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2"/>
        <w:gridCol w:w="4536"/>
        <w:gridCol w:w="567"/>
        <w:gridCol w:w="142"/>
        <w:gridCol w:w="567"/>
        <w:gridCol w:w="142"/>
        <w:gridCol w:w="532"/>
        <w:gridCol w:w="35"/>
        <w:gridCol w:w="532"/>
        <w:gridCol w:w="35"/>
        <w:gridCol w:w="1701"/>
        <w:gridCol w:w="141"/>
      </w:tblGrid>
      <w:tr w:rsidR="002C7765" w:rsidRPr="001F6F77" w:rsidTr="002C7765">
        <w:trPr>
          <w:gridAfter w:val="1"/>
          <w:wAfter w:w="141" w:type="dxa"/>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2C7765" w:rsidRPr="001F6F77" w:rsidRDefault="002C7765" w:rsidP="000B6F9D">
            <w:pPr>
              <w:jc w:val="center"/>
              <w:rPr>
                <w:bCs/>
                <w:sz w:val="26"/>
                <w:szCs w:val="26"/>
              </w:rPr>
            </w:pPr>
            <w:r w:rsidRPr="001F6F77">
              <w:rPr>
                <w:bCs/>
                <w:sz w:val="26"/>
                <w:szCs w:val="26"/>
              </w:rPr>
              <w:t xml:space="preserve">№ </w:t>
            </w:r>
          </w:p>
          <w:p w:rsidR="002C7765" w:rsidRPr="00DD4C80" w:rsidRDefault="002C7765" w:rsidP="000B6F9D">
            <w:pPr>
              <w:jc w:val="center"/>
              <w:rPr>
                <w:bCs/>
                <w:sz w:val="26"/>
                <w:szCs w:val="26"/>
              </w:rPr>
            </w:pPr>
            <w:r w:rsidRPr="001F6F77">
              <w:rPr>
                <w:bCs/>
                <w:sz w:val="26"/>
                <w:szCs w:val="26"/>
              </w:rPr>
              <w:t>Модуля</w:t>
            </w:r>
            <w:r w:rsidRPr="00DD4C80">
              <w:rPr>
                <w:bCs/>
                <w:sz w:val="26"/>
                <w:szCs w:val="26"/>
              </w:rPr>
              <w:t xml:space="preserve"> темы</w:t>
            </w:r>
          </w:p>
        </w:tc>
        <w:tc>
          <w:tcPr>
            <w:tcW w:w="4678" w:type="dxa"/>
            <w:gridSpan w:val="2"/>
            <w:vMerge w:val="restart"/>
            <w:tcBorders>
              <w:top w:val="single" w:sz="4" w:space="0" w:color="auto"/>
              <w:left w:val="single" w:sz="4" w:space="0" w:color="auto"/>
              <w:bottom w:val="single" w:sz="4" w:space="0" w:color="auto"/>
              <w:right w:val="single" w:sz="4" w:space="0" w:color="auto"/>
            </w:tcBorders>
            <w:vAlign w:val="center"/>
          </w:tcPr>
          <w:p w:rsidR="002C7765" w:rsidRPr="001F6F77" w:rsidRDefault="002C7765" w:rsidP="000B6F9D">
            <w:pPr>
              <w:jc w:val="center"/>
              <w:rPr>
                <w:sz w:val="28"/>
                <w:szCs w:val="28"/>
              </w:rPr>
            </w:pPr>
            <w:r w:rsidRPr="001F6F77">
              <w:rPr>
                <w:sz w:val="28"/>
                <w:szCs w:val="28"/>
              </w:rPr>
              <w:t xml:space="preserve">Наименование модуля, </w:t>
            </w:r>
          </w:p>
        </w:tc>
        <w:tc>
          <w:tcPr>
            <w:tcW w:w="1950" w:type="dxa"/>
            <w:gridSpan w:val="5"/>
            <w:tcBorders>
              <w:top w:val="single" w:sz="4" w:space="0" w:color="auto"/>
              <w:left w:val="single" w:sz="4" w:space="0" w:color="auto"/>
              <w:bottom w:val="single" w:sz="4" w:space="0" w:color="auto"/>
              <w:right w:val="single" w:sz="4" w:space="0" w:color="auto"/>
            </w:tcBorders>
          </w:tcPr>
          <w:p w:rsidR="002C7765" w:rsidRPr="001F6F77" w:rsidRDefault="002C7765" w:rsidP="000B6F9D">
            <w:pPr>
              <w:jc w:val="center"/>
              <w:rPr>
                <w:sz w:val="28"/>
                <w:szCs w:val="28"/>
              </w:rPr>
            </w:pPr>
            <w:r w:rsidRPr="001F6F77">
              <w:rPr>
                <w:sz w:val="28"/>
                <w:szCs w:val="28"/>
              </w:rPr>
              <w:t>Количество аудиторных часов</w:t>
            </w:r>
          </w:p>
        </w:tc>
        <w:tc>
          <w:tcPr>
            <w:tcW w:w="567" w:type="dxa"/>
            <w:gridSpan w:val="2"/>
            <w:vMerge w:val="restart"/>
            <w:tcBorders>
              <w:top w:val="single" w:sz="4" w:space="0" w:color="auto"/>
              <w:left w:val="single" w:sz="4" w:space="0" w:color="auto"/>
              <w:bottom w:val="single" w:sz="4" w:space="0" w:color="auto"/>
              <w:right w:val="single" w:sz="4" w:space="0" w:color="auto"/>
            </w:tcBorders>
            <w:textDirection w:val="btLr"/>
          </w:tcPr>
          <w:p w:rsidR="002C7765" w:rsidRPr="00DD4C80" w:rsidRDefault="002C7765" w:rsidP="000B6F9D">
            <w:pPr>
              <w:ind w:left="113" w:right="113"/>
              <w:jc w:val="center"/>
              <w:rPr>
                <w:b/>
              </w:rPr>
            </w:pPr>
            <w:r w:rsidRPr="001F6F77">
              <w:rPr>
                <w:b/>
              </w:rPr>
              <w:t>Количество часов УСР</w:t>
            </w:r>
          </w:p>
        </w:tc>
        <w:tc>
          <w:tcPr>
            <w:tcW w:w="1736" w:type="dxa"/>
            <w:gridSpan w:val="2"/>
            <w:vMerge w:val="restart"/>
            <w:tcBorders>
              <w:top w:val="single" w:sz="4" w:space="0" w:color="auto"/>
              <w:left w:val="single" w:sz="4" w:space="0" w:color="auto"/>
              <w:bottom w:val="single" w:sz="4" w:space="0" w:color="auto"/>
              <w:right w:val="single" w:sz="4" w:space="0" w:color="auto"/>
            </w:tcBorders>
          </w:tcPr>
          <w:p w:rsidR="002C7765" w:rsidRPr="001F6F77" w:rsidRDefault="002C7765" w:rsidP="000B6F9D">
            <w:pPr>
              <w:jc w:val="center"/>
              <w:rPr>
                <w:b/>
              </w:rPr>
            </w:pPr>
          </w:p>
          <w:p w:rsidR="002C7765" w:rsidRPr="001F6F77" w:rsidRDefault="002C7765" w:rsidP="000B6F9D">
            <w:pPr>
              <w:jc w:val="center"/>
              <w:rPr>
                <w:b/>
              </w:rPr>
            </w:pPr>
          </w:p>
          <w:p w:rsidR="002C7765" w:rsidRPr="001F6F77" w:rsidRDefault="002C7765" w:rsidP="000B6F9D">
            <w:pPr>
              <w:jc w:val="center"/>
              <w:rPr>
                <w:b/>
              </w:rPr>
            </w:pPr>
          </w:p>
          <w:p w:rsidR="002C7765" w:rsidRPr="001F6F77" w:rsidRDefault="002C7765" w:rsidP="000B6F9D">
            <w:pPr>
              <w:jc w:val="center"/>
              <w:rPr>
                <w:b/>
              </w:rPr>
            </w:pPr>
            <w:r w:rsidRPr="001F6F77">
              <w:rPr>
                <w:b/>
              </w:rPr>
              <w:t>Форма контроля знаний</w:t>
            </w:r>
          </w:p>
        </w:tc>
      </w:tr>
      <w:tr w:rsidR="002C7765" w:rsidRPr="001F6F77" w:rsidTr="002C7765">
        <w:trPr>
          <w:gridAfter w:val="1"/>
          <w:wAfter w:w="141" w:type="dxa"/>
          <w:cantSplit/>
          <w:trHeight w:val="1945"/>
        </w:trPr>
        <w:tc>
          <w:tcPr>
            <w:tcW w:w="851" w:type="dxa"/>
            <w:vMerge/>
            <w:vAlign w:val="center"/>
          </w:tcPr>
          <w:p w:rsidR="002C7765" w:rsidRPr="001F6F77" w:rsidRDefault="002C7765" w:rsidP="000B6F9D">
            <w:pPr>
              <w:jc w:val="center"/>
              <w:rPr>
                <w:sz w:val="28"/>
                <w:szCs w:val="28"/>
                <w:lang w:val="en-US"/>
              </w:rPr>
            </w:pPr>
          </w:p>
        </w:tc>
        <w:tc>
          <w:tcPr>
            <w:tcW w:w="4678" w:type="dxa"/>
            <w:gridSpan w:val="2"/>
            <w:vMerge/>
            <w:vAlign w:val="center"/>
          </w:tcPr>
          <w:p w:rsidR="002C7765" w:rsidRPr="001F6F77" w:rsidRDefault="002C7765" w:rsidP="000B6F9D">
            <w:pPr>
              <w:jc w:val="center"/>
              <w:rPr>
                <w:sz w:val="28"/>
                <w:szCs w:val="28"/>
                <w:lang w:val="en-US"/>
              </w:rPr>
            </w:pPr>
          </w:p>
        </w:tc>
        <w:tc>
          <w:tcPr>
            <w:tcW w:w="567" w:type="dxa"/>
            <w:textDirection w:val="btLr"/>
            <w:vAlign w:val="center"/>
          </w:tcPr>
          <w:p w:rsidR="002C7765" w:rsidRPr="001F6F77" w:rsidRDefault="002C7765" w:rsidP="000B6F9D">
            <w:pPr>
              <w:ind w:left="113" w:right="-20"/>
              <w:jc w:val="center"/>
              <w:rPr>
                <w:b/>
              </w:rPr>
            </w:pPr>
            <w:r>
              <w:rPr>
                <w:b/>
              </w:rPr>
              <w:t>Л</w:t>
            </w:r>
            <w:r w:rsidRPr="001F6F77">
              <w:rPr>
                <w:b/>
              </w:rPr>
              <w:t>екции</w:t>
            </w:r>
          </w:p>
        </w:tc>
        <w:tc>
          <w:tcPr>
            <w:tcW w:w="709" w:type="dxa"/>
            <w:gridSpan w:val="2"/>
            <w:textDirection w:val="btLr"/>
          </w:tcPr>
          <w:p w:rsidR="002C7765" w:rsidRPr="001F6F77" w:rsidRDefault="002C7765" w:rsidP="000B6F9D">
            <w:pPr>
              <w:jc w:val="center"/>
              <w:rPr>
                <w:b/>
              </w:rPr>
            </w:pPr>
            <w:r w:rsidRPr="001F6F77">
              <w:rPr>
                <w:b/>
              </w:rPr>
              <w:t>Семинарские</w:t>
            </w:r>
          </w:p>
          <w:p w:rsidR="002C7765" w:rsidRPr="001F6F77" w:rsidRDefault="002C7765" w:rsidP="000B6F9D">
            <w:pPr>
              <w:jc w:val="center"/>
              <w:rPr>
                <w:sz w:val="28"/>
                <w:szCs w:val="28"/>
              </w:rPr>
            </w:pPr>
            <w:r w:rsidRPr="001F6F77">
              <w:rPr>
                <w:b/>
              </w:rPr>
              <w:t>занятия</w:t>
            </w:r>
          </w:p>
        </w:tc>
        <w:tc>
          <w:tcPr>
            <w:tcW w:w="674" w:type="dxa"/>
            <w:gridSpan w:val="2"/>
            <w:textDirection w:val="btLr"/>
          </w:tcPr>
          <w:p w:rsidR="002C7765" w:rsidRPr="001F6F77" w:rsidRDefault="002C7765" w:rsidP="000B6F9D">
            <w:pPr>
              <w:ind w:left="113" w:right="113"/>
              <w:rPr>
                <w:b/>
              </w:rPr>
            </w:pPr>
            <w:r w:rsidRPr="001F6F77">
              <w:rPr>
                <w:b/>
              </w:rPr>
              <w:t>П</w:t>
            </w:r>
            <w:r>
              <w:rPr>
                <w:b/>
              </w:rPr>
              <w:t>р</w:t>
            </w:r>
            <w:r w:rsidRPr="001F6F77">
              <w:rPr>
                <w:b/>
              </w:rPr>
              <w:t>актические занятия</w:t>
            </w:r>
          </w:p>
        </w:tc>
        <w:tc>
          <w:tcPr>
            <w:tcW w:w="567" w:type="dxa"/>
            <w:gridSpan w:val="2"/>
            <w:vMerge/>
            <w:textDirection w:val="btLr"/>
          </w:tcPr>
          <w:p w:rsidR="002C7765" w:rsidRPr="001F6F77" w:rsidRDefault="002C7765" w:rsidP="000B6F9D">
            <w:pPr>
              <w:ind w:left="113" w:right="113"/>
              <w:rPr>
                <w:sz w:val="28"/>
                <w:szCs w:val="28"/>
              </w:rPr>
            </w:pPr>
          </w:p>
        </w:tc>
        <w:tc>
          <w:tcPr>
            <w:tcW w:w="1736" w:type="dxa"/>
            <w:gridSpan w:val="2"/>
            <w:vMerge/>
            <w:textDirection w:val="btLr"/>
          </w:tcPr>
          <w:p w:rsidR="002C7765" w:rsidRPr="001F6F77" w:rsidRDefault="002C7765" w:rsidP="000B6F9D">
            <w:pPr>
              <w:ind w:left="113" w:right="113"/>
              <w:rPr>
                <w:sz w:val="28"/>
                <w:szCs w:val="28"/>
              </w:rPr>
            </w:pPr>
          </w:p>
        </w:tc>
      </w:tr>
      <w:tr w:rsidR="002C7765" w:rsidRPr="007A4F7C" w:rsidTr="002C7765">
        <w:tc>
          <w:tcPr>
            <w:tcW w:w="9923" w:type="dxa"/>
            <w:gridSpan w:val="13"/>
          </w:tcPr>
          <w:p w:rsidR="002C7765" w:rsidRPr="007A4F7C" w:rsidRDefault="002C7765" w:rsidP="000B6F9D">
            <w:pPr>
              <w:widowControl w:val="0"/>
              <w:tabs>
                <w:tab w:val="left" w:pos="993"/>
              </w:tabs>
              <w:autoSpaceDE w:val="0"/>
              <w:autoSpaceDN w:val="0"/>
              <w:adjustRightInd w:val="0"/>
              <w:jc w:val="center"/>
              <w:rPr>
                <w:b/>
                <w:bCs/>
                <w:caps/>
                <w:sz w:val="28"/>
                <w:szCs w:val="28"/>
              </w:rPr>
            </w:pPr>
            <w:bookmarkStart w:id="0" w:name="_Toc3651235"/>
            <w:r w:rsidRPr="007A4F7C">
              <w:rPr>
                <w:b/>
                <w:bCs/>
                <w:caps/>
                <w:sz w:val="28"/>
                <w:szCs w:val="28"/>
              </w:rPr>
              <w:t>семестровый модуль 5</w:t>
            </w:r>
          </w:p>
        </w:tc>
      </w:tr>
      <w:tr w:rsidR="002C7765" w:rsidRPr="007A4F7C" w:rsidTr="002C7765">
        <w:tc>
          <w:tcPr>
            <w:tcW w:w="9923" w:type="dxa"/>
            <w:gridSpan w:val="13"/>
          </w:tcPr>
          <w:p w:rsidR="002C7765" w:rsidRPr="007A4F7C" w:rsidRDefault="002C7765" w:rsidP="000B6F9D">
            <w:pPr>
              <w:widowControl w:val="0"/>
              <w:tabs>
                <w:tab w:val="left" w:pos="993"/>
              </w:tabs>
              <w:autoSpaceDE w:val="0"/>
              <w:autoSpaceDN w:val="0"/>
              <w:adjustRightInd w:val="0"/>
              <w:jc w:val="center"/>
              <w:rPr>
                <w:b/>
                <w:bCs/>
                <w:sz w:val="28"/>
                <w:szCs w:val="28"/>
              </w:rPr>
            </w:pPr>
            <w:r w:rsidRPr="007A4F7C">
              <w:rPr>
                <w:b/>
                <w:bCs/>
                <w:sz w:val="28"/>
                <w:szCs w:val="28"/>
              </w:rPr>
              <w:t>Содержательный модуль 5(СМ-5) «</w:t>
            </w:r>
            <w:r w:rsidRPr="007A4F7C">
              <w:rPr>
                <w:b/>
                <w:sz w:val="28"/>
                <w:szCs w:val="28"/>
              </w:rPr>
              <w:t>Основы психофизиологии</w:t>
            </w:r>
            <w:r w:rsidRPr="007A4F7C">
              <w:rPr>
                <w:b/>
                <w:bCs/>
                <w:sz w:val="28"/>
                <w:szCs w:val="28"/>
              </w:rPr>
              <w:t>»</w:t>
            </w:r>
          </w:p>
        </w:tc>
      </w:tr>
      <w:tr w:rsidR="002C7765" w:rsidRPr="007A4F7C" w:rsidTr="002C7765">
        <w:tc>
          <w:tcPr>
            <w:tcW w:w="993" w:type="dxa"/>
            <w:gridSpan w:val="2"/>
          </w:tcPr>
          <w:p w:rsidR="002C7765" w:rsidRPr="007A4F7C" w:rsidRDefault="002C7765" w:rsidP="000B6F9D">
            <w:pPr>
              <w:widowControl w:val="0"/>
              <w:tabs>
                <w:tab w:val="left" w:pos="993"/>
              </w:tabs>
              <w:autoSpaceDE w:val="0"/>
              <w:autoSpaceDN w:val="0"/>
              <w:adjustRightInd w:val="0"/>
              <w:jc w:val="both"/>
              <w:rPr>
                <w:b/>
                <w:bCs/>
                <w:sz w:val="28"/>
                <w:szCs w:val="28"/>
              </w:rPr>
            </w:pPr>
            <w:r w:rsidRPr="007A4F7C">
              <w:rPr>
                <w:b/>
                <w:bCs/>
                <w:sz w:val="28"/>
                <w:szCs w:val="28"/>
              </w:rPr>
              <w:t>М-5</w:t>
            </w:r>
          </w:p>
        </w:tc>
        <w:tc>
          <w:tcPr>
            <w:tcW w:w="4536" w:type="dxa"/>
            <w:vAlign w:val="center"/>
          </w:tcPr>
          <w:p w:rsidR="002C7765" w:rsidRPr="007A4F7C" w:rsidRDefault="002C7765" w:rsidP="000B6F9D">
            <w:pPr>
              <w:rPr>
                <w:sz w:val="28"/>
                <w:szCs w:val="28"/>
              </w:rPr>
            </w:pPr>
            <w:r w:rsidRPr="001B4A53">
              <w:rPr>
                <w:b/>
                <w:sz w:val="28"/>
                <w:szCs w:val="28"/>
              </w:rPr>
              <w:t>Основы психофизиологии</w:t>
            </w:r>
          </w:p>
        </w:tc>
        <w:tc>
          <w:tcPr>
            <w:tcW w:w="709" w:type="dxa"/>
            <w:gridSpan w:val="2"/>
            <w:vAlign w:val="center"/>
          </w:tcPr>
          <w:p w:rsidR="002C7765" w:rsidRPr="00481CCA" w:rsidRDefault="002C7765" w:rsidP="000B6F9D">
            <w:pPr>
              <w:jc w:val="center"/>
              <w:rPr>
                <w:b/>
                <w:sz w:val="28"/>
                <w:szCs w:val="28"/>
                <w:lang w:val="en-US"/>
              </w:rPr>
            </w:pPr>
            <w:r>
              <w:rPr>
                <w:b/>
                <w:sz w:val="28"/>
                <w:szCs w:val="28"/>
                <w:lang w:val="en-US"/>
              </w:rPr>
              <w:t>12</w:t>
            </w:r>
          </w:p>
        </w:tc>
        <w:tc>
          <w:tcPr>
            <w:tcW w:w="709" w:type="dxa"/>
            <w:gridSpan w:val="2"/>
            <w:vAlign w:val="center"/>
          </w:tcPr>
          <w:p w:rsidR="002C7765" w:rsidRPr="0046284E" w:rsidRDefault="002C7765" w:rsidP="000B6F9D">
            <w:pPr>
              <w:jc w:val="center"/>
              <w:rPr>
                <w:b/>
                <w:sz w:val="28"/>
                <w:szCs w:val="28"/>
              </w:rPr>
            </w:pPr>
            <w:r>
              <w:rPr>
                <w:b/>
                <w:sz w:val="28"/>
                <w:szCs w:val="28"/>
              </w:rPr>
              <w:t>2</w:t>
            </w:r>
          </w:p>
        </w:tc>
        <w:tc>
          <w:tcPr>
            <w:tcW w:w="567" w:type="dxa"/>
            <w:gridSpan w:val="2"/>
            <w:vAlign w:val="center"/>
          </w:tcPr>
          <w:p w:rsidR="002C7765" w:rsidRPr="0046284E" w:rsidRDefault="002C7765" w:rsidP="000B6F9D">
            <w:pPr>
              <w:jc w:val="center"/>
              <w:rPr>
                <w:rFonts w:eastAsia="Calibri"/>
                <w:b/>
                <w:sz w:val="28"/>
                <w:szCs w:val="28"/>
              </w:rPr>
            </w:pPr>
            <w:r>
              <w:rPr>
                <w:b/>
                <w:sz w:val="28"/>
                <w:szCs w:val="28"/>
                <w:lang w:val="en-US"/>
              </w:rPr>
              <w:t>1</w:t>
            </w:r>
            <w:r>
              <w:rPr>
                <w:b/>
                <w:sz w:val="28"/>
                <w:szCs w:val="28"/>
              </w:rPr>
              <w:t>0</w:t>
            </w:r>
          </w:p>
        </w:tc>
        <w:tc>
          <w:tcPr>
            <w:tcW w:w="567" w:type="dxa"/>
            <w:gridSpan w:val="2"/>
            <w:vAlign w:val="center"/>
          </w:tcPr>
          <w:p w:rsidR="002C7765" w:rsidRPr="0046284E" w:rsidRDefault="002C7765" w:rsidP="000B6F9D">
            <w:pPr>
              <w:jc w:val="center"/>
              <w:rPr>
                <w:rFonts w:eastAsia="Calibri"/>
                <w:b/>
                <w:sz w:val="28"/>
                <w:szCs w:val="28"/>
              </w:rPr>
            </w:pPr>
            <w:r>
              <w:rPr>
                <w:rFonts w:eastAsia="Calibri"/>
                <w:b/>
                <w:sz w:val="28"/>
                <w:szCs w:val="28"/>
              </w:rPr>
              <w:t>4</w:t>
            </w:r>
          </w:p>
        </w:tc>
        <w:tc>
          <w:tcPr>
            <w:tcW w:w="1842" w:type="dxa"/>
            <w:gridSpan w:val="2"/>
            <w:vAlign w:val="center"/>
          </w:tcPr>
          <w:p w:rsidR="002C7765" w:rsidRPr="007A4F7C" w:rsidRDefault="002C7765" w:rsidP="000B6F9D">
            <w:pPr>
              <w:jc w:val="center"/>
              <w:rPr>
                <w:b/>
                <w:sz w:val="28"/>
                <w:szCs w:val="28"/>
              </w:rPr>
            </w:pPr>
          </w:p>
        </w:tc>
      </w:tr>
      <w:tr w:rsidR="002C7765" w:rsidRPr="006E1DC9" w:rsidTr="002C7765">
        <w:tc>
          <w:tcPr>
            <w:tcW w:w="993" w:type="dxa"/>
            <w:gridSpan w:val="2"/>
            <w:vAlign w:val="center"/>
          </w:tcPr>
          <w:p w:rsidR="002C7765" w:rsidRPr="006E1DC9" w:rsidRDefault="002C7765" w:rsidP="000B6F9D">
            <w:pPr>
              <w:jc w:val="center"/>
              <w:rPr>
                <w:rFonts w:eastAsia="Calibri"/>
                <w:sz w:val="28"/>
                <w:szCs w:val="28"/>
              </w:rPr>
            </w:pPr>
            <w:r>
              <w:rPr>
                <w:rFonts w:eastAsia="Calibri"/>
                <w:sz w:val="28"/>
                <w:szCs w:val="28"/>
              </w:rPr>
              <w:t>33</w:t>
            </w:r>
          </w:p>
        </w:tc>
        <w:tc>
          <w:tcPr>
            <w:tcW w:w="4536" w:type="dxa"/>
            <w:vAlign w:val="center"/>
          </w:tcPr>
          <w:p w:rsidR="002C7765" w:rsidRPr="003318AE" w:rsidRDefault="002C7765" w:rsidP="000B6F9D">
            <w:pPr>
              <w:rPr>
                <w:rFonts w:eastAsia="Calibri"/>
                <w:sz w:val="28"/>
                <w:szCs w:val="28"/>
              </w:rPr>
            </w:pPr>
            <w:r w:rsidRPr="003318AE">
              <w:rPr>
                <w:sz w:val="28"/>
                <w:szCs w:val="28"/>
              </w:rPr>
              <w:t xml:space="preserve">Психофизиология как самостоятельная наука </w:t>
            </w:r>
          </w:p>
        </w:tc>
        <w:tc>
          <w:tcPr>
            <w:tcW w:w="709" w:type="dxa"/>
            <w:gridSpan w:val="2"/>
            <w:vAlign w:val="center"/>
          </w:tcPr>
          <w:p w:rsidR="002C7765" w:rsidRPr="00481CCA" w:rsidRDefault="002C7765" w:rsidP="000B6F9D">
            <w:pPr>
              <w:jc w:val="center"/>
              <w:rPr>
                <w:sz w:val="28"/>
                <w:szCs w:val="28"/>
                <w:lang w:val="en-US"/>
              </w:rPr>
            </w:pPr>
            <w:r>
              <w:rPr>
                <w:sz w:val="28"/>
                <w:szCs w:val="28"/>
                <w:lang w:val="en-US"/>
              </w:rPr>
              <w:t>2</w:t>
            </w:r>
          </w:p>
        </w:tc>
        <w:tc>
          <w:tcPr>
            <w:tcW w:w="709" w:type="dxa"/>
            <w:gridSpan w:val="2"/>
            <w:vAlign w:val="center"/>
          </w:tcPr>
          <w:p w:rsidR="002C7765" w:rsidRPr="001A2306" w:rsidRDefault="002C7765" w:rsidP="000B6F9D">
            <w:pPr>
              <w:jc w:val="center"/>
              <w:rPr>
                <w:sz w:val="28"/>
                <w:szCs w:val="28"/>
              </w:rPr>
            </w:pPr>
            <w:r>
              <w:rPr>
                <w:sz w:val="28"/>
                <w:szCs w:val="28"/>
              </w:rPr>
              <w:t>-</w:t>
            </w:r>
          </w:p>
        </w:tc>
        <w:tc>
          <w:tcPr>
            <w:tcW w:w="567" w:type="dxa"/>
            <w:gridSpan w:val="2"/>
            <w:vAlign w:val="center"/>
          </w:tcPr>
          <w:p w:rsidR="002C7765" w:rsidRPr="001A2306" w:rsidRDefault="002C7765" w:rsidP="000B6F9D">
            <w:pPr>
              <w:jc w:val="center"/>
              <w:rPr>
                <w:rFonts w:eastAsia="Calibri"/>
                <w:sz w:val="28"/>
                <w:szCs w:val="28"/>
              </w:rPr>
            </w:pPr>
            <w:r>
              <w:rPr>
                <w:rFonts w:eastAsia="Calibri"/>
                <w:sz w:val="28"/>
                <w:szCs w:val="28"/>
              </w:rPr>
              <w:t>2</w:t>
            </w:r>
          </w:p>
        </w:tc>
        <w:tc>
          <w:tcPr>
            <w:tcW w:w="567" w:type="dxa"/>
            <w:gridSpan w:val="2"/>
            <w:vAlign w:val="center"/>
          </w:tcPr>
          <w:p w:rsidR="002C7765" w:rsidRPr="006E1DC9" w:rsidRDefault="002C7765" w:rsidP="000B6F9D">
            <w:pPr>
              <w:jc w:val="center"/>
              <w:rPr>
                <w:rFonts w:eastAsia="Calibri"/>
                <w:sz w:val="28"/>
                <w:szCs w:val="28"/>
              </w:rPr>
            </w:pPr>
            <w:r>
              <w:rPr>
                <w:rFonts w:eastAsia="Calibri"/>
                <w:sz w:val="28"/>
                <w:szCs w:val="28"/>
                <w:lang w:val="en-US"/>
              </w:rPr>
              <w:t>2</w:t>
            </w:r>
          </w:p>
        </w:tc>
        <w:tc>
          <w:tcPr>
            <w:tcW w:w="1842" w:type="dxa"/>
            <w:gridSpan w:val="2"/>
            <w:vAlign w:val="center"/>
          </w:tcPr>
          <w:p w:rsidR="002C7765" w:rsidRDefault="002C7765" w:rsidP="000B6F9D">
            <w:pPr>
              <w:jc w:val="center"/>
            </w:pPr>
            <w:r w:rsidRPr="0037478A">
              <w:t>Устный опрос</w:t>
            </w:r>
            <w:r>
              <w:t>,</w:t>
            </w:r>
          </w:p>
          <w:p w:rsidR="002C7765" w:rsidRPr="006E1DC9" w:rsidRDefault="002C7765" w:rsidP="000B6F9D">
            <w:pPr>
              <w:jc w:val="center"/>
              <w:rPr>
                <w:rFonts w:eastAsia="Calibri"/>
                <w:sz w:val="28"/>
                <w:szCs w:val="28"/>
              </w:rPr>
            </w:pPr>
            <w:r>
              <w:t>реферат</w:t>
            </w:r>
          </w:p>
        </w:tc>
      </w:tr>
      <w:tr w:rsidR="002C7765" w:rsidRPr="006E1DC9" w:rsidTr="002C7765">
        <w:tc>
          <w:tcPr>
            <w:tcW w:w="993" w:type="dxa"/>
            <w:gridSpan w:val="2"/>
            <w:vAlign w:val="center"/>
          </w:tcPr>
          <w:p w:rsidR="002C7765" w:rsidRPr="006E1DC9" w:rsidRDefault="002C7765" w:rsidP="000B6F9D">
            <w:pPr>
              <w:jc w:val="center"/>
              <w:rPr>
                <w:rFonts w:eastAsia="Calibri"/>
                <w:sz w:val="28"/>
                <w:szCs w:val="28"/>
              </w:rPr>
            </w:pPr>
            <w:r>
              <w:rPr>
                <w:rFonts w:eastAsia="Calibri"/>
                <w:sz w:val="28"/>
                <w:szCs w:val="28"/>
              </w:rPr>
              <w:t>34</w:t>
            </w:r>
          </w:p>
        </w:tc>
        <w:tc>
          <w:tcPr>
            <w:tcW w:w="4536" w:type="dxa"/>
            <w:vAlign w:val="center"/>
          </w:tcPr>
          <w:p w:rsidR="002C7765" w:rsidRPr="003318AE" w:rsidRDefault="002C7765" w:rsidP="000B6F9D">
            <w:pPr>
              <w:rPr>
                <w:rFonts w:eastAsia="Calibri"/>
                <w:sz w:val="28"/>
                <w:szCs w:val="28"/>
              </w:rPr>
            </w:pPr>
            <w:r w:rsidRPr="003318AE">
              <w:rPr>
                <w:rFonts w:eastAsia="Calibri"/>
                <w:bCs/>
                <w:sz w:val="28"/>
                <w:szCs w:val="28"/>
              </w:rPr>
              <w:t>Высшая нервная деятельность человека, ее проявления в спорте</w:t>
            </w:r>
          </w:p>
        </w:tc>
        <w:tc>
          <w:tcPr>
            <w:tcW w:w="709" w:type="dxa"/>
            <w:gridSpan w:val="2"/>
            <w:vAlign w:val="center"/>
          </w:tcPr>
          <w:p w:rsidR="002C7765" w:rsidRPr="00481CCA" w:rsidRDefault="002C7765" w:rsidP="000B6F9D">
            <w:pPr>
              <w:jc w:val="center"/>
              <w:rPr>
                <w:sz w:val="28"/>
                <w:szCs w:val="28"/>
                <w:lang w:val="en-US"/>
              </w:rPr>
            </w:pPr>
            <w:r>
              <w:rPr>
                <w:sz w:val="28"/>
                <w:szCs w:val="28"/>
                <w:lang w:val="en-US"/>
              </w:rPr>
              <w:t>4</w:t>
            </w:r>
          </w:p>
        </w:tc>
        <w:tc>
          <w:tcPr>
            <w:tcW w:w="709" w:type="dxa"/>
            <w:gridSpan w:val="2"/>
            <w:vAlign w:val="center"/>
          </w:tcPr>
          <w:p w:rsidR="002C7765" w:rsidRPr="001B4A53" w:rsidRDefault="002C7765" w:rsidP="000B6F9D">
            <w:pPr>
              <w:jc w:val="center"/>
              <w:rPr>
                <w:sz w:val="28"/>
                <w:szCs w:val="28"/>
              </w:rPr>
            </w:pPr>
            <w:r>
              <w:rPr>
                <w:sz w:val="28"/>
                <w:szCs w:val="28"/>
              </w:rPr>
              <w:t>-</w:t>
            </w:r>
          </w:p>
        </w:tc>
        <w:tc>
          <w:tcPr>
            <w:tcW w:w="567" w:type="dxa"/>
            <w:gridSpan w:val="2"/>
            <w:vAlign w:val="center"/>
          </w:tcPr>
          <w:p w:rsidR="002C7765" w:rsidRPr="006E1DC9" w:rsidRDefault="002C7765" w:rsidP="000B6F9D">
            <w:pPr>
              <w:jc w:val="center"/>
              <w:rPr>
                <w:rFonts w:eastAsia="Calibri"/>
                <w:sz w:val="28"/>
                <w:szCs w:val="28"/>
              </w:rPr>
            </w:pPr>
            <w:r>
              <w:rPr>
                <w:rFonts w:eastAsia="Calibri"/>
                <w:sz w:val="28"/>
                <w:szCs w:val="28"/>
              </w:rPr>
              <w:t>2</w:t>
            </w:r>
          </w:p>
        </w:tc>
        <w:tc>
          <w:tcPr>
            <w:tcW w:w="567" w:type="dxa"/>
            <w:gridSpan w:val="2"/>
            <w:vAlign w:val="center"/>
          </w:tcPr>
          <w:p w:rsidR="002C7765" w:rsidRPr="006E1DC9" w:rsidRDefault="002C7765" w:rsidP="000B6F9D">
            <w:pPr>
              <w:jc w:val="center"/>
              <w:rPr>
                <w:rFonts w:eastAsia="Calibri"/>
                <w:sz w:val="28"/>
                <w:szCs w:val="28"/>
              </w:rPr>
            </w:pPr>
          </w:p>
        </w:tc>
        <w:tc>
          <w:tcPr>
            <w:tcW w:w="1842" w:type="dxa"/>
            <w:gridSpan w:val="2"/>
            <w:vAlign w:val="center"/>
          </w:tcPr>
          <w:p w:rsidR="002C7765" w:rsidRDefault="002C7765" w:rsidP="000B6F9D">
            <w:pPr>
              <w:jc w:val="center"/>
            </w:pPr>
            <w:r>
              <w:t>Письменный</w:t>
            </w:r>
            <w:r w:rsidRPr="0037478A">
              <w:t xml:space="preserve"> опрос</w:t>
            </w:r>
            <w:r>
              <w:t>,</w:t>
            </w:r>
          </w:p>
          <w:p w:rsidR="002C7765" w:rsidRPr="006E1DC9" w:rsidRDefault="002C7765" w:rsidP="000B6F9D">
            <w:pPr>
              <w:ind w:right="-108"/>
              <w:jc w:val="center"/>
              <w:rPr>
                <w:rFonts w:eastAsia="Calibri"/>
                <w:sz w:val="28"/>
                <w:szCs w:val="28"/>
              </w:rPr>
            </w:pPr>
            <w:r>
              <w:t>практическое задание</w:t>
            </w:r>
          </w:p>
        </w:tc>
      </w:tr>
      <w:tr w:rsidR="002C7765" w:rsidRPr="006E1DC9" w:rsidTr="002C7765">
        <w:tc>
          <w:tcPr>
            <w:tcW w:w="993" w:type="dxa"/>
            <w:gridSpan w:val="2"/>
            <w:vAlign w:val="center"/>
          </w:tcPr>
          <w:p w:rsidR="002C7765" w:rsidRDefault="002C7765" w:rsidP="000B6F9D">
            <w:pPr>
              <w:jc w:val="center"/>
              <w:rPr>
                <w:rFonts w:eastAsia="Calibri"/>
                <w:sz w:val="28"/>
                <w:szCs w:val="28"/>
              </w:rPr>
            </w:pPr>
            <w:r>
              <w:rPr>
                <w:rFonts w:eastAsia="Calibri"/>
                <w:sz w:val="28"/>
                <w:szCs w:val="28"/>
              </w:rPr>
              <w:t>35</w:t>
            </w:r>
          </w:p>
        </w:tc>
        <w:tc>
          <w:tcPr>
            <w:tcW w:w="4536" w:type="dxa"/>
            <w:vAlign w:val="center"/>
          </w:tcPr>
          <w:p w:rsidR="002C7765" w:rsidRPr="003318AE" w:rsidRDefault="002C7765" w:rsidP="000B6F9D">
            <w:pPr>
              <w:widowControl w:val="0"/>
              <w:tabs>
                <w:tab w:val="left" w:pos="459"/>
                <w:tab w:val="left" w:pos="1134"/>
                <w:tab w:val="left" w:pos="1198"/>
              </w:tabs>
              <w:outlineLvl w:val="3"/>
              <w:rPr>
                <w:rFonts w:eastAsia="Calibri"/>
                <w:bCs/>
                <w:sz w:val="28"/>
                <w:szCs w:val="28"/>
              </w:rPr>
            </w:pPr>
            <w:r w:rsidRPr="003318AE">
              <w:rPr>
                <w:rFonts w:eastAsia="Calibri"/>
                <w:bCs/>
                <w:sz w:val="28"/>
                <w:szCs w:val="28"/>
              </w:rPr>
              <w:t>Индивидуальный профиль асимметрии спортсмена</w:t>
            </w:r>
          </w:p>
        </w:tc>
        <w:tc>
          <w:tcPr>
            <w:tcW w:w="709" w:type="dxa"/>
            <w:gridSpan w:val="2"/>
            <w:vAlign w:val="center"/>
          </w:tcPr>
          <w:p w:rsidR="002C7765" w:rsidRPr="00481CCA" w:rsidRDefault="002C7765" w:rsidP="000B6F9D">
            <w:pPr>
              <w:jc w:val="center"/>
              <w:rPr>
                <w:sz w:val="28"/>
                <w:szCs w:val="28"/>
                <w:lang w:val="en-US"/>
              </w:rPr>
            </w:pPr>
            <w:r>
              <w:rPr>
                <w:sz w:val="28"/>
                <w:szCs w:val="28"/>
                <w:lang w:val="en-US"/>
              </w:rPr>
              <w:t>2</w:t>
            </w:r>
          </w:p>
        </w:tc>
        <w:tc>
          <w:tcPr>
            <w:tcW w:w="709" w:type="dxa"/>
            <w:gridSpan w:val="2"/>
            <w:vAlign w:val="center"/>
          </w:tcPr>
          <w:p w:rsidR="002C7765" w:rsidRPr="0046284E" w:rsidRDefault="002C7765" w:rsidP="000B6F9D">
            <w:pPr>
              <w:jc w:val="center"/>
              <w:rPr>
                <w:sz w:val="28"/>
                <w:szCs w:val="28"/>
              </w:rPr>
            </w:pPr>
            <w:r>
              <w:rPr>
                <w:sz w:val="28"/>
                <w:szCs w:val="28"/>
              </w:rPr>
              <w:t>-</w:t>
            </w:r>
          </w:p>
        </w:tc>
        <w:tc>
          <w:tcPr>
            <w:tcW w:w="567" w:type="dxa"/>
            <w:gridSpan w:val="2"/>
            <w:vAlign w:val="center"/>
          </w:tcPr>
          <w:p w:rsidR="002C7765" w:rsidRPr="006E1DC9" w:rsidRDefault="002C7765" w:rsidP="000B6F9D">
            <w:pPr>
              <w:jc w:val="center"/>
              <w:rPr>
                <w:rFonts w:eastAsia="Calibri"/>
                <w:sz w:val="28"/>
                <w:szCs w:val="28"/>
              </w:rPr>
            </w:pPr>
            <w:r>
              <w:rPr>
                <w:rFonts w:eastAsia="Calibri"/>
                <w:sz w:val="28"/>
                <w:szCs w:val="28"/>
              </w:rPr>
              <w:t>2</w:t>
            </w:r>
          </w:p>
        </w:tc>
        <w:tc>
          <w:tcPr>
            <w:tcW w:w="567" w:type="dxa"/>
            <w:gridSpan w:val="2"/>
            <w:vAlign w:val="center"/>
          </w:tcPr>
          <w:p w:rsidR="002C7765" w:rsidRPr="006E1DC9" w:rsidRDefault="002C7765" w:rsidP="000B6F9D">
            <w:pPr>
              <w:jc w:val="center"/>
              <w:rPr>
                <w:rFonts w:eastAsia="Calibri"/>
                <w:sz w:val="28"/>
                <w:szCs w:val="28"/>
              </w:rPr>
            </w:pPr>
            <w:r>
              <w:rPr>
                <w:rFonts w:eastAsia="Calibri"/>
                <w:sz w:val="28"/>
                <w:szCs w:val="28"/>
              </w:rPr>
              <w:t>2</w:t>
            </w:r>
          </w:p>
        </w:tc>
        <w:tc>
          <w:tcPr>
            <w:tcW w:w="1842" w:type="dxa"/>
            <w:gridSpan w:val="2"/>
            <w:vAlign w:val="center"/>
          </w:tcPr>
          <w:p w:rsidR="002C7765" w:rsidRDefault="002C7765" w:rsidP="000B6F9D">
            <w:pPr>
              <w:jc w:val="center"/>
            </w:pPr>
            <w:r w:rsidRPr="0037478A">
              <w:t>Устный опрос</w:t>
            </w:r>
            <w:r>
              <w:t>,</w:t>
            </w:r>
          </w:p>
          <w:p w:rsidR="002C7765" w:rsidRPr="006E1DC9" w:rsidRDefault="002C7765" w:rsidP="000B6F9D">
            <w:pPr>
              <w:ind w:left="-109"/>
              <w:jc w:val="center"/>
              <w:rPr>
                <w:rFonts w:eastAsia="Calibri"/>
                <w:sz w:val="28"/>
                <w:szCs w:val="28"/>
              </w:rPr>
            </w:pPr>
            <w:r>
              <w:t>практическое задание</w:t>
            </w:r>
          </w:p>
        </w:tc>
      </w:tr>
      <w:tr w:rsidR="002C7765" w:rsidRPr="006E1DC9" w:rsidTr="002C7765">
        <w:tc>
          <w:tcPr>
            <w:tcW w:w="993" w:type="dxa"/>
            <w:gridSpan w:val="2"/>
            <w:vAlign w:val="center"/>
          </w:tcPr>
          <w:p w:rsidR="002C7765" w:rsidRDefault="002C7765" w:rsidP="000B6F9D">
            <w:pPr>
              <w:jc w:val="center"/>
              <w:rPr>
                <w:rFonts w:eastAsia="Calibri"/>
                <w:sz w:val="28"/>
                <w:szCs w:val="28"/>
              </w:rPr>
            </w:pPr>
            <w:r>
              <w:rPr>
                <w:rFonts w:eastAsia="Calibri"/>
                <w:sz w:val="28"/>
                <w:szCs w:val="28"/>
              </w:rPr>
              <w:t>36</w:t>
            </w:r>
          </w:p>
        </w:tc>
        <w:tc>
          <w:tcPr>
            <w:tcW w:w="4536" w:type="dxa"/>
            <w:vAlign w:val="center"/>
          </w:tcPr>
          <w:p w:rsidR="002C7765" w:rsidRPr="003318AE" w:rsidRDefault="002C7765" w:rsidP="000B6F9D">
            <w:pPr>
              <w:widowControl w:val="0"/>
              <w:tabs>
                <w:tab w:val="left" w:pos="459"/>
                <w:tab w:val="left" w:pos="1134"/>
                <w:tab w:val="left" w:pos="1198"/>
              </w:tabs>
              <w:outlineLvl w:val="3"/>
              <w:rPr>
                <w:rFonts w:eastAsia="Calibri"/>
                <w:bCs/>
                <w:sz w:val="28"/>
                <w:szCs w:val="28"/>
              </w:rPr>
            </w:pPr>
            <w:r w:rsidRPr="003318AE">
              <w:rPr>
                <w:rFonts w:eastAsia="Calibri"/>
                <w:bCs/>
                <w:sz w:val="28"/>
                <w:szCs w:val="28"/>
              </w:rPr>
              <w:t>Фун</w:t>
            </w:r>
            <w:r>
              <w:rPr>
                <w:rFonts w:eastAsia="Calibri"/>
                <w:bCs/>
                <w:sz w:val="28"/>
                <w:szCs w:val="28"/>
              </w:rPr>
              <w:t>кциональные состояния и б</w:t>
            </w:r>
            <w:r w:rsidRPr="00481CCA">
              <w:rPr>
                <w:sz w:val="28"/>
                <w:szCs w:val="28"/>
              </w:rPr>
              <w:t>иологические ритмы спортсмена</w:t>
            </w:r>
          </w:p>
        </w:tc>
        <w:tc>
          <w:tcPr>
            <w:tcW w:w="709" w:type="dxa"/>
            <w:gridSpan w:val="2"/>
            <w:vAlign w:val="center"/>
          </w:tcPr>
          <w:p w:rsidR="002C7765" w:rsidRPr="006A26B3" w:rsidRDefault="002C7765" w:rsidP="000B6F9D">
            <w:pPr>
              <w:jc w:val="center"/>
              <w:rPr>
                <w:sz w:val="28"/>
                <w:szCs w:val="28"/>
              </w:rPr>
            </w:pPr>
            <w:r>
              <w:rPr>
                <w:sz w:val="28"/>
                <w:szCs w:val="28"/>
              </w:rPr>
              <w:t>4</w:t>
            </w:r>
          </w:p>
        </w:tc>
        <w:tc>
          <w:tcPr>
            <w:tcW w:w="709" w:type="dxa"/>
            <w:gridSpan w:val="2"/>
            <w:vAlign w:val="center"/>
          </w:tcPr>
          <w:p w:rsidR="002C7765" w:rsidRPr="00481CCA" w:rsidRDefault="002C7765" w:rsidP="000B6F9D">
            <w:pPr>
              <w:jc w:val="center"/>
              <w:rPr>
                <w:sz w:val="28"/>
                <w:szCs w:val="28"/>
                <w:lang w:val="en-US"/>
              </w:rPr>
            </w:pPr>
            <w:r>
              <w:rPr>
                <w:sz w:val="28"/>
                <w:szCs w:val="28"/>
                <w:lang w:val="en-US"/>
              </w:rPr>
              <w:t>2</w:t>
            </w:r>
          </w:p>
        </w:tc>
        <w:tc>
          <w:tcPr>
            <w:tcW w:w="567" w:type="dxa"/>
            <w:gridSpan w:val="2"/>
            <w:vAlign w:val="center"/>
          </w:tcPr>
          <w:p w:rsidR="002C7765" w:rsidRPr="006E1DC9" w:rsidRDefault="002C7765" w:rsidP="000B6F9D">
            <w:pPr>
              <w:jc w:val="center"/>
              <w:rPr>
                <w:rFonts w:eastAsia="Calibri"/>
                <w:sz w:val="28"/>
                <w:szCs w:val="28"/>
              </w:rPr>
            </w:pPr>
            <w:r>
              <w:rPr>
                <w:rFonts w:eastAsia="Calibri"/>
                <w:sz w:val="28"/>
                <w:szCs w:val="28"/>
              </w:rPr>
              <w:t>2</w:t>
            </w:r>
          </w:p>
        </w:tc>
        <w:tc>
          <w:tcPr>
            <w:tcW w:w="567" w:type="dxa"/>
            <w:gridSpan w:val="2"/>
            <w:vAlign w:val="center"/>
          </w:tcPr>
          <w:p w:rsidR="002C7765" w:rsidRPr="006E1DC9" w:rsidRDefault="002C7765" w:rsidP="000B6F9D">
            <w:pPr>
              <w:jc w:val="center"/>
              <w:rPr>
                <w:rFonts w:eastAsia="Calibri"/>
                <w:sz w:val="28"/>
                <w:szCs w:val="28"/>
              </w:rPr>
            </w:pPr>
          </w:p>
        </w:tc>
        <w:tc>
          <w:tcPr>
            <w:tcW w:w="1842" w:type="dxa"/>
            <w:gridSpan w:val="2"/>
            <w:vAlign w:val="center"/>
          </w:tcPr>
          <w:p w:rsidR="002C7765" w:rsidRDefault="002C7765" w:rsidP="000B6F9D">
            <w:pPr>
              <w:jc w:val="center"/>
            </w:pPr>
            <w:r>
              <w:t>Письменный</w:t>
            </w:r>
            <w:r w:rsidRPr="0037478A">
              <w:t xml:space="preserve"> опрос</w:t>
            </w:r>
            <w:r>
              <w:t>,</w:t>
            </w:r>
          </w:p>
          <w:p w:rsidR="002C7765" w:rsidRPr="006E1DC9" w:rsidRDefault="002C7765" w:rsidP="000B6F9D">
            <w:pPr>
              <w:jc w:val="center"/>
              <w:rPr>
                <w:rFonts w:eastAsia="Calibri"/>
                <w:sz w:val="28"/>
                <w:szCs w:val="28"/>
              </w:rPr>
            </w:pPr>
            <w:r>
              <w:t>реферат</w:t>
            </w:r>
          </w:p>
        </w:tc>
      </w:tr>
      <w:tr w:rsidR="002C7765" w:rsidRPr="007A4F7C" w:rsidTr="002C7765">
        <w:tc>
          <w:tcPr>
            <w:tcW w:w="993" w:type="dxa"/>
            <w:gridSpan w:val="2"/>
          </w:tcPr>
          <w:p w:rsidR="002C7765" w:rsidRPr="002C7765" w:rsidRDefault="002C7765" w:rsidP="000B6F9D">
            <w:pPr>
              <w:widowControl w:val="0"/>
              <w:tabs>
                <w:tab w:val="left" w:pos="993"/>
              </w:tabs>
              <w:autoSpaceDE w:val="0"/>
              <w:autoSpaceDN w:val="0"/>
              <w:adjustRightInd w:val="0"/>
              <w:ind w:right="-108"/>
              <w:jc w:val="both"/>
              <w:rPr>
                <w:b/>
                <w:bCs/>
                <w:sz w:val="28"/>
                <w:szCs w:val="28"/>
                <w:highlight w:val="yellow"/>
                <w:vertAlign w:val="subscript"/>
              </w:rPr>
            </w:pPr>
            <w:r w:rsidRPr="002C7765">
              <w:rPr>
                <w:b/>
                <w:bCs/>
                <w:sz w:val="28"/>
                <w:szCs w:val="28"/>
                <w:highlight w:val="yellow"/>
              </w:rPr>
              <w:t>М-К</w:t>
            </w:r>
            <w:r w:rsidRPr="002C7765">
              <w:rPr>
                <w:b/>
                <w:bCs/>
                <w:sz w:val="28"/>
                <w:szCs w:val="28"/>
                <w:highlight w:val="yellow"/>
                <w:vertAlign w:val="subscript"/>
              </w:rPr>
              <w:t>5</w:t>
            </w:r>
          </w:p>
        </w:tc>
        <w:tc>
          <w:tcPr>
            <w:tcW w:w="4536" w:type="dxa"/>
          </w:tcPr>
          <w:p w:rsidR="002C7765" w:rsidRPr="002C7765" w:rsidRDefault="002C7765" w:rsidP="000B6F9D">
            <w:pPr>
              <w:widowControl w:val="0"/>
              <w:tabs>
                <w:tab w:val="left" w:pos="993"/>
              </w:tabs>
              <w:autoSpaceDE w:val="0"/>
              <w:autoSpaceDN w:val="0"/>
              <w:adjustRightInd w:val="0"/>
              <w:jc w:val="both"/>
              <w:rPr>
                <w:sz w:val="28"/>
                <w:szCs w:val="28"/>
                <w:highlight w:val="yellow"/>
              </w:rPr>
            </w:pPr>
            <w:r w:rsidRPr="002C7765">
              <w:rPr>
                <w:b/>
                <w:sz w:val="28"/>
                <w:szCs w:val="28"/>
                <w:highlight w:val="yellow"/>
              </w:rPr>
              <w:t>Контроль успеваемости по </w:t>
            </w:r>
            <w:r w:rsidRPr="002C7765">
              <w:rPr>
                <w:b/>
                <w:bCs/>
                <w:sz w:val="28"/>
                <w:szCs w:val="28"/>
                <w:highlight w:val="yellow"/>
              </w:rPr>
              <w:t>СМ-5</w:t>
            </w:r>
            <w:r w:rsidRPr="002C7765">
              <w:rPr>
                <w:b/>
                <w:sz w:val="28"/>
                <w:szCs w:val="28"/>
                <w:highlight w:val="yellow"/>
              </w:rPr>
              <w:t xml:space="preserve"> «Основы психофизиологии»</w:t>
            </w:r>
          </w:p>
        </w:tc>
        <w:tc>
          <w:tcPr>
            <w:tcW w:w="709" w:type="dxa"/>
            <w:gridSpan w:val="2"/>
          </w:tcPr>
          <w:p w:rsidR="002C7765" w:rsidRPr="002C7765" w:rsidRDefault="002C7765" w:rsidP="000B6F9D">
            <w:pPr>
              <w:widowControl w:val="0"/>
              <w:tabs>
                <w:tab w:val="left" w:pos="993"/>
              </w:tabs>
              <w:autoSpaceDE w:val="0"/>
              <w:autoSpaceDN w:val="0"/>
              <w:adjustRightInd w:val="0"/>
              <w:jc w:val="center"/>
              <w:rPr>
                <w:b/>
                <w:bCs/>
                <w:sz w:val="28"/>
                <w:szCs w:val="28"/>
                <w:highlight w:val="yellow"/>
              </w:rPr>
            </w:pPr>
          </w:p>
        </w:tc>
        <w:tc>
          <w:tcPr>
            <w:tcW w:w="709" w:type="dxa"/>
            <w:gridSpan w:val="2"/>
          </w:tcPr>
          <w:p w:rsidR="002C7765" w:rsidRPr="002C7765" w:rsidRDefault="002C7765" w:rsidP="000B6F9D">
            <w:pPr>
              <w:widowControl w:val="0"/>
              <w:tabs>
                <w:tab w:val="left" w:pos="993"/>
              </w:tabs>
              <w:autoSpaceDE w:val="0"/>
              <w:autoSpaceDN w:val="0"/>
              <w:adjustRightInd w:val="0"/>
              <w:jc w:val="center"/>
              <w:rPr>
                <w:b/>
                <w:bCs/>
                <w:sz w:val="28"/>
                <w:szCs w:val="28"/>
                <w:highlight w:val="yellow"/>
              </w:rPr>
            </w:pPr>
          </w:p>
        </w:tc>
        <w:tc>
          <w:tcPr>
            <w:tcW w:w="567" w:type="dxa"/>
            <w:gridSpan w:val="2"/>
          </w:tcPr>
          <w:p w:rsidR="002C7765" w:rsidRPr="002C7765" w:rsidRDefault="002C7765" w:rsidP="000B6F9D">
            <w:pPr>
              <w:jc w:val="center"/>
              <w:rPr>
                <w:b/>
                <w:sz w:val="28"/>
                <w:szCs w:val="28"/>
                <w:highlight w:val="yellow"/>
              </w:rPr>
            </w:pPr>
            <w:r w:rsidRPr="002C7765">
              <w:rPr>
                <w:b/>
                <w:sz w:val="28"/>
                <w:szCs w:val="28"/>
                <w:highlight w:val="yellow"/>
              </w:rPr>
              <w:t>2</w:t>
            </w:r>
          </w:p>
        </w:tc>
        <w:tc>
          <w:tcPr>
            <w:tcW w:w="567" w:type="dxa"/>
            <w:gridSpan w:val="2"/>
          </w:tcPr>
          <w:p w:rsidR="002C7765" w:rsidRPr="002C7765" w:rsidRDefault="002C7765" w:rsidP="000B6F9D">
            <w:pPr>
              <w:jc w:val="center"/>
              <w:rPr>
                <w:b/>
                <w:sz w:val="28"/>
                <w:szCs w:val="28"/>
                <w:highlight w:val="yellow"/>
              </w:rPr>
            </w:pPr>
          </w:p>
        </w:tc>
        <w:tc>
          <w:tcPr>
            <w:tcW w:w="1842" w:type="dxa"/>
            <w:gridSpan w:val="2"/>
          </w:tcPr>
          <w:p w:rsidR="002C7765" w:rsidRPr="007A4F7C" w:rsidRDefault="002C7765" w:rsidP="000B6F9D">
            <w:pPr>
              <w:ind w:left="-108" w:right="-108"/>
              <w:jc w:val="center"/>
              <w:rPr>
                <w:b/>
                <w:sz w:val="28"/>
                <w:szCs w:val="28"/>
              </w:rPr>
            </w:pPr>
            <w:r w:rsidRPr="002C7765">
              <w:rPr>
                <w:szCs w:val="28"/>
                <w:highlight w:val="yellow"/>
              </w:rPr>
              <w:t>Тестирование с разноуровне-выми заданиями</w:t>
            </w:r>
          </w:p>
        </w:tc>
      </w:tr>
    </w:tbl>
    <w:p w:rsidR="002C7765" w:rsidRDefault="002C7765" w:rsidP="005F7908">
      <w:pPr>
        <w:pStyle w:val="1"/>
        <w:jc w:val="center"/>
        <w:rPr>
          <w:rFonts w:ascii="Times New Roman" w:hAnsi="Times New Roman" w:cs="Times New Roman"/>
          <w:sz w:val="28"/>
        </w:rPr>
      </w:pPr>
      <w:r>
        <w:rPr>
          <w:rFonts w:ascii="Times New Roman" w:hAnsi="Times New Roman" w:cs="Times New Roman"/>
          <w:sz w:val="28"/>
        </w:rPr>
        <w:t>Выделенное практическое не расписано</w:t>
      </w:r>
    </w:p>
    <w:p w:rsidR="002C7765" w:rsidRDefault="002C7765" w:rsidP="002C7765">
      <w:pPr>
        <w:rPr>
          <w:kern w:val="32"/>
          <w:szCs w:val="32"/>
        </w:rPr>
      </w:pPr>
      <w:r>
        <w:br w:type="page"/>
      </w:r>
    </w:p>
    <w:p w:rsidR="005F7908" w:rsidRPr="009A30B3" w:rsidRDefault="005F7908" w:rsidP="005F7908">
      <w:pPr>
        <w:pStyle w:val="1"/>
        <w:jc w:val="center"/>
        <w:rPr>
          <w:rFonts w:ascii="Times New Roman" w:hAnsi="Times New Roman" w:cs="Times New Roman"/>
          <w:b w:val="0"/>
          <w:bCs w:val="0"/>
          <w:sz w:val="28"/>
        </w:rPr>
      </w:pPr>
      <w:r w:rsidRPr="009A30B3">
        <w:rPr>
          <w:rFonts w:ascii="Times New Roman" w:hAnsi="Times New Roman" w:cs="Times New Roman"/>
          <w:sz w:val="28"/>
        </w:rPr>
        <w:lastRenderedPageBreak/>
        <w:t>ТЕОРЕТИЧЕСКИЙ РАЗДЕЛ УМК(ЭВ)</w:t>
      </w:r>
      <w:bookmarkEnd w:id="0"/>
    </w:p>
    <w:p w:rsidR="005F7908" w:rsidRPr="009A30B3" w:rsidRDefault="005F7908" w:rsidP="005F7908">
      <w:pPr>
        <w:jc w:val="center"/>
        <w:rPr>
          <w:bCs/>
          <w:kern w:val="32"/>
          <w:sz w:val="28"/>
          <w:szCs w:val="32"/>
        </w:rPr>
      </w:pPr>
      <w:r w:rsidRPr="009A30B3">
        <w:rPr>
          <w:bCs/>
          <w:kern w:val="32"/>
          <w:sz w:val="28"/>
          <w:szCs w:val="32"/>
        </w:rPr>
        <w:t>ТЕЗИСЫ ЛЕКЦИЙ</w:t>
      </w:r>
    </w:p>
    <w:p w:rsidR="00F54D82" w:rsidRPr="009A30B3" w:rsidRDefault="00F54D82" w:rsidP="005F7908">
      <w:pPr>
        <w:jc w:val="center"/>
        <w:rPr>
          <w:bCs/>
          <w:kern w:val="32"/>
          <w:sz w:val="28"/>
          <w:szCs w:val="32"/>
        </w:rPr>
      </w:pPr>
    </w:p>
    <w:p w:rsidR="004478B9" w:rsidRPr="009A30B3" w:rsidRDefault="004478B9" w:rsidP="00914583">
      <w:pPr>
        <w:pStyle w:val="1"/>
        <w:jc w:val="center"/>
        <w:rPr>
          <w:rFonts w:ascii="Times New Roman" w:hAnsi="Times New Roman" w:cs="Times New Roman"/>
          <w:sz w:val="28"/>
        </w:rPr>
      </w:pPr>
      <w:r w:rsidRPr="009A30B3">
        <w:rPr>
          <w:rFonts w:ascii="Times New Roman" w:hAnsi="Times New Roman" w:cs="Times New Roman"/>
          <w:sz w:val="28"/>
        </w:rPr>
        <w:t>РАЗДЕЛ 5. ОСНОВЫ ПСИХОФИЗИОЛОГИИ</w:t>
      </w:r>
    </w:p>
    <w:p w:rsidR="004478B9" w:rsidRPr="009A30B3" w:rsidRDefault="004478B9" w:rsidP="00914583">
      <w:pPr>
        <w:pStyle w:val="1"/>
        <w:jc w:val="center"/>
      </w:pPr>
      <w:r w:rsidRPr="009A30B3">
        <w:rPr>
          <w:rFonts w:ascii="Times New Roman" w:hAnsi="Times New Roman" w:cs="Times New Roman"/>
          <w:sz w:val="28"/>
        </w:rPr>
        <w:t>Тема 1. ПСИХОФИЗИОЛОГИЯ КАК САМОСТОЯТЕЛЬНАЯ НАУКА</w:t>
      </w:r>
    </w:p>
    <w:p w:rsidR="00DD6261" w:rsidRPr="009A30B3" w:rsidRDefault="00DD6261" w:rsidP="00DD6261">
      <w:pPr>
        <w:widowControl w:val="0"/>
        <w:tabs>
          <w:tab w:val="left" w:pos="459"/>
          <w:tab w:val="left" w:pos="1134"/>
          <w:tab w:val="left" w:pos="1198"/>
        </w:tabs>
        <w:ind w:firstLine="567"/>
        <w:outlineLvl w:val="3"/>
        <w:rPr>
          <w:rFonts w:eastAsia="Calibri"/>
          <w:b/>
          <w:bCs/>
          <w:sz w:val="28"/>
          <w:szCs w:val="28"/>
        </w:rPr>
      </w:pPr>
      <w:r w:rsidRPr="009A30B3">
        <w:rPr>
          <w:rFonts w:eastAsia="Calibri"/>
          <w:b/>
          <w:bCs/>
          <w:sz w:val="28"/>
          <w:szCs w:val="28"/>
        </w:rPr>
        <w:t>Вопросы:</w:t>
      </w:r>
    </w:p>
    <w:p w:rsidR="004478B9" w:rsidRPr="009A30B3" w:rsidRDefault="004478B9" w:rsidP="00E1224E">
      <w:pPr>
        <w:pStyle w:val="a3"/>
        <w:widowControl w:val="0"/>
        <w:numPr>
          <w:ilvl w:val="0"/>
          <w:numId w:val="9"/>
        </w:numPr>
        <w:tabs>
          <w:tab w:val="left" w:pos="459"/>
          <w:tab w:val="left" w:pos="1134"/>
        </w:tabs>
        <w:ind w:left="0" w:firstLine="567"/>
        <w:jc w:val="both"/>
        <w:outlineLvl w:val="3"/>
        <w:rPr>
          <w:rFonts w:eastAsia="Calibri"/>
          <w:b/>
          <w:bCs/>
          <w:i/>
          <w:sz w:val="28"/>
          <w:szCs w:val="28"/>
        </w:rPr>
      </w:pPr>
      <w:r w:rsidRPr="009A30B3">
        <w:rPr>
          <w:rFonts w:eastAsia="Calibri"/>
          <w:b/>
          <w:bCs/>
          <w:i/>
          <w:sz w:val="28"/>
          <w:szCs w:val="28"/>
        </w:rPr>
        <w:t xml:space="preserve">Место психофизиологии в системе наук. </w:t>
      </w:r>
    </w:p>
    <w:p w:rsidR="004478B9" w:rsidRPr="009A30B3" w:rsidRDefault="004478B9" w:rsidP="00E1224E">
      <w:pPr>
        <w:pStyle w:val="a3"/>
        <w:widowControl w:val="0"/>
        <w:numPr>
          <w:ilvl w:val="0"/>
          <w:numId w:val="9"/>
        </w:numPr>
        <w:tabs>
          <w:tab w:val="left" w:pos="459"/>
          <w:tab w:val="left" w:pos="1134"/>
        </w:tabs>
        <w:ind w:left="0" w:firstLine="567"/>
        <w:jc w:val="both"/>
        <w:outlineLvl w:val="3"/>
        <w:rPr>
          <w:rFonts w:eastAsia="Calibri"/>
          <w:b/>
          <w:bCs/>
          <w:i/>
          <w:sz w:val="28"/>
          <w:szCs w:val="28"/>
        </w:rPr>
      </w:pPr>
      <w:r w:rsidRPr="009A30B3">
        <w:rPr>
          <w:rFonts w:eastAsia="Calibri"/>
          <w:b/>
          <w:bCs/>
          <w:i/>
          <w:sz w:val="28"/>
          <w:szCs w:val="28"/>
        </w:rPr>
        <w:t xml:space="preserve">Предмет и задачи психофизиологии. </w:t>
      </w:r>
    </w:p>
    <w:p w:rsidR="004478B9" w:rsidRPr="009A30B3" w:rsidRDefault="004478B9" w:rsidP="00E1224E">
      <w:pPr>
        <w:pStyle w:val="a3"/>
        <w:widowControl w:val="0"/>
        <w:numPr>
          <w:ilvl w:val="0"/>
          <w:numId w:val="9"/>
        </w:numPr>
        <w:tabs>
          <w:tab w:val="left" w:pos="459"/>
          <w:tab w:val="left" w:pos="1134"/>
        </w:tabs>
        <w:ind w:left="0" w:firstLine="567"/>
        <w:jc w:val="both"/>
        <w:outlineLvl w:val="3"/>
        <w:rPr>
          <w:rFonts w:eastAsia="Calibri"/>
          <w:b/>
          <w:bCs/>
          <w:i/>
          <w:sz w:val="28"/>
          <w:szCs w:val="28"/>
        </w:rPr>
      </w:pPr>
      <w:r w:rsidRPr="009A30B3">
        <w:rPr>
          <w:rFonts w:eastAsia="Calibri"/>
          <w:b/>
          <w:bCs/>
          <w:i/>
          <w:sz w:val="28"/>
          <w:szCs w:val="28"/>
        </w:rPr>
        <w:t xml:space="preserve">Основные проблемы психофизиологии. </w:t>
      </w:r>
    </w:p>
    <w:p w:rsidR="004478B9" w:rsidRPr="009A30B3" w:rsidRDefault="004478B9" w:rsidP="00E1224E">
      <w:pPr>
        <w:pStyle w:val="a3"/>
        <w:widowControl w:val="0"/>
        <w:numPr>
          <w:ilvl w:val="0"/>
          <w:numId w:val="9"/>
        </w:numPr>
        <w:tabs>
          <w:tab w:val="left" w:pos="459"/>
          <w:tab w:val="left" w:pos="1134"/>
        </w:tabs>
        <w:ind w:left="0" w:firstLine="567"/>
        <w:jc w:val="both"/>
        <w:outlineLvl w:val="3"/>
        <w:rPr>
          <w:b/>
          <w:i/>
          <w:sz w:val="28"/>
          <w:szCs w:val="28"/>
        </w:rPr>
      </w:pPr>
      <w:r w:rsidRPr="009A30B3">
        <w:rPr>
          <w:b/>
          <w:i/>
          <w:sz w:val="28"/>
          <w:szCs w:val="28"/>
        </w:rPr>
        <w:t xml:space="preserve">Методы психофизиологии, их характеристика. </w:t>
      </w:r>
    </w:p>
    <w:p w:rsidR="00DD6261" w:rsidRPr="009A30B3" w:rsidRDefault="00DD6261" w:rsidP="00DD6261">
      <w:pPr>
        <w:pStyle w:val="a4"/>
        <w:tabs>
          <w:tab w:val="left" w:pos="0"/>
        </w:tabs>
        <w:spacing w:after="0"/>
        <w:ind w:firstLine="567"/>
        <w:jc w:val="center"/>
        <w:rPr>
          <w:b/>
          <w:sz w:val="28"/>
          <w:szCs w:val="28"/>
        </w:rPr>
      </w:pPr>
    </w:p>
    <w:p w:rsidR="00DD6261" w:rsidRPr="009A30B3" w:rsidRDefault="00DD6261" w:rsidP="00DD6261">
      <w:pPr>
        <w:pStyle w:val="a4"/>
        <w:tabs>
          <w:tab w:val="left" w:pos="0"/>
        </w:tabs>
        <w:spacing w:after="0"/>
        <w:ind w:firstLine="567"/>
        <w:jc w:val="center"/>
        <w:rPr>
          <w:b/>
          <w:sz w:val="28"/>
          <w:szCs w:val="28"/>
        </w:rPr>
      </w:pPr>
      <w:r w:rsidRPr="009A30B3">
        <w:rPr>
          <w:b/>
          <w:sz w:val="28"/>
          <w:szCs w:val="28"/>
        </w:rPr>
        <w:t>Список рекомендуемой литературы</w:t>
      </w:r>
    </w:p>
    <w:p w:rsidR="00DD6261" w:rsidRPr="009A30B3" w:rsidRDefault="00DD6261" w:rsidP="00DD6261">
      <w:pPr>
        <w:jc w:val="center"/>
        <w:rPr>
          <w:bCs/>
          <w:sz w:val="28"/>
          <w:szCs w:val="24"/>
        </w:rPr>
      </w:pPr>
      <w:r w:rsidRPr="009A30B3">
        <w:rPr>
          <w:bCs/>
          <w:sz w:val="28"/>
          <w:szCs w:val="24"/>
        </w:rPr>
        <w:t>Основная литература</w:t>
      </w:r>
    </w:p>
    <w:p w:rsidR="00DD6261" w:rsidRPr="009A30B3" w:rsidRDefault="00DD6261" w:rsidP="00E1224E">
      <w:pPr>
        <w:pStyle w:val="a3"/>
        <w:numPr>
          <w:ilvl w:val="0"/>
          <w:numId w:val="1"/>
        </w:numPr>
        <w:tabs>
          <w:tab w:val="left" w:pos="993"/>
        </w:tabs>
        <w:ind w:left="0" w:firstLine="709"/>
        <w:jc w:val="both"/>
        <w:rPr>
          <w:bCs/>
          <w:sz w:val="28"/>
          <w:szCs w:val="24"/>
        </w:rPr>
      </w:pPr>
      <w:r w:rsidRPr="009A30B3">
        <w:rPr>
          <w:bCs/>
          <w:sz w:val="28"/>
          <w:szCs w:val="24"/>
        </w:rPr>
        <w:t>Методы обследования спортсменов в лаборатории психологии спорта</w:t>
      </w:r>
      <w:r w:rsidRPr="009A30B3">
        <w:rPr>
          <w:sz w:val="28"/>
          <w:szCs w:val="24"/>
        </w:rPr>
        <w:t xml:space="preserve"> : практ. пособие / М-во спорта и туризма Респ. Беларусь, Респ. науч.–практ. центр спорта ; И. А. Чарыкова [и др.]. – Минск: РНПЦ спорта, 2017. – 63 с.</w:t>
      </w:r>
    </w:p>
    <w:p w:rsidR="00DD6261" w:rsidRPr="009A30B3" w:rsidRDefault="00DD6261" w:rsidP="00E1224E">
      <w:pPr>
        <w:pStyle w:val="a3"/>
        <w:numPr>
          <w:ilvl w:val="0"/>
          <w:numId w:val="1"/>
        </w:numPr>
        <w:tabs>
          <w:tab w:val="left" w:pos="993"/>
        </w:tabs>
        <w:ind w:left="0" w:firstLine="709"/>
        <w:jc w:val="both"/>
        <w:rPr>
          <w:sz w:val="28"/>
          <w:szCs w:val="24"/>
        </w:rPr>
      </w:pPr>
      <w:r w:rsidRPr="009A30B3">
        <w:rPr>
          <w:sz w:val="28"/>
          <w:szCs w:val="24"/>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bookmarkStart w:id="1" w:name="_GoBack"/>
      <w:bookmarkEnd w:id="1"/>
    </w:p>
    <w:p w:rsidR="00DD6261" w:rsidRPr="009A30B3" w:rsidRDefault="00DD6261" w:rsidP="00E1224E">
      <w:pPr>
        <w:pStyle w:val="a3"/>
        <w:numPr>
          <w:ilvl w:val="0"/>
          <w:numId w:val="1"/>
        </w:numPr>
        <w:tabs>
          <w:tab w:val="left" w:pos="993"/>
        </w:tabs>
        <w:ind w:left="0" w:firstLine="709"/>
        <w:jc w:val="both"/>
        <w:rPr>
          <w:bCs/>
          <w:sz w:val="28"/>
          <w:szCs w:val="24"/>
        </w:rPr>
      </w:pPr>
      <w:r w:rsidRPr="009A30B3">
        <w:rPr>
          <w:bCs/>
          <w:sz w:val="28"/>
          <w:szCs w:val="24"/>
        </w:rPr>
        <w:t>Фомина, Е.В.</w:t>
      </w:r>
      <w:r w:rsidRPr="009A30B3">
        <w:rPr>
          <w:sz w:val="28"/>
          <w:szCs w:val="24"/>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D6261" w:rsidRPr="009A30B3" w:rsidRDefault="00DD6261" w:rsidP="00DD6261">
      <w:pPr>
        <w:jc w:val="center"/>
        <w:rPr>
          <w:bCs/>
          <w:sz w:val="28"/>
          <w:szCs w:val="24"/>
        </w:rPr>
      </w:pPr>
      <w:r w:rsidRPr="009A30B3">
        <w:rPr>
          <w:bCs/>
          <w:sz w:val="28"/>
          <w:szCs w:val="24"/>
        </w:rPr>
        <w:t>Дополнительная литература</w:t>
      </w:r>
    </w:p>
    <w:p w:rsidR="00DD6261" w:rsidRPr="009A30B3" w:rsidRDefault="00DD6261" w:rsidP="00E1224E">
      <w:pPr>
        <w:numPr>
          <w:ilvl w:val="0"/>
          <w:numId w:val="1"/>
        </w:numPr>
        <w:tabs>
          <w:tab w:val="left" w:pos="1134"/>
        </w:tabs>
        <w:ind w:left="0" w:firstLine="709"/>
        <w:jc w:val="both"/>
        <w:rPr>
          <w:spacing w:val="-4"/>
          <w:sz w:val="28"/>
          <w:szCs w:val="28"/>
        </w:rPr>
      </w:pPr>
      <w:r w:rsidRPr="009A30B3">
        <w:rPr>
          <w:spacing w:val="-4"/>
          <w:sz w:val="28"/>
          <w:szCs w:val="28"/>
        </w:rPr>
        <w:t>Ананьев, Б.Г. Человек как предмет познания / Б.Г. Ананьев. – СПб.: Питер, 2001. – 288 с.</w:t>
      </w:r>
    </w:p>
    <w:p w:rsidR="00DD6261" w:rsidRPr="009A30B3" w:rsidRDefault="00DD6261" w:rsidP="00E1224E">
      <w:pPr>
        <w:pStyle w:val="a3"/>
        <w:numPr>
          <w:ilvl w:val="0"/>
          <w:numId w:val="1"/>
        </w:numPr>
        <w:tabs>
          <w:tab w:val="left" w:pos="0"/>
          <w:tab w:val="left" w:pos="1134"/>
          <w:tab w:val="left" w:pos="1276"/>
        </w:tabs>
        <w:ind w:left="0" w:firstLine="709"/>
        <w:jc w:val="both"/>
        <w:rPr>
          <w:spacing w:val="-4"/>
          <w:sz w:val="28"/>
          <w:szCs w:val="28"/>
        </w:rPr>
      </w:pPr>
      <w:r w:rsidRPr="009A30B3">
        <w:rPr>
          <w:spacing w:val="-4"/>
          <w:sz w:val="28"/>
          <w:szCs w:val="28"/>
        </w:rPr>
        <w:t>Блум Ф. Мозг, разум и поведение / Ф.Блум, А.Лейзерсон, Л.Хофстедтер; пер с англ. – М.: Мир. 1988. – 248 с.</w:t>
      </w:r>
    </w:p>
    <w:p w:rsidR="00DD6261" w:rsidRPr="009A30B3" w:rsidRDefault="00DD6261" w:rsidP="00E1224E">
      <w:pPr>
        <w:pStyle w:val="a3"/>
        <w:numPr>
          <w:ilvl w:val="0"/>
          <w:numId w:val="1"/>
        </w:numPr>
        <w:tabs>
          <w:tab w:val="left" w:pos="1276"/>
        </w:tabs>
        <w:ind w:left="0" w:firstLine="709"/>
        <w:jc w:val="both"/>
        <w:rPr>
          <w:bCs/>
          <w:sz w:val="28"/>
          <w:szCs w:val="24"/>
        </w:rPr>
      </w:pPr>
      <w:r w:rsidRPr="009A30B3">
        <w:rPr>
          <w:bCs/>
          <w:sz w:val="28"/>
          <w:szCs w:val="24"/>
        </w:rPr>
        <w:t xml:space="preserve">Боброва, Н.Л. </w:t>
      </w:r>
      <w:r w:rsidRPr="009A30B3">
        <w:rPr>
          <w:sz w:val="28"/>
          <w:szCs w:val="24"/>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DD6261" w:rsidRPr="009A30B3" w:rsidRDefault="00DD6261" w:rsidP="00E1224E">
      <w:pPr>
        <w:pStyle w:val="a3"/>
        <w:numPr>
          <w:ilvl w:val="0"/>
          <w:numId w:val="1"/>
        </w:numPr>
        <w:tabs>
          <w:tab w:val="left" w:pos="1276"/>
        </w:tabs>
        <w:ind w:left="0" w:firstLine="709"/>
        <w:jc w:val="both"/>
        <w:rPr>
          <w:sz w:val="28"/>
          <w:szCs w:val="24"/>
        </w:rPr>
      </w:pPr>
      <w:r w:rsidRPr="009A30B3">
        <w:rPr>
          <w:sz w:val="28"/>
          <w:szCs w:val="24"/>
        </w:rPr>
        <w:t>Ильин</w:t>
      </w:r>
      <w:r w:rsidRPr="009A30B3">
        <w:rPr>
          <w:spacing w:val="-4"/>
          <w:sz w:val="28"/>
          <w:szCs w:val="28"/>
        </w:rPr>
        <w:t>,</w:t>
      </w:r>
      <w:r w:rsidRPr="009A30B3">
        <w:rPr>
          <w:sz w:val="28"/>
          <w:szCs w:val="24"/>
        </w:rPr>
        <w:t xml:space="preserve"> Е.П. Дифференциальная психофизиология / Е.П.Ильин. – СПб.: Питер, 2001. – 464 с.</w:t>
      </w:r>
    </w:p>
    <w:p w:rsidR="00DD6261" w:rsidRPr="009A30B3" w:rsidRDefault="00DD6261" w:rsidP="00E1224E">
      <w:pPr>
        <w:pStyle w:val="a8"/>
        <w:numPr>
          <w:ilvl w:val="0"/>
          <w:numId w:val="1"/>
        </w:numPr>
        <w:tabs>
          <w:tab w:val="left" w:pos="0"/>
          <w:tab w:val="left" w:pos="1134"/>
        </w:tabs>
        <w:spacing w:line="240" w:lineRule="auto"/>
        <w:ind w:left="0" w:firstLine="709"/>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D6261" w:rsidRPr="009A30B3" w:rsidRDefault="00DD6261" w:rsidP="00E1224E">
      <w:pPr>
        <w:pStyle w:val="a3"/>
        <w:numPr>
          <w:ilvl w:val="0"/>
          <w:numId w:val="1"/>
        </w:numPr>
        <w:tabs>
          <w:tab w:val="left" w:pos="0"/>
          <w:tab w:val="left" w:pos="1134"/>
          <w:tab w:val="left" w:pos="1276"/>
        </w:tabs>
        <w:ind w:left="0" w:firstLine="709"/>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D6261" w:rsidRPr="009A30B3" w:rsidRDefault="00DD6261" w:rsidP="00E1224E">
      <w:pPr>
        <w:pStyle w:val="a3"/>
        <w:numPr>
          <w:ilvl w:val="0"/>
          <w:numId w:val="1"/>
        </w:numPr>
        <w:tabs>
          <w:tab w:val="left" w:pos="0"/>
          <w:tab w:val="left" w:pos="1134"/>
          <w:tab w:val="left" w:pos="1276"/>
        </w:tabs>
        <w:ind w:left="0" w:firstLine="709"/>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D6261" w:rsidRPr="009A30B3" w:rsidRDefault="00DD6261" w:rsidP="00E1224E">
      <w:pPr>
        <w:pStyle w:val="a3"/>
        <w:numPr>
          <w:ilvl w:val="0"/>
          <w:numId w:val="1"/>
        </w:numPr>
        <w:tabs>
          <w:tab w:val="left" w:pos="1134"/>
          <w:tab w:val="left" w:pos="1276"/>
        </w:tabs>
        <w:ind w:left="0" w:firstLine="709"/>
        <w:jc w:val="both"/>
        <w:rPr>
          <w:bCs/>
          <w:sz w:val="28"/>
          <w:szCs w:val="24"/>
        </w:rPr>
      </w:pPr>
      <w:r w:rsidRPr="009A30B3">
        <w:rPr>
          <w:bCs/>
          <w:sz w:val="28"/>
          <w:szCs w:val="24"/>
        </w:rPr>
        <w:lastRenderedPageBreak/>
        <w:t xml:space="preserve">Рыбников, О.Н. </w:t>
      </w:r>
      <w:r w:rsidRPr="009A30B3">
        <w:rPr>
          <w:sz w:val="28"/>
          <w:szCs w:val="24"/>
        </w:rPr>
        <w:t>Психофизиология профессиональной деятельности: учеб. для студентов высш. учеб. заведений / О. Н. Рыбников. – М.: Академия, 2010. – 320  с.</w:t>
      </w:r>
    </w:p>
    <w:p w:rsidR="00DD6261" w:rsidRPr="009A30B3" w:rsidRDefault="00DD6261" w:rsidP="00E1224E">
      <w:pPr>
        <w:pStyle w:val="a3"/>
        <w:numPr>
          <w:ilvl w:val="0"/>
          <w:numId w:val="1"/>
        </w:numPr>
        <w:tabs>
          <w:tab w:val="left" w:pos="1134"/>
          <w:tab w:val="left" w:pos="1276"/>
        </w:tabs>
        <w:ind w:left="0" w:firstLine="709"/>
        <w:jc w:val="both"/>
        <w:rPr>
          <w:bCs/>
          <w:sz w:val="28"/>
          <w:szCs w:val="24"/>
        </w:rPr>
      </w:pPr>
      <w:r w:rsidRPr="009A30B3">
        <w:rPr>
          <w:bCs/>
          <w:sz w:val="28"/>
          <w:szCs w:val="24"/>
        </w:rPr>
        <w:t xml:space="preserve">Саваневский, Н.К. </w:t>
      </w:r>
      <w:r w:rsidRPr="009A30B3">
        <w:rPr>
          <w:sz w:val="28"/>
          <w:szCs w:val="24"/>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DD6261" w:rsidRPr="009A30B3" w:rsidRDefault="00DD6261" w:rsidP="00E1224E">
      <w:pPr>
        <w:pStyle w:val="a3"/>
        <w:numPr>
          <w:ilvl w:val="0"/>
          <w:numId w:val="1"/>
        </w:numPr>
        <w:tabs>
          <w:tab w:val="left" w:pos="1134"/>
          <w:tab w:val="left" w:pos="1276"/>
        </w:tabs>
        <w:ind w:left="0" w:firstLine="709"/>
        <w:jc w:val="both"/>
        <w:rPr>
          <w:bCs/>
          <w:sz w:val="28"/>
          <w:szCs w:val="24"/>
        </w:rPr>
      </w:pPr>
      <w:r w:rsidRPr="009A30B3">
        <w:rPr>
          <w:bCs/>
          <w:sz w:val="28"/>
          <w:szCs w:val="24"/>
        </w:rPr>
        <w:t>Физиологические основы здоровья</w:t>
      </w:r>
      <w:r w:rsidRPr="009A30B3">
        <w:rPr>
          <w:sz w:val="28"/>
          <w:szCs w:val="24"/>
        </w:rPr>
        <w:t xml:space="preserve"> : учеб. пособие / [авт. коллектив: Н.П.Абаскалова и др.]. – 2-е изд., перераб. и доп.; Гриф УМО Рос. Федерации. – М.: ИНФРА–М, 2016. – 349 с.</w:t>
      </w:r>
    </w:p>
    <w:p w:rsidR="00F54D82" w:rsidRPr="009A30B3" w:rsidRDefault="00F54D82" w:rsidP="00D3565D">
      <w:pPr>
        <w:widowControl w:val="0"/>
        <w:tabs>
          <w:tab w:val="left" w:pos="459"/>
          <w:tab w:val="left" w:pos="1134"/>
          <w:tab w:val="left" w:pos="1198"/>
        </w:tabs>
        <w:ind w:firstLine="567"/>
        <w:outlineLvl w:val="3"/>
        <w:rPr>
          <w:rFonts w:eastAsia="Calibri"/>
          <w:b/>
          <w:bCs/>
          <w:i/>
          <w:sz w:val="28"/>
          <w:szCs w:val="28"/>
        </w:rPr>
      </w:pPr>
    </w:p>
    <w:p w:rsidR="00D3565D" w:rsidRPr="009A30B3" w:rsidRDefault="00D3565D" w:rsidP="00D3565D">
      <w:pPr>
        <w:widowControl w:val="0"/>
        <w:tabs>
          <w:tab w:val="left" w:pos="459"/>
          <w:tab w:val="left" w:pos="1134"/>
          <w:tab w:val="left" w:pos="1198"/>
        </w:tabs>
        <w:ind w:firstLine="567"/>
        <w:outlineLvl w:val="3"/>
        <w:rPr>
          <w:rFonts w:eastAsia="Calibri"/>
          <w:b/>
          <w:bCs/>
          <w:i/>
          <w:sz w:val="28"/>
          <w:szCs w:val="28"/>
        </w:rPr>
      </w:pPr>
      <w:r w:rsidRPr="009A30B3">
        <w:rPr>
          <w:rFonts w:eastAsia="Calibri"/>
          <w:b/>
          <w:bCs/>
          <w:i/>
          <w:sz w:val="28"/>
          <w:szCs w:val="28"/>
        </w:rPr>
        <w:t xml:space="preserve">Вопрос 1. Место психофизиологии в системе наук. </w:t>
      </w:r>
    </w:p>
    <w:p w:rsidR="00D3565D" w:rsidRPr="009A30B3" w:rsidRDefault="00D3565D" w:rsidP="00D3565D">
      <w:pPr>
        <w:ind w:firstLine="567"/>
        <w:jc w:val="both"/>
        <w:rPr>
          <w:sz w:val="28"/>
        </w:rPr>
      </w:pPr>
      <w:r w:rsidRPr="009A30B3">
        <w:rPr>
          <w:sz w:val="28"/>
        </w:rPr>
        <w:t>Термин "психофизиология" был предложен в начале XIX века французским философом Н.Массиасом и первоначально использовался для обозначения широкого круга исследований психики, опиравшихся на точные объективные физиологические методы (определение сенсорных порогов, времени реакции и т.д.).</w:t>
      </w:r>
    </w:p>
    <w:p w:rsidR="00D3565D" w:rsidRPr="009A30B3" w:rsidRDefault="00D3565D" w:rsidP="00D3565D">
      <w:pPr>
        <w:ind w:firstLine="567"/>
        <w:jc w:val="both"/>
        <w:rPr>
          <w:sz w:val="28"/>
        </w:rPr>
      </w:pPr>
      <w:r w:rsidRPr="009A30B3">
        <w:rPr>
          <w:i/>
          <w:sz w:val="28"/>
        </w:rPr>
        <w:t xml:space="preserve">Психофизиология </w:t>
      </w:r>
      <w:r w:rsidRPr="009A30B3">
        <w:rPr>
          <w:sz w:val="28"/>
        </w:rPr>
        <w:t xml:space="preserve">(психологическая физиология) — </w:t>
      </w:r>
      <w:r w:rsidRPr="009A30B3">
        <w:rPr>
          <w:i/>
          <w:sz w:val="28"/>
        </w:rPr>
        <w:t>научная дисциплина, возникшая на стыке психологии и физиологии, предметом ее изучения являются физиологические основы психической деятельности и поведения человека</w:t>
      </w:r>
      <w:r w:rsidRPr="009A30B3">
        <w:rPr>
          <w:sz w:val="28"/>
        </w:rPr>
        <w:t>.</w:t>
      </w:r>
    </w:p>
    <w:p w:rsidR="00D3565D" w:rsidRPr="009A30B3" w:rsidRDefault="00D3565D" w:rsidP="00D3565D">
      <w:pPr>
        <w:ind w:firstLine="567"/>
        <w:jc w:val="both"/>
        <w:rPr>
          <w:sz w:val="28"/>
        </w:rPr>
      </w:pPr>
      <w:r w:rsidRPr="009A30B3">
        <w:rPr>
          <w:sz w:val="28"/>
        </w:rPr>
        <w:t xml:space="preserve">Психофизиология </w:t>
      </w:r>
      <w:r w:rsidRPr="009A30B3">
        <w:rPr>
          <w:i/>
          <w:sz w:val="28"/>
        </w:rPr>
        <w:t xml:space="preserve">(от греч.  </w:t>
      </w:r>
      <w:r w:rsidRPr="009A30B3">
        <w:rPr>
          <w:i/>
          <w:sz w:val="28"/>
          <w:lang w:val="en-US"/>
        </w:rPr>
        <w:t>psyche</w:t>
      </w:r>
      <w:r w:rsidRPr="009A30B3">
        <w:rPr>
          <w:i/>
          <w:sz w:val="28"/>
        </w:rPr>
        <w:t xml:space="preserve"> - «душа», </w:t>
      </w:r>
      <w:r w:rsidRPr="009A30B3">
        <w:rPr>
          <w:i/>
          <w:sz w:val="28"/>
          <w:lang w:val="en-US"/>
        </w:rPr>
        <w:t>physis</w:t>
      </w:r>
      <w:r w:rsidRPr="009A30B3">
        <w:rPr>
          <w:i/>
          <w:sz w:val="28"/>
        </w:rPr>
        <w:t xml:space="preserve"> - «природа», </w:t>
      </w:r>
      <w:r w:rsidRPr="009A30B3">
        <w:rPr>
          <w:i/>
          <w:sz w:val="28"/>
          <w:lang w:val="en-US"/>
        </w:rPr>
        <w:t>logos</w:t>
      </w:r>
      <w:r w:rsidRPr="009A30B3">
        <w:rPr>
          <w:i/>
          <w:sz w:val="28"/>
        </w:rPr>
        <w:t xml:space="preserve"> - «учение») </w:t>
      </w:r>
      <w:r w:rsidRPr="009A30B3">
        <w:rPr>
          <w:sz w:val="28"/>
        </w:rPr>
        <w:t>– наука, изучающая физиологические механизмы психических процессов и состояний.</w:t>
      </w:r>
    </w:p>
    <w:p w:rsidR="00D3565D" w:rsidRPr="009A30B3" w:rsidRDefault="00D3565D" w:rsidP="00D3565D">
      <w:pPr>
        <w:ind w:firstLine="567"/>
        <w:jc w:val="both"/>
        <w:rPr>
          <w:sz w:val="28"/>
        </w:rPr>
      </w:pPr>
      <w:r w:rsidRPr="009A30B3">
        <w:rPr>
          <w:i/>
          <w:sz w:val="28"/>
        </w:rPr>
        <w:t>Психофизиология</w:t>
      </w:r>
      <w:r w:rsidRPr="009A30B3">
        <w:rPr>
          <w:sz w:val="28"/>
        </w:rPr>
        <w:t xml:space="preserve"> — естественно-научная ветвь психологического знания, поэтому необходимо определить ее положение по отношению к другим дисциплинам: </w:t>
      </w:r>
    </w:p>
    <w:p w:rsidR="00D3565D" w:rsidRPr="009A30B3" w:rsidRDefault="00D3565D" w:rsidP="00D3565D">
      <w:pPr>
        <w:numPr>
          <w:ilvl w:val="0"/>
          <w:numId w:val="11"/>
        </w:numPr>
        <w:ind w:left="993" w:hanging="426"/>
        <w:jc w:val="both"/>
        <w:rPr>
          <w:sz w:val="28"/>
        </w:rPr>
      </w:pPr>
      <w:r w:rsidRPr="009A30B3">
        <w:rPr>
          <w:sz w:val="28"/>
        </w:rPr>
        <w:t xml:space="preserve">психологии; </w:t>
      </w:r>
    </w:p>
    <w:p w:rsidR="00D3565D" w:rsidRPr="009A30B3" w:rsidRDefault="00D3565D" w:rsidP="00D3565D">
      <w:pPr>
        <w:numPr>
          <w:ilvl w:val="0"/>
          <w:numId w:val="11"/>
        </w:numPr>
        <w:ind w:left="993" w:hanging="426"/>
        <w:jc w:val="both"/>
        <w:rPr>
          <w:sz w:val="28"/>
        </w:rPr>
      </w:pPr>
      <w:r w:rsidRPr="009A30B3">
        <w:rPr>
          <w:sz w:val="28"/>
        </w:rPr>
        <w:t xml:space="preserve">физиологии; </w:t>
      </w:r>
    </w:p>
    <w:p w:rsidR="00D3565D" w:rsidRPr="009A30B3" w:rsidRDefault="00D3565D" w:rsidP="00D3565D">
      <w:pPr>
        <w:ind w:firstLine="567"/>
        <w:jc w:val="both"/>
        <w:rPr>
          <w:sz w:val="28"/>
        </w:rPr>
      </w:pPr>
      <w:r w:rsidRPr="009A30B3">
        <w:rPr>
          <w:sz w:val="28"/>
        </w:rPr>
        <w:t>Психофизиология является междисциплинарной научной дисциплиной, возникшая на стыке психологии и физиологии и изучающей роль биологических факторов, в том числе свойств нервной системы, в реализации психической деятельности, т.е исследует психические процессы и состояния в единстве с их нейрофизиологическим субстратом.</w:t>
      </w:r>
    </w:p>
    <w:p w:rsidR="00D3565D" w:rsidRPr="009A30B3" w:rsidRDefault="00D3565D" w:rsidP="00D3565D">
      <w:pPr>
        <w:jc w:val="both"/>
        <w:rPr>
          <w:sz w:val="28"/>
        </w:rPr>
      </w:pPr>
      <w:r w:rsidRPr="009A30B3">
        <w:rPr>
          <w:sz w:val="28"/>
        </w:rPr>
        <w:t>Также следует рассмотреть взаимосвязь психофизиологии с:</w:t>
      </w:r>
    </w:p>
    <w:p w:rsidR="00D3565D" w:rsidRPr="009A30B3" w:rsidRDefault="00D3565D" w:rsidP="00D3565D">
      <w:pPr>
        <w:numPr>
          <w:ilvl w:val="0"/>
          <w:numId w:val="11"/>
        </w:numPr>
        <w:ind w:left="993" w:hanging="426"/>
        <w:jc w:val="both"/>
        <w:rPr>
          <w:sz w:val="28"/>
        </w:rPr>
      </w:pPr>
      <w:r w:rsidRPr="009A30B3">
        <w:rPr>
          <w:sz w:val="28"/>
        </w:rPr>
        <w:t xml:space="preserve">физиологической психологией; </w:t>
      </w:r>
    </w:p>
    <w:p w:rsidR="00D3565D" w:rsidRPr="009A30B3" w:rsidRDefault="00D3565D" w:rsidP="00D3565D">
      <w:pPr>
        <w:numPr>
          <w:ilvl w:val="0"/>
          <w:numId w:val="11"/>
        </w:numPr>
        <w:ind w:left="993" w:hanging="426"/>
        <w:jc w:val="both"/>
        <w:rPr>
          <w:sz w:val="28"/>
          <w:szCs w:val="28"/>
        </w:rPr>
      </w:pPr>
      <w:r w:rsidRPr="009A30B3">
        <w:rPr>
          <w:sz w:val="28"/>
        </w:rPr>
        <w:t xml:space="preserve">физиологией </w:t>
      </w:r>
      <w:r w:rsidRPr="009A30B3">
        <w:rPr>
          <w:sz w:val="28"/>
          <w:szCs w:val="28"/>
        </w:rPr>
        <w:t xml:space="preserve">высшей нервной деятельности; </w:t>
      </w:r>
    </w:p>
    <w:p w:rsidR="00D3565D" w:rsidRPr="009A30B3" w:rsidRDefault="00D3565D" w:rsidP="00D3565D">
      <w:pPr>
        <w:numPr>
          <w:ilvl w:val="0"/>
          <w:numId w:val="11"/>
        </w:numPr>
        <w:ind w:left="993" w:hanging="426"/>
        <w:jc w:val="both"/>
        <w:rPr>
          <w:sz w:val="28"/>
          <w:szCs w:val="28"/>
        </w:rPr>
      </w:pPr>
      <w:r w:rsidRPr="009A30B3">
        <w:rPr>
          <w:sz w:val="28"/>
          <w:szCs w:val="28"/>
        </w:rPr>
        <w:t xml:space="preserve">нейропсихологией </w:t>
      </w:r>
      <w:r w:rsidRPr="009A30B3">
        <w:rPr>
          <w:i/>
          <w:sz w:val="28"/>
          <w:szCs w:val="28"/>
        </w:rPr>
        <w:t>(нейропсихология – отрасль психологии, изучающая мозговые, нервные механизмы высших психических функций, их связь с отдельными системами головного мозга).</w:t>
      </w:r>
    </w:p>
    <w:p w:rsidR="00D3565D" w:rsidRPr="009A30B3" w:rsidRDefault="00D3565D" w:rsidP="00D3565D">
      <w:pPr>
        <w:ind w:firstLine="567"/>
        <w:jc w:val="both"/>
        <w:rPr>
          <w:sz w:val="28"/>
          <w:szCs w:val="28"/>
        </w:rPr>
      </w:pPr>
      <w:r w:rsidRPr="009A30B3">
        <w:rPr>
          <w:sz w:val="28"/>
          <w:szCs w:val="28"/>
        </w:rPr>
        <w:t xml:space="preserve">Наиболее близка к психофизиологии – </w:t>
      </w:r>
      <w:r w:rsidRPr="009A30B3">
        <w:rPr>
          <w:i/>
          <w:sz w:val="28"/>
          <w:szCs w:val="28"/>
        </w:rPr>
        <w:t>физиологическая психология</w:t>
      </w:r>
      <w:r w:rsidRPr="009A30B3">
        <w:rPr>
          <w:sz w:val="28"/>
          <w:szCs w:val="28"/>
        </w:rPr>
        <w:t xml:space="preserve">, наука, возникшая в конце XIX века как раздел экспериментальной психологии. Термин "физиологическая психология" был введен В. Вундтом для обозначения психологических исследований, заимствующих методы и результаты исследований у физиологии человека. В настоящее время </w:t>
      </w:r>
      <w:r w:rsidRPr="009A30B3">
        <w:rPr>
          <w:i/>
          <w:sz w:val="28"/>
          <w:szCs w:val="28"/>
        </w:rPr>
        <w:lastRenderedPageBreak/>
        <w:t>физиологическая психологияпонимается как отрасль психологической науки, изучающая физиологические механизмы психической деятельности от низших до высших уровней ее организации</w:t>
      </w:r>
      <w:r w:rsidRPr="009A30B3">
        <w:rPr>
          <w:sz w:val="28"/>
          <w:szCs w:val="28"/>
        </w:rPr>
        <w:t>. Таким образом, задачи психофизиологии и физиологической психологии практически совпадают, и в настоящее время различия между ними носят в основном терминологический характер.</w:t>
      </w:r>
    </w:p>
    <w:p w:rsidR="00D3565D" w:rsidRPr="009A30B3" w:rsidRDefault="00D3565D" w:rsidP="00D3565D">
      <w:pPr>
        <w:ind w:firstLine="567"/>
        <w:jc w:val="both"/>
        <w:rPr>
          <w:sz w:val="28"/>
          <w:szCs w:val="28"/>
        </w:rPr>
      </w:pPr>
      <w:r w:rsidRPr="009A30B3">
        <w:rPr>
          <w:sz w:val="28"/>
          <w:szCs w:val="28"/>
        </w:rPr>
        <w:t xml:space="preserve">Также следует указать на соотношение </w:t>
      </w:r>
      <w:r w:rsidRPr="009A30B3">
        <w:rPr>
          <w:i/>
          <w:sz w:val="28"/>
          <w:szCs w:val="28"/>
        </w:rPr>
        <w:t>физиологии ВНД</w:t>
      </w:r>
      <w:r w:rsidRPr="009A30B3">
        <w:rPr>
          <w:sz w:val="28"/>
          <w:szCs w:val="28"/>
        </w:rPr>
        <w:t xml:space="preserve"> и психофизиологии. Высшая нервная деятельность – нейрофизиологические  процессы, протекающие в коре больших полушарий головного мозга и ближайшей к ней подкорке при формировании, функционировании условных рефлексов у человека и животных.</w:t>
      </w:r>
    </w:p>
    <w:p w:rsidR="00D3565D" w:rsidRPr="009A30B3" w:rsidRDefault="00D3565D" w:rsidP="00D3565D">
      <w:pPr>
        <w:ind w:firstLine="567"/>
        <w:jc w:val="both"/>
        <w:rPr>
          <w:sz w:val="28"/>
          <w:szCs w:val="28"/>
        </w:rPr>
      </w:pPr>
      <w:r w:rsidRPr="009A30B3">
        <w:rPr>
          <w:sz w:val="28"/>
          <w:szCs w:val="28"/>
        </w:rPr>
        <w:t>Высшая нервная деятельность (ВНД) — понятие, введенное И.П.Павловым, в течение многих лет отождествлялось с понятием "психическая деятельность". Таким образом, физиология высшей нервной деятельности представляла собой физиологию психической деятельности, или психофизиологию.</w:t>
      </w:r>
    </w:p>
    <w:p w:rsidR="00D3565D" w:rsidRPr="009A30B3" w:rsidRDefault="00D3565D" w:rsidP="00D3565D">
      <w:pPr>
        <w:ind w:firstLine="567"/>
        <w:jc w:val="both"/>
        <w:rPr>
          <w:sz w:val="28"/>
          <w:szCs w:val="28"/>
        </w:rPr>
      </w:pPr>
      <w:r w:rsidRPr="009A30B3">
        <w:rPr>
          <w:sz w:val="28"/>
          <w:szCs w:val="28"/>
        </w:rPr>
        <w:t>Особо следует обсудить соотношение психофизиологии и нейропсихологии.</w:t>
      </w:r>
    </w:p>
    <w:p w:rsidR="00D3565D" w:rsidRPr="009A30B3" w:rsidRDefault="00D3565D" w:rsidP="00D3565D">
      <w:pPr>
        <w:ind w:firstLine="567"/>
        <w:jc w:val="both"/>
        <w:rPr>
          <w:sz w:val="28"/>
          <w:szCs w:val="28"/>
        </w:rPr>
      </w:pPr>
      <w:r w:rsidRPr="009A30B3">
        <w:rPr>
          <w:sz w:val="28"/>
          <w:szCs w:val="28"/>
        </w:rPr>
        <w:t xml:space="preserve">По определению, </w:t>
      </w:r>
      <w:r w:rsidRPr="009A30B3">
        <w:rPr>
          <w:i/>
          <w:sz w:val="28"/>
          <w:szCs w:val="28"/>
        </w:rPr>
        <w:t>нейропсихология</w:t>
      </w:r>
      <w:r w:rsidRPr="009A30B3">
        <w:rPr>
          <w:sz w:val="28"/>
          <w:szCs w:val="28"/>
        </w:rPr>
        <w:t xml:space="preserve"> — </w:t>
      </w:r>
      <w:r w:rsidRPr="009A30B3">
        <w:rPr>
          <w:i/>
          <w:sz w:val="28"/>
          <w:szCs w:val="28"/>
        </w:rPr>
        <w:t>это отрасль психологической науки, сложившаяся на стыке нескольких дисциплин: психологии, медицины (нейрохирургии, неврологии), физиологии, — и направленная на изучение мозговых механизмов высших психических функций на материале локальных поражений головного мозга.</w:t>
      </w:r>
    </w:p>
    <w:p w:rsidR="00D3565D" w:rsidRPr="009A30B3" w:rsidRDefault="00D3565D" w:rsidP="00D3565D">
      <w:pPr>
        <w:ind w:firstLine="567"/>
        <w:jc w:val="both"/>
        <w:rPr>
          <w:sz w:val="28"/>
          <w:szCs w:val="28"/>
        </w:rPr>
      </w:pPr>
      <w:r w:rsidRPr="009A30B3">
        <w:rPr>
          <w:sz w:val="28"/>
          <w:szCs w:val="28"/>
        </w:rPr>
        <w:t>Теоретической основой нейропсихологии является разработанная А.Р. Лурией теория системной динамической локализации психических процессов. В последние десятилетия появились новые методы (например, позитронно-эмиссионная томография), которые позволяют исследовать мозговую локализацию высших психических функций у здоровых людей. Таким образом, современная нейропсихология, взятая в полном объеме своей проблематики, ориентирована на изучение мозговой организации психической деятельности не только в патологии, но и в норме. Соответственно этому круг исследований нейропсихологии расширился; появились такие направления, как нейропсихология индивидуальных различий, возрастная нейропсихология. Последнее фактически приводит к стиранию границ между нейропсихологией и психофизиологией.</w:t>
      </w:r>
    </w:p>
    <w:p w:rsidR="00D3565D" w:rsidRPr="009A30B3" w:rsidRDefault="00D3565D" w:rsidP="00D3565D">
      <w:pPr>
        <w:ind w:firstLine="567"/>
        <w:jc w:val="both"/>
        <w:rPr>
          <w:sz w:val="28"/>
          <w:szCs w:val="28"/>
        </w:rPr>
      </w:pPr>
    </w:p>
    <w:p w:rsidR="00D3565D" w:rsidRPr="009A30B3" w:rsidRDefault="00D3565D" w:rsidP="00D3565D">
      <w:pPr>
        <w:pStyle w:val="a3"/>
        <w:widowControl w:val="0"/>
        <w:tabs>
          <w:tab w:val="left" w:pos="459"/>
          <w:tab w:val="left" w:pos="1134"/>
        </w:tabs>
        <w:ind w:left="567"/>
        <w:jc w:val="both"/>
        <w:outlineLvl w:val="3"/>
        <w:rPr>
          <w:rFonts w:eastAsia="Calibri"/>
          <w:b/>
          <w:bCs/>
          <w:i/>
          <w:sz w:val="28"/>
          <w:szCs w:val="28"/>
        </w:rPr>
      </w:pPr>
      <w:r w:rsidRPr="009A30B3">
        <w:rPr>
          <w:rFonts w:eastAsia="Calibri"/>
          <w:b/>
          <w:bCs/>
          <w:i/>
          <w:sz w:val="28"/>
          <w:szCs w:val="28"/>
        </w:rPr>
        <w:t xml:space="preserve">Вопрос 2. Предмет и задачи психофизиологии. </w:t>
      </w:r>
    </w:p>
    <w:p w:rsidR="00D3565D" w:rsidRPr="009A30B3" w:rsidRDefault="00D3565D" w:rsidP="00D3565D">
      <w:pPr>
        <w:ind w:firstLine="567"/>
        <w:jc w:val="both"/>
        <w:rPr>
          <w:sz w:val="28"/>
        </w:rPr>
      </w:pPr>
      <w:r w:rsidRPr="009A30B3">
        <w:rPr>
          <w:i/>
          <w:sz w:val="28"/>
          <w:u w:val="single"/>
        </w:rPr>
        <w:t>Цель психофизиологии:</w:t>
      </w:r>
      <w:r w:rsidRPr="009A30B3">
        <w:rPr>
          <w:sz w:val="28"/>
        </w:rPr>
        <w:t xml:space="preserve"> изучить человека во всей совокупности его биологических, психических и физиологических проявлений.</w:t>
      </w:r>
    </w:p>
    <w:p w:rsidR="00D3565D" w:rsidRPr="009A30B3" w:rsidRDefault="00D3565D" w:rsidP="00D3565D">
      <w:pPr>
        <w:ind w:firstLine="567"/>
        <w:jc w:val="both"/>
        <w:rPr>
          <w:sz w:val="28"/>
        </w:rPr>
      </w:pPr>
      <w:r w:rsidRPr="009A30B3">
        <w:rPr>
          <w:i/>
          <w:sz w:val="28"/>
          <w:u w:val="single"/>
        </w:rPr>
        <w:t>Предмет психофизиологии</w:t>
      </w:r>
      <w:r w:rsidRPr="009A30B3">
        <w:rPr>
          <w:sz w:val="28"/>
        </w:rPr>
        <w:t xml:space="preserve">: </w:t>
      </w:r>
    </w:p>
    <w:p w:rsidR="00D3565D" w:rsidRPr="009A30B3" w:rsidRDefault="00D3565D" w:rsidP="00CD6594">
      <w:pPr>
        <w:pStyle w:val="a3"/>
        <w:numPr>
          <w:ilvl w:val="0"/>
          <w:numId w:val="13"/>
        </w:numPr>
        <w:tabs>
          <w:tab w:val="left" w:pos="993"/>
        </w:tabs>
        <w:ind w:left="0" w:firstLine="709"/>
        <w:jc w:val="both"/>
        <w:rPr>
          <w:sz w:val="28"/>
        </w:rPr>
      </w:pPr>
      <w:r w:rsidRPr="009A30B3">
        <w:rPr>
          <w:sz w:val="28"/>
        </w:rPr>
        <w:t>структура физиологических факторов (биологических и социальных) и особенности их влияния на процесс исторического и индивидуального развития человека.</w:t>
      </w:r>
    </w:p>
    <w:p w:rsidR="00D3565D" w:rsidRPr="009A30B3" w:rsidRDefault="00D3565D" w:rsidP="00CD6594">
      <w:pPr>
        <w:numPr>
          <w:ilvl w:val="0"/>
          <w:numId w:val="13"/>
        </w:numPr>
        <w:tabs>
          <w:tab w:val="left" w:pos="993"/>
        </w:tabs>
        <w:ind w:left="0" w:firstLine="709"/>
        <w:jc w:val="both"/>
        <w:rPr>
          <w:sz w:val="28"/>
        </w:rPr>
      </w:pPr>
      <w:r w:rsidRPr="009A30B3">
        <w:rPr>
          <w:sz w:val="28"/>
        </w:rPr>
        <w:t>физиологические основы психической деятельности и поведения человека.</w:t>
      </w:r>
    </w:p>
    <w:p w:rsidR="00D3565D" w:rsidRPr="009A30B3" w:rsidRDefault="00D3565D" w:rsidP="00D3565D">
      <w:pPr>
        <w:ind w:firstLine="567"/>
        <w:jc w:val="both"/>
        <w:rPr>
          <w:sz w:val="28"/>
        </w:rPr>
      </w:pPr>
      <w:r w:rsidRPr="009A30B3">
        <w:rPr>
          <w:sz w:val="28"/>
        </w:rPr>
        <w:lastRenderedPageBreak/>
        <w:t>Психофизиология включает три относительно самостоятельных раздела: общую, возрастную и дифференциальную психофизиологию. Каждая из них имеет собственный предмет изучения, задачи и методические приемы.</w:t>
      </w:r>
    </w:p>
    <w:p w:rsidR="00D3565D" w:rsidRPr="009A30B3" w:rsidRDefault="00D3565D" w:rsidP="00D3565D">
      <w:pPr>
        <w:ind w:firstLine="567"/>
        <w:jc w:val="both"/>
        <w:rPr>
          <w:sz w:val="28"/>
        </w:rPr>
      </w:pPr>
      <w:r w:rsidRPr="009A30B3">
        <w:rPr>
          <w:sz w:val="28"/>
        </w:rPr>
        <w:t xml:space="preserve">Предмет </w:t>
      </w:r>
      <w:r w:rsidRPr="009A30B3">
        <w:rPr>
          <w:i/>
          <w:sz w:val="28"/>
        </w:rPr>
        <w:t>общей психофизиологии</w:t>
      </w:r>
      <w:r w:rsidRPr="009A30B3">
        <w:rPr>
          <w:sz w:val="28"/>
        </w:rPr>
        <w:t xml:space="preserve"> — физиологические основы (корреляты, механизмы, закономерности) психической деятельности и поведения человека. Общая психофизиология изучает физиологические основы познавательных процессов (когнитивная психофизиология – область психофизиологии, изучающая нейрофизиологические механизмы процессов познания: восприятия, внимания, памяти, мышления); эмоционально-потребностной сферы человека и функциональных состояний.</w:t>
      </w:r>
    </w:p>
    <w:p w:rsidR="00D3565D" w:rsidRPr="009A30B3" w:rsidRDefault="00D3565D" w:rsidP="00D3565D">
      <w:pPr>
        <w:ind w:firstLine="567"/>
        <w:jc w:val="both"/>
        <w:rPr>
          <w:sz w:val="28"/>
        </w:rPr>
      </w:pPr>
      <w:r w:rsidRPr="009A30B3">
        <w:rPr>
          <w:sz w:val="28"/>
        </w:rPr>
        <w:t xml:space="preserve">Предмет </w:t>
      </w:r>
      <w:r w:rsidRPr="009A30B3">
        <w:rPr>
          <w:i/>
          <w:sz w:val="28"/>
        </w:rPr>
        <w:t>возрастной психофизиологии</w:t>
      </w:r>
      <w:r w:rsidRPr="009A30B3">
        <w:rPr>
          <w:sz w:val="28"/>
        </w:rPr>
        <w:t xml:space="preserve"> — онтогенетические изменения физиологических основ психической деятельности человека.</w:t>
      </w:r>
    </w:p>
    <w:p w:rsidR="00D3565D" w:rsidRPr="009A30B3" w:rsidRDefault="00D3565D" w:rsidP="00D3565D">
      <w:pPr>
        <w:ind w:firstLine="567"/>
        <w:jc w:val="both"/>
        <w:rPr>
          <w:sz w:val="28"/>
        </w:rPr>
      </w:pPr>
      <w:r w:rsidRPr="009A30B3">
        <w:rPr>
          <w:i/>
          <w:sz w:val="28"/>
        </w:rPr>
        <w:t>Дифференциальная психофизиология</w:t>
      </w:r>
      <w:r w:rsidRPr="009A30B3">
        <w:rPr>
          <w:sz w:val="28"/>
        </w:rPr>
        <w:t xml:space="preserve"> — раздел, изучающий естественно-научные основы и предпосылки индивидуальных различий в психике и поведении человека.</w:t>
      </w:r>
    </w:p>
    <w:p w:rsidR="00D3565D" w:rsidRPr="009A30B3" w:rsidRDefault="00D3565D" w:rsidP="00D3565D">
      <w:pPr>
        <w:ind w:firstLine="567"/>
        <w:rPr>
          <w:i/>
          <w:sz w:val="28"/>
          <w:u w:val="single"/>
        </w:rPr>
      </w:pPr>
      <w:r w:rsidRPr="009A30B3">
        <w:rPr>
          <w:i/>
          <w:sz w:val="28"/>
          <w:u w:val="single"/>
        </w:rPr>
        <w:t>Задачи психофизиологии:</w:t>
      </w:r>
    </w:p>
    <w:p w:rsidR="00D3565D" w:rsidRPr="009A30B3" w:rsidRDefault="00D3565D" w:rsidP="00CD6594">
      <w:pPr>
        <w:numPr>
          <w:ilvl w:val="0"/>
          <w:numId w:val="12"/>
        </w:numPr>
        <w:tabs>
          <w:tab w:val="left" w:pos="993"/>
        </w:tabs>
        <w:ind w:left="0" w:firstLine="567"/>
        <w:jc w:val="both"/>
        <w:rPr>
          <w:sz w:val="28"/>
        </w:rPr>
      </w:pPr>
      <w:r w:rsidRPr="009A30B3">
        <w:rPr>
          <w:sz w:val="28"/>
        </w:rPr>
        <w:t>Исследование физиологических механизмов психических процессов и состояния на системном, нейронном, синаптическом и молекулярном уровнях;</w:t>
      </w:r>
    </w:p>
    <w:p w:rsidR="00D3565D" w:rsidRPr="009A30B3" w:rsidRDefault="00D3565D" w:rsidP="00CD6594">
      <w:pPr>
        <w:numPr>
          <w:ilvl w:val="0"/>
          <w:numId w:val="12"/>
        </w:numPr>
        <w:tabs>
          <w:tab w:val="left" w:pos="993"/>
        </w:tabs>
        <w:ind w:left="0" w:firstLine="567"/>
        <w:jc w:val="both"/>
        <w:rPr>
          <w:sz w:val="28"/>
        </w:rPr>
      </w:pPr>
      <w:r w:rsidRPr="009A30B3">
        <w:rPr>
          <w:sz w:val="28"/>
        </w:rPr>
        <w:t>Изучение нейрофизиологических механизмов организации высших психических функций человека.</w:t>
      </w:r>
    </w:p>
    <w:p w:rsidR="00D3565D" w:rsidRPr="009A30B3" w:rsidRDefault="00D3565D" w:rsidP="00D3565D">
      <w:pPr>
        <w:pStyle w:val="a3"/>
        <w:widowControl w:val="0"/>
        <w:tabs>
          <w:tab w:val="left" w:pos="459"/>
          <w:tab w:val="left" w:pos="1134"/>
        </w:tabs>
        <w:ind w:left="567"/>
        <w:jc w:val="both"/>
        <w:outlineLvl w:val="3"/>
        <w:rPr>
          <w:rFonts w:eastAsia="Calibri"/>
          <w:b/>
          <w:bCs/>
          <w:i/>
          <w:sz w:val="28"/>
          <w:szCs w:val="28"/>
        </w:rPr>
      </w:pPr>
    </w:p>
    <w:p w:rsidR="00D3565D" w:rsidRPr="009A30B3" w:rsidRDefault="00D3565D" w:rsidP="00D3565D">
      <w:pPr>
        <w:pStyle w:val="a3"/>
        <w:widowControl w:val="0"/>
        <w:tabs>
          <w:tab w:val="left" w:pos="459"/>
          <w:tab w:val="left" w:pos="1134"/>
        </w:tabs>
        <w:ind w:left="567"/>
        <w:jc w:val="both"/>
        <w:outlineLvl w:val="3"/>
        <w:rPr>
          <w:rFonts w:eastAsia="Calibri"/>
          <w:b/>
          <w:bCs/>
          <w:i/>
          <w:sz w:val="28"/>
          <w:szCs w:val="28"/>
        </w:rPr>
      </w:pPr>
      <w:r w:rsidRPr="009A30B3">
        <w:rPr>
          <w:rFonts w:eastAsia="Calibri"/>
          <w:b/>
          <w:bCs/>
          <w:i/>
          <w:sz w:val="28"/>
          <w:szCs w:val="28"/>
        </w:rPr>
        <w:t xml:space="preserve">Вопрос 3. Основные проблемы психофизиологии. </w:t>
      </w:r>
    </w:p>
    <w:p w:rsidR="00D3565D" w:rsidRPr="009A30B3" w:rsidRDefault="00D3565D" w:rsidP="00D3565D">
      <w:pPr>
        <w:pStyle w:val="a9"/>
        <w:spacing w:after="0"/>
        <w:ind w:left="0" w:firstLine="567"/>
        <w:jc w:val="both"/>
        <w:rPr>
          <w:sz w:val="28"/>
          <w:szCs w:val="28"/>
        </w:rPr>
      </w:pPr>
      <w:r w:rsidRPr="009A30B3">
        <w:rPr>
          <w:sz w:val="28"/>
          <w:szCs w:val="28"/>
        </w:rPr>
        <w:t>Проблема соотношения мозга и психики выступает одной из важнейших проблем психофизиологии.</w:t>
      </w:r>
    </w:p>
    <w:p w:rsidR="00D3565D" w:rsidRPr="009A30B3" w:rsidRDefault="00F54D82" w:rsidP="00D3565D">
      <w:pPr>
        <w:ind w:firstLine="567"/>
        <w:jc w:val="both"/>
        <w:rPr>
          <w:sz w:val="28"/>
          <w:szCs w:val="28"/>
        </w:rPr>
      </w:pPr>
      <w:r w:rsidRPr="009A30B3">
        <w:rPr>
          <w:sz w:val="28"/>
          <w:szCs w:val="28"/>
        </w:rPr>
        <w:t>С</w:t>
      </w:r>
      <w:r w:rsidR="00D3565D" w:rsidRPr="009A30B3">
        <w:rPr>
          <w:sz w:val="28"/>
          <w:szCs w:val="28"/>
        </w:rPr>
        <w:t xml:space="preserve">уть основной </w:t>
      </w:r>
      <w:r w:rsidR="00D3565D" w:rsidRPr="009A30B3">
        <w:rPr>
          <w:i/>
          <w:sz w:val="28"/>
          <w:szCs w:val="28"/>
        </w:rPr>
        <w:t>проблемы психофизиологии</w:t>
      </w:r>
      <w:r w:rsidR="00D3565D" w:rsidRPr="009A30B3">
        <w:rPr>
          <w:sz w:val="28"/>
          <w:szCs w:val="28"/>
        </w:rPr>
        <w:t xml:space="preserve"> — проблемы соотношения мозга и психики, психического и физиологического.</w:t>
      </w:r>
    </w:p>
    <w:p w:rsidR="00D3565D" w:rsidRPr="009A30B3" w:rsidRDefault="00D3565D" w:rsidP="00D3565D">
      <w:pPr>
        <w:ind w:firstLine="567"/>
        <w:jc w:val="both"/>
        <w:rPr>
          <w:sz w:val="28"/>
          <w:szCs w:val="28"/>
        </w:rPr>
      </w:pPr>
      <w:r w:rsidRPr="009A30B3">
        <w:rPr>
          <w:sz w:val="28"/>
          <w:szCs w:val="28"/>
        </w:rPr>
        <w:t>История проблемы и варианты решения. Проблема соотношения психики и мозга, души и тела, разведение их по разным уровням бытия имеет глубокие исторические традиции и прежде всего традиции европейского мышления, существенно отличающегося от многих восточных систем миросозерцания.</w:t>
      </w:r>
    </w:p>
    <w:p w:rsidR="00D3565D" w:rsidRPr="009A30B3" w:rsidRDefault="00D3565D" w:rsidP="00D3565D">
      <w:pPr>
        <w:ind w:firstLine="567"/>
        <w:jc w:val="both"/>
        <w:rPr>
          <w:sz w:val="28"/>
          <w:szCs w:val="28"/>
        </w:rPr>
      </w:pPr>
      <w:r w:rsidRPr="009A30B3">
        <w:rPr>
          <w:sz w:val="28"/>
          <w:szCs w:val="28"/>
        </w:rPr>
        <w:t xml:space="preserve">В европейской традиции термины "душа" и "тело" впервые стал рассматривать с научных позиций выдающийся философ и врач </w:t>
      </w:r>
      <w:hyperlink r:id="rId8" w:history="1">
        <w:r w:rsidRPr="009A30B3">
          <w:rPr>
            <w:rStyle w:val="ae"/>
            <w:color w:val="auto"/>
            <w:sz w:val="28"/>
            <w:szCs w:val="28"/>
            <w:u w:val="none"/>
          </w:rPr>
          <w:t>Рене Декарт</w:t>
        </w:r>
      </w:hyperlink>
      <w:r w:rsidRPr="009A30B3">
        <w:rPr>
          <w:sz w:val="28"/>
          <w:szCs w:val="28"/>
        </w:rPr>
        <w:t>, живший в XVII в. По Декарту, тело — это автомат, действующий по законам механики, и только при наличии внешних стимулов. Именно Декарт выдвинул идею рефлекса как машинообразного ответного поведенческого акта (хотя сам термин "рефлекс" был предложен спустя столетие). Душа, напротив, — особая сущность (субстанция), состоящая из непротяженных явлений сознания — "мыслей". Именно мысль представляет наиболее доступный объект самонаблюдения. Отсюда знаменитое утверждение: "Я мыслю, следовательно, я существую".</w:t>
      </w:r>
    </w:p>
    <w:p w:rsidR="00D3565D" w:rsidRPr="009A30B3" w:rsidRDefault="00D3565D" w:rsidP="00D3565D">
      <w:pPr>
        <w:ind w:firstLine="567"/>
        <w:jc w:val="both"/>
        <w:rPr>
          <w:sz w:val="28"/>
          <w:szCs w:val="28"/>
        </w:rPr>
      </w:pPr>
      <w:r w:rsidRPr="009A30B3">
        <w:rPr>
          <w:sz w:val="28"/>
          <w:szCs w:val="28"/>
        </w:rPr>
        <w:t xml:space="preserve">Итак, Декарт рассматривал душу и тело как две самостоятельные, независимые субстанции. Однако как душа может влиять на деятельность тела, так и тело в свою очередь способно сообщать душе сведения о внешнем </w:t>
      </w:r>
      <w:r w:rsidRPr="009A30B3">
        <w:rPr>
          <w:sz w:val="28"/>
          <w:szCs w:val="28"/>
        </w:rPr>
        <w:lastRenderedPageBreak/>
        <w:t>мире. Для объяснения этого взаимодействия Декарт предположил, что в мозгу человека имеется специальный орган — шишковидная железа — посредник между душой и телом. Воздействие внешнего мира вначале передается нервной системой, а потом тем или иным способом "некто" (гомункулус) расшифровывает содержащуюся в нервной деятельности информацию (Гомункулос - гипотетический "человечек", якобы находящийся внутри мозга и интегрирующий ощущения "Я").</w:t>
      </w:r>
    </w:p>
    <w:p w:rsidR="00D3565D" w:rsidRPr="009A30B3" w:rsidRDefault="00D3565D" w:rsidP="00D3565D">
      <w:pPr>
        <w:pStyle w:val="2"/>
        <w:spacing w:after="0" w:line="240" w:lineRule="auto"/>
        <w:ind w:left="0" w:firstLine="567"/>
        <w:jc w:val="both"/>
        <w:rPr>
          <w:sz w:val="28"/>
          <w:szCs w:val="28"/>
        </w:rPr>
      </w:pPr>
      <w:r w:rsidRPr="009A30B3">
        <w:rPr>
          <w:sz w:val="28"/>
          <w:szCs w:val="28"/>
        </w:rPr>
        <w:t>Таким образом, Декарт, четко разделив тело и душу человека, впервые поставил проблему их соотношения и дал первый вариант ее решения, получивший название психофизического и/или психофизиологического параллелизма (Параллелизм - методологическая позиция, отрицающая взаимодействие психики и мозга'). Учение Декарта, исходящее в объяснении сущего из наличия двух противоположных начал — материального и духовного, — получило название дуализма Декарта.</w:t>
      </w:r>
    </w:p>
    <w:p w:rsidR="00D3565D" w:rsidRPr="009A30B3" w:rsidRDefault="00D3565D" w:rsidP="00D3565D">
      <w:pPr>
        <w:ind w:firstLine="567"/>
        <w:jc w:val="both"/>
        <w:rPr>
          <w:sz w:val="28"/>
          <w:szCs w:val="28"/>
        </w:rPr>
      </w:pPr>
      <w:r w:rsidRPr="009A30B3">
        <w:rPr>
          <w:sz w:val="28"/>
          <w:szCs w:val="28"/>
        </w:rPr>
        <w:t>Сходных взглядов придерживались многие современники и последователи Декарта, например, выдающийся философ и математик Лейбниц. Согласно его представлениям, душа и тело действуют независимо и автоматически в силу своего внутреннего устройства, но действуют удивительно согласованно и гармонично, подобно паре точных часов, всегда показывающих одно и то же время.</w:t>
      </w:r>
    </w:p>
    <w:p w:rsidR="00D3565D" w:rsidRPr="009A30B3" w:rsidRDefault="00D3565D" w:rsidP="00D3565D">
      <w:pPr>
        <w:ind w:firstLine="567"/>
        <w:jc w:val="both"/>
        <w:rPr>
          <w:sz w:val="28"/>
          <w:szCs w:val="28"/>
        </w:rPr>
      </w:pPr>
      <w:r w:rsidRPr="009A30B3">
        <w:rPr>
          <w:sz w:val="28"/>
          <w:szCs w:val="28"/>
        </w:rPr>
        <w:t xml:space="preserve">Психофизическая проблема. </w:t>
      </w:r>
    </w:p>
    <w:p w:rsidR="00D3565D" w:rsidRPr="009A30B3" w:rsidRDefault="00D3565D" w:rsidP="00D3565D">
      <w:pPr>
        <w:ind w:firstLine="567"/>
        <w:jc w:val="both"/>
        <w:rPr>
          <w:sz w:val="28"/>
          <w:szCs w:val="28"/>
        </w:rPr>
      </w:pPr>
      <w:r w:rsidRPr="009A30B3">
        <w:rPr>
          <w:sz w:val="28"/>
          <w:szCs w:val="28"/>
        </w:rPr>
        <w:t xml:space="preserve">Как подчеркивает известный отечественный историк психологии </w:t>
      </w:r>
      <w:hyperlink r:id="rId9" w:history="1">
        <w:r w:rsidRPr="009A30B3">
          <w:rPr>
            <w:rStyle w:val="ae"/>
            <w:color w:val="auto"/>
            <w:sz w:val="28"/>
            <w:szCs w:val="28"/>
            <w:u w:val="none"/>
          </w:rPr>
          <w:t>М.Г.Ярошевский</w:t>
        </w:r>
      </w:hyperlink>
      <w:r w:rsidRPr="009A30B3">
        <w:rPr>
          <w:sz w:val="28"/>
          <w:szCs w:val="28"/>
        </w:rPr>
        <w:t xml:space="preserve"> (1996), Декарт, Лейбниц и другие философы анализировали в основном психофизическую проблему. При решении психофизической проблемы речь шла о включении души (сознания, мышления) в общую механику мироздания, о ее связи с Богом. Иными словами, для философов, решающих эту проблему, важно было собственно место психического (сознания, мышления) в целостной картине мира. Таким образом, психофизическая проблема, связывая индивидуальное сознание с общим контекстом его существования, имеет, прежде всего, философский характер.</w:t>
      </w:r>
    </w:p>
    <w:p w:rsidR="00D3565D" w:rsidRPr="009A30B3" w:rsidRDefault="00D3565D" w:rsidP="00D3565D">
      <w:pPr>
        <w:ind w:firstLine="567"/>
        <w:jc w:val="both"/>
        <w:rPr>
          <w:sz w:val="28"/>
          <w:szCs w:val="28"/>
        </w:rPr>
      </w:pPr>
      <w:r w:rsidRPr="009A30B3">
        <w:rPr>
          <w:sz w:val="28"/>
          <w:szCs w:val="28"/>
        </w:rPr>
        <w:t>Психофизиологическая проблема заключается в решении вопроса о соотношении между психическими и нервными процессами в конкретном организме (теле). В такой формулировке она составляет основное содержание предмета психофизиологии. Первое решение этой проблемы можно обозначить как психофизиологический параллелизм. Суть его заключается в противопоставлении независимо существующих психики и мозга (души и тела). В соответствии с этим подходом психика и мозг признаются как независимые явления, не связанные между собой причинно-следственными отношениями.</w:t>
      </w:r>
    </w:p>
    <w:p w:rsidR="00D3565D" w:rsidRPr="009A30B3" w:rsidRDefault="00D3565D" w:rsidP="00D3565D">
      <w:pPr>
        <w:ind w:firstLine="567"/>
        <w:jc w:val="both"/>
        <w:rPr>
          <w:sz w:val="28"/>
          <w:szCs w:val="28"/>
        </w:rPr>
      </w:pPr>
      <w:r w:rsidRPr="009A30B3">
        <w:rPr>
          <w:sz w:val="28"/>
          <w:szCs w:val="28"/>
        </w:rPr>
        <w:t xml:space="preserve">В то же время наряду с параллелизмом сформировались еще два подхода к решению психофизиологической проблемы: </w:t>
      </w:r>
    </w:p>
    <w:p w:rsidR="00D3565D" w:rsidRPr="009A30B3" w:rsidRDefault="00D3565D" w:rsidP="00D3565D">
      <w:pPr>
        <w:numPr>
          <w:ilvl w:val="0"/>
          <w:numId w:val="11"/>
        </w:numPr>
        <w:ind w:left="0" w:firstLine="567"/>
        <w:jc w:val="both"/>
        <w:rPr>
          <w:sz w:val="28"/>
          <w:szCs w:val="28"/>
        </w:rPr>
      </w:pPr>
      <w:r w:rsidRPr="009A30B3">
        <w:rPr>
          <w:i/>
          <w:sz w:val="28"/>
          <w:szCs w:val="28"/>
        </w:rPr>
        <w:t>психофизиологическая идентичность</w:t>
      </w:r>
      <w:r w:rsidRPr="009A30B3">
        <w:rPr>
          <w:sz w:val="28"/>
          <w:szCs w:val="28"/>
        </w:rPr>
        <w:t>, которая представляет собой вариант крайнего физиологического редукционизма (</w:t>
      </w:r>
      <w:r w:rsidRPr="009A30B3">
        <w:rPr>
          <w:i/>
          <w:sz w:val="28"/>
          <w:szCs w:val="28"/>
        </w:rPr>
        <w:t>редукционизм - сведение сложного к простому и высшего к низшему</w:t>
      </w:r>
      <w:r w:rsidRPr="009A30B3">
        <w:rPr>
          <w:sz w:val="28"/>
          <w:szCs w:val="28"/>
        </w:rPr>
        <w:t xml:space="preserve">), при котором психическое, утрачивая свою сущность, полностью отождествляется с физиологическим. </w:t>
      </w:r>
      <w:r w:rsidRPr="009A30B3">
        <w:rPr>
          <w:sz w:val="28"/>
          <w:szCs w:val="28"/>
        </w:rPr>
        <w:lastRenderedPageBreak/>
        <w:t>Примером такого подхода служит известная метафора: "Мозг вырабатывает мысль, как печень — желчь".</w:t>
      </w:r>
    </w:p>
    <w:p w:rsidR="00D3565D" w:rsidRPr="009A30B3" w:rsidRDefault="00D3565D" w:rsidP="00D3565D">
      <w:pPr>
        <w:numPr>
          <w:ilvl w:val="0"/>
          <w:numId w:val="11"/>
        </w:numPr>
        <w:ind w:left="0" w:firstLine="567"/>
        <w:jc w:val="both"/>
        <w:rPr>
          <w:sz w:val="28"/>
          <w:szCs w:val="28"/>
        </w:rPr>
      </w:pPr>
      <w:r w:rsidRPr="009A30B3">
        <w:rPr>
          <w:i/>
          <w:sz w:val="28"/>
          <w:szCs w:val="28"/>
        </w:rPr>
        <w:t>психофизиологическое взаимодействие</w:t>
      </w:r>
      <w:r w:rsidRPr="009A30B3">
        <w:rPr>
          <w:sz w:val="28"/>
          <w:szCs w:val="28"/>
        </w:rPr>
        <w:t xml:space="preserve">, представляющее собой вариант паллиативного, т.е. частичного, решения проблемы. Предполагая, что психическое и физиологическое имеют разные сущности, этот подход допускает определенную степень взаимодействия и взаимовлияния. </w:t>
      </w:r>
    </w:p>
    <w:p w:rsidR="00D3565D" w:rsidRPr="009A30B3" w:rsidRDefault="00D3565D" w:rsidP="00D3565D">
      <w:pPr>
        <w:pStyle w:val="H2"/>
        <w:spacing w:after="0"/>
        <w:ind w:firstLine="567"/>
        <w:jc w:val="both"/>
        <w:rPr>
          <w:b w:val="0"/>
          <w:sz w:val="28"/>
          <w:szCs w:val="28"/>
        </w:rPr>
      </w:pPr>
      <w:r w:rsidRPr="009A30B3">
        <w:rPr>
          <w:b w:val="0"/>
          <w:sz w:val="28"/>
          <w:szCs w:val="28"/>
        </w:rPr>
        <w:t>Современные представления о соотношении психического и физиологического</w:t>
      </w:r>
    </w:p>
    <w:p w:rsidR="00D3565D" w:rsidRPr="009A30B3" w:rsidRDefault="00D3565D" w:rsidP="00D3565D">
      <w:pPr>
        <w:ind w:firstLine="567"/>
        <w:jc w:val="both"/>
        <w:rPr>
          <w:sz w:val="28"/>
          <w:szCs w:val="28"/>
        </w:rPr>
      </w:pPr>
      <w:r w:rsidRPr="009A30B3">
        <w:rPr>
          <w:sz w:val="28"/>
          <w:szCs w:val="28"/>
        </w:rPr>
        <w:t>Несмотря на многие достижения психофизиологии, особенно в последние десятилетия, психофизиологический параллелизм как система взглядов не отошел в прошлое (параллелизм - методологическая позиция, отрицающая взаимодействие психики и мозга). Известно, что выдающиеся физиологи ХХ в. Шерингтон, Эдриан, Пенфилд, Экклс придерживались дуалистического решения психофизиологической проблемы. Согласно их мнению, при изучении нервной деятельности не надо принимать во внимание психические явления, а мозг можно рассматривать как механизм, деятельность определенных частей которого в крайнем случае параллельна разным формам психической деятельности. Целью психофизиологического исследования, согласно их мнению, должно являться выявление закономерностей параллельности протекания психических и физиологических процессов.</w:t>
      </w:r>
    </w:p>
    <w:p w:rsidR="00D3565D" w:rsidRPr="009A30B3" w:rsidRDefault="00D3565D" w:rsidP="00D3565D">
      <w:pPr>
        <w:ind w:firstLine="567"/>
        <w:jc w:val="both"/>
        <w:rPr>
          <w:sz w:val="28"/>
          <w:szCs w:val="28"/>
        </w:rPr>
      </w:pPr>
      <w:r w:rsidRPr="009A30B3">
        <w:rPr>
          <w:sz w:val="28"/>
          <w:szCs w:val="28"/>
        </w:rPr>
        <w:t>Взаимосвязь психики и мозга. Многочисленные клинические и экспериментальные данные, накопленные в науке в последние десятилетия, свидетельствуют, однако, что между психикой и мозгом существует тесная и диалектическая взаимосвязь. Воздействуя на мозг, можно изменить и даже уничтожить дух (самосознание) человека, стереть личность, превратив человека в зомби. Сделать это можно химически, используя психоделические вещества (в том числе наркотики), "электрически" (с помощью вживленных электродов); анатомически, прооперировав мозг. В настоящее время с помощью электрических или химических манипуляций с определенными участками головного мозга человека изменяют состояния сознания, вызывая различные ощущения, галлюцинации и эмоции.</w:t>
      </w:r>
    </w:p>
    <w:p w:rsidR="00D3565D" w:rsidRPr="009A30B3" w:rsidRDefault="00D3565D" w:rsidP="00D3565D">
      <w:pPr>
        <w:ind w:firstLine="567"/>
        <w:jc w:val="both"/>
        <w:rPr>
          <w:sz w:val="28"/>
          <w:szCs w:val="28"/>
        </w:rPr>
      </w:pPr>
      <w:r w:rsidRPr="009A30B3">
        <w:rPr>
          <w:sz w:val="28"/>
          <w:szCs w:val="28"/>
        </w:rPr>
        <w:t>Все вышесказанное неопровержимо доказывает прямое подчинение психики внешним физико-химическим воздействиям. Более того, в последнее время все больше и больше накапливается данных о том, что психологические состояния человека тесно связаны с наличием или отсутствием того или иного химического вещества в мозге.</w:t>
      </w:r>
    </w:p>
    <w:p w:rsidR="00D3565D" w:rsidRPr="009A30B3" w:rsidRDefault="00D3565D" w:rsidP="00D3565D">
      <w:pPr>
        <w:ind w:firstLine="567"/>
        <w:jc w:val="both"/>
        <w:rPr>
          <w:sz w:val="28"/>
          <w:szCs w:val="28"/>
        </w:rPr>
      </w:pPr>
      <w:r w:rsidRPr="009A30B3">
        <w:rPr>
          <w:sz w:val="28"/>
          <w:szCs w:val="28"/>
        </w:rPr>
        <w:t>С другой стороны, все, что глубоко затрагивает психику, отражается также и на мозге, и на всем организме. Известно, что горе или сильная депрессия могут привести к телесным (психосоматическим) заболеваниям.</w:t>
      </w:r>
    </w:p>
    <w:p w:rsidR="00D3565D" w:rsidRPr="009A30B3" w:rsidRDefault="00D3565D" w:rsidP="00D3565D">
      <w:pPr>
        <w:numPr>
          <w:ilvl w:val="0"/>
          <w:numId w:val="11"/>
        </w:numPr>
        <w:ind w:left="0" w:firstLine="567"/>
        <w:jc w:val="both"/>
        <w:rPr>
          <w:sz w:val="28"/>
          <w:szCs w:val="28"/>
        </w:rPr>
      </w:pPr>
      <w:r w:rsidRPr="009A30B3">
        <w:rPr>
          <w:sz w:val="28"/>
          <w:szCs w:val="28"/>
        </w:rPr>
        <w:t xml:space="preserve">Современные варианты решения психофизиологической проблемы можно систематизировать следующим образом: </w:t>
      </w:r>
    </w:p>
    <w:p w:rsidR="00D3565D" w:rsidRPr="009A30B3" w:rsidRDefault="00D3565D" w:rsidP="00CD6594">
      <w:pPr>
        <w:numPr>
          <w:ilvl w:val="0"/>
          <w:numId w:val="14"/>
        </w:numPr>
        <w:tabs>
          <w:tab w:val="left" w:pos="993"/>
        </w:tabs>
        <w:ind w:left="0" w:firstLine="567"/>
        <w:jc w:val="both"/>
        <w:outlineLvl w:val="0"/>
        <w:rPr>
          <w:sz w:val="28"/>
          <w:szCs w:val="28"/>
        </w:rPr>
      </w:pPr>
      <w:r w:rsidRPr="009A30B3">
        <w:rPr>
          <w:i/>
          <w:sz w:val="28"/>
          <w:szCs w:val="28"/>
        </w:rPr>
        <w:t>Психическое тождественно физиологическому</w:t>
      </w:r>
      <w:r w:rsidRPr="009A30B3">
        <w:rPr>
          <w:sz w:val="28"/>
          <w:szCs w:val="28"/>
        </w:rPr>
        <w:t xml:space="preserve">, представляя собой не что иное, как физиологическую деятельность мозга. В настоящее время </w:t>
      </w:r>
      <w:r w:rsidRPr="009A30B3">
        <w:rPr>
          <w:sz w:val="28"/>
          <w:szCs w:val="28"/>
        </w:rPr>
        <w:lastRenderedPageBreak/>
        <w:t xml:space="preserve">эта точка зрения формулируется как тождественность психического не любой физиологической деятельности, но только процессам высшей нервной деятельности. В этой логике психическое выступает как особая сторона, свойство физиологических процессов мозга или процессов высшей нервной деятельности </w:t>
      </w:r>
    </w:p>
    <w:p w:rsidR="00D3565D" w:rsidRPr="009A30B3" w:rsidRDefault="00D3565D" w:rsidP="00CD6594">
      <w:pPr>
        <w:numPr>
          <w:ilvl w:val="0"/>
          <w:numId w:val="14"/>
        </w:numPr>
        <w:tabs>
          <w:tab w:val="left" w:pos="993"/>
        </w:tabs>
        <w:ind w:left="0" w:firstLine="567"/>
        <w:jc w:val="both"/>
        <w:outlineLvl w:val="0"/>
        <w:rPr>
          <w:sz w:val="28"/>
          <w:szCs w:val="28"/>
        </w:rPr>
      </w:pPr>
      <w:r w:rsidRPr="009A30B3">
        <w:rPr>
          <w:i/>
          <w:sz w:val="28"/>
          <w:szCs w:val="28"/>
        </w:rPr>
        <w:t>Психическое — это особый (высший) класс или вид нервных процессов</w:t>
      </w:r>
      <w:r w:rsidRPr="009A30B3">
        <w:rPr>
          <w:sz w:val="28"/>
          <w:szCs w:val="28"/>
        </w:rPr>
        <w:t xml:space="preserve">, обладающий свойствами, не присущими всем остальным процессам в нервной системе, в том числе процессам ВНД. Психическое — это такие особые (психонервные) процессы, которые связаны с отражением объективной реальности и отличаются субъективным компонентом (наличием внутренних образов и их переживанием). </w:t>
      </w:r>
    </w:p>
    <w:p w:rsidR="00D3565D" w:rsidRPr="009A30B3" w:rsidRDefault="00D3565D" w:rsidP="00CD6594">
      <w:pPr>
        <w:numPr>
          <w:ilvl w:val="0"/>
          <w:numId w:val="14"/>
        </w:numPr>
        <w:tabs>
          <w:tab w:val="left" w:pos="993"/>
        </w:tabs>
        <w:ind w:left="0" w:firstLine="567"/>
        <w:jc w:val="both"/>
        <w:outlineLvl w:val="0"/>
        <w:rPr>
          <w:sz w:val="28"/>
          <w:szCs w:val="28"/>
        </w:rPr>
      </w:pPr>
      <w:r w:rsidRPr="009A30B3">
        <w:rPr>
          <w:i/>
          <w:sz w:val="28"/>
          <w:szCs w:val="28"/>
        </w:rPr>
        <w:t>Психическое, хотя и обусловлено физиологической (высшей нервной) деятельностью мозга, тем не менее НЕ ТОЖДЕСТВЕННО ей.</w:t>
      </w:r>
      <w:r w:rsidRPr="009A30B3">
        <w:rPr>
          <w:sz w:val="28"/>
          <w:szCs w:val="28"/>
        </w:rPr>
        <w:t xml:space="preserve"> Психическое не сводимо к физиологическому как идеальное к материальному или как социальное к биологическому. </w:t>
      </w:r>
    </w:p>
    <w:p w:rsidR="00D3565D" w:rsidRPr="009A30B3" w:rsidRDefault="00D3565D" w:rsidP="00D3565D">
      <w:pPr>
        <w:ind w:firstLine="567"/>
        <w:jc w:val="both"/>
        <w:rPr>
          <w:sz w:val="28"/>
          <w:szCs w:val="28"/>
        </w:rPr>
      </w:pPr>
      <w:r w:rsidRPr="009A30B3">
        <w:rPr>
          <w:sz w:val="28"/>
          <w:szCs w:val="28"/>
        </w:rPr>
        <w:t>Ни одно из приведенных решений не получило общего признания, и работа в этом направлении продолжается. Наиболее существенные изменения в логике анализа проблемы "мозг — психика" повлекло за собой внедрение в психофизиологию системного подхода.</w:t>
      </w:r>
    </w:p>
    <w:p w:rsidR="00D3565D" w:rsidRPr="009A30B3" w:rsidRDefault="00D3565D" w:rsidP="00D3565D">
      <w:pPr>
        <w:ind w:firstLine="567"/>
        <w:jc w:val="both"/>
        <w:rPr>
          <w:sz w:val="28"/>
        </w:rPr>
      </w:pPr>
    </w:p>
    <w:p w:rsidR="00D3565D" w:rsidRPr="009A30B3" w:rsidRDefault="00D3565D" w:rsidP="00D3565D">
      <w:pPr>
        <w:pStyle w:val="a3"/>
        <w:widowControl w:val="0"/>
        <w:tabs>
          <w:tab w:val="left" w:pos="459"/>
          <w:tab w:val="left" w:pos="1134"/>
        </w:tabs>
        <w:ind w:left="567"/>
        <w:jc w:val="both"/>
        <w:outlineLvl w:val="3"/>
        <w:rPr>
          <w:b/>
          <w:i/>
          <w:sz w:val="28"/>
          <w:szCs w:val="28"/>
        </w:rPr>
      </w:pPr>
      <w:r w:rsidRPr="009A30B3">
        <w:rPr>
          <w:b/>
          <w:i/>
          <w:sz w:val="28"/>
          <w:szCs w:val="28"/>
        </w:rPr>
        <w:t xml:space="preserve">Вопрос 4. Методы психофизиологии, их характеристика. </w:t>
      </w:r>
    </w:p>
    <w:p w:rsidR="00D3565D" w:rsidRPr="009A30B3" w:rsidRDefault="00D3565D" w:rsidP="00D3565D">
      <w:pPr>
        <w:pStyle w:val="ab"/>
        <w:widowControl w:val="0"/>
        <w:tabs>
          <w:tab w:val="left" w:pos="317"/>
        </w:tabs>
        <w:ind w:firstLine="567"/>
        <w:jc w:val="both"/>
        <w:rPr>
          <w:i/>
          <w:sz w:val="28"/>
        </w:rPr>
      </w:pPr>
      <w:r w:rsidRPr="009A30B3">
        <w:rPr>
          <w:i/>
          <w:sz w:val="28"/>
        </w:rPr>
        <w:t xml:space="preserve">В этом вопросе будут раскрыты систематика, способы регистрации и значение физиологических показателей, связанных с психической деятельностью человека. </w:t>
      </w:r>
    </w:p>
    <w:p w:rsidR="00D3565D" w:rsidRPr="009A30B3" w:rsidRDefault="00D3565D" w:rsidP="00D3565D">
      <w:pPr>
        <w:pStyle w:val="ab"/>
        <w:widowControl w:val="0"/>
        <w:tabs>
          <w:tab w:val="clear" w:pos="4677"/>
          <w:tab w:val="left" w:pos="317"/>
          <w:tab w:val="left" w:pos="567"/>
        </w:tabs>
        <w:ind w:firstLine="567"/>
        <w:jc w:val="both"/>
        <w:rPr>
          <w:sz w:val="28"/>
        </w:rPr>
      </w:pPr>
      <w:r w:rsidRPr="009A30B3">
        <w:rPr>
          <w:sz w:val="28"/>
        </w:rPr>
        <w:t xml:space="preserve">Психофизиология — экспериментальная дисциплина, поэтому интерпретационные возможности психофизиологических исследований в значительной степени определяются совершенством и разнообразием применяемых методов. </w:t>
      </w:r>
    </w:p>
    <w:p w:rsidR="00D3565D" w:rsidRPr="009A30B3" w:rsidRDefault="00D3565D" w:rsidP="00D3565D">
      <w:pPr>
        <w:pStyle w:val="ab"/>
        <w:widowControl w:val="0"/>
        <w:tabs>
          <w:tab w:val="left" w:pos="317"/>
        </w:tabs>
        <w:ind w:firstLine="567"/>
        <w:jc w:val="both"/>
        <w:rPr>
          <w:sz w:val="28"/>
        </w:rPr>
      </w:pPr>
      <w:r w:rsidRPr="009A30B3">
        <w:rPr>
          <w:sz w:val="28"/>
        </w:rPr>
        <w:t>Правильный выбор методики, адекватное использование ее показателей и соответствующее разрешающим возможностям методики истолкование полученных результатов являются условиями, необходимыми для проведения успешного психофизиологического исследования.</w:t>
      </w:r>
    </w:p>
    <w:p w:rsidR="00D3565D" w:rsidRPr="009A30B3" w:rsidRDefault="00D3565D" w:rsidP="00F54D82">
      <w:pPr>
        <w:pStyle w:val="ab"/>
        <w:widowControl w:val="0"/>
        <w:tabs>
          <w:tab w:val="left" w:pos="317"/>
          <w:tab w:val="left" w:pos="993"/>
          <w:tab w:val="left" w:pos="1418"/>
        </w:tabs>
        <w:ind w:firstLine="567"/>
        <w:rPr>
          <w:i/>
          <w:sz w:val="28"/>
        </w:rPr>
      </w:pPr>
      <w:r w:rsidRPr="009A30B3">
        <w:rPr>
          <w:i/>
          <w:sz w:val="28"/>
        </w:rPr>
        <w:t xml:space="preserve">Методы </w:t>
      </w:r>
      <w:r w:rsidR="00F54D82" w:rsidRPr="009A30B3">
        <w:rPr>
          <w:i/>
          <w:sz w:val="28"/>
        </w:rPr>
        <w:t>изучения работы головного мозга: э</w:t>
      </w:r>
      <w:r w:rsidRPr="009A30B3">
        <w:rPr>
          <w:i/>
          <w:sz w:val="28"/>
        </w:rPr>
        <w:t>лектроэнцефалография</w:t>
      </w:r>
      <w:r w:rsidR="00F54D82" w:rsidRPr="009A30B3">
        <w:rPr>
          <w:i/>
          <w:sz w:val="28"/>
        </w:rPr>
        <w:t>, в</w:t>
      </w:r>
      <w:r w:rsidRPr="009A30B3">
        <w:rPr>
          <w:i/>
          <w:sz w:val="28"/>
        </w:rPr>
        <w:t>ызванные потенциалы головного мозга</w:t>
      </w:r>
      <w:r w:rsidR="00F54D82" w:rsidRPr="009A30B3">
        <w:rPr>
          <w:i/>
          <w:sz w:val="28"/>
        </w:rPr>
        <w:t>, т</w:t>
      </w:r>
      <w:r w:rsidRPr="009A30B3">
        <w:rPr>
          <w:i/>
          <w:sz w:val="28"/>
        </w:rPr>
        <w:t>опографическое картирование электрической активности мозга (ТКЭАМ)</w:t>
      </w:r>
      <w:r w:rsidR="00F54D82" w:rsidRPr="009A30B3">
        <w:rPr>
          <w:i/>
          <w:sz w:val="28"/>
        </w:rPr>
        <w:t>, к</w:t>
      </w:r>
      <w:r w:rsidRPr="009A30B3">
        <w:rPr>
          <w:i/>
          <w:sz w:val="28"/>
        </w:rPr>
        <w:t>омпьютерная томография (КТ)</w:t>
      </w:r>
      <w:r w:rsidR="00F54D82" w:rsidRPr="009A30B3">
        <w:rPr>
          <w:i/>
          <w:sz w:val="28"/>
        </w:rPr>
        <w:t>, н</w:t>
      </w:r>
      <w:r w:rsidRPr="009A30B3">
        <w:rPr>
          <w:i/>
          <w:sz w:val="28"/>
        </w:rPr>
        <w:t>ейрональная активность</w:t>
      </w:r>
      <w:r w:rsidR="00F54D82" w:rsidRPr="009A30B3">
        <w:rPr>
          <w:i/>
          <w:sz w:val="28"/>
        </w:rPr>
        <w:t>, м</w:t>
      </w:r>
      <w:r w:rsidRPr="009A30B3">
        <w:rPr>
          <w:i/>
          <w:sz w:val="28"/>
        </w:rPr>
        <w:t xml:space="preserve">етоды воздействия на мозг </w:t>
      </w:r>
    </w:p>
    <w:p w:rsidR="00D3565D" w:rsidRPr="009A30B3" w:rsidRDefault="00D3565D" w:rsidP="00D3565D">
      <w:pPr>
        <w:pStyle w:val="ab"/>
        <w:widowControl w:val="0"/>
        <w:tabs>
          <w:tab w:val="left" w:pos="317"/>
          <w:tab w:val="left" w:pos="993"/>
          <w:tab w:val="left" w:pos="1418"/>
        </w:tabs>
        <w:ind w:firstLine="567"/>
        <w:rPr>
          <w:i/>
          <w:sz w:val="28"/>
        </w:rPr>
      </w:pPr>
      <w:r w:rsidRPr="009A30B3">
        <w:rPr>
          <w:i/>
          <w:sz w:val="28"/>
        </w:rPr>
        <w:t xml:space="preserve">Электрическая активность кожи </w:t>
      </w:r>
    </w:p>
    <w:p w:rsidR="00D3565D" w:rsidRPr="009A30B3" w:rsidRDefault="00D3565D" w:rsidP="00D3565D">
      <w:pPr>
        <w:pStyle w:val="ab"/>
        <w:widowControl w:val="0"/>
        <w:tabs>
          <w:tab w:val="left" w:pos="317"/>
          <w:tab w:val="left" w:pos="993"/>
          <w:tab w:val="left" w:pos="1418"/>
        </w:tabs>
        <w:ind w:firstLine="567"/>
        <w:rPr>
          <w:i/>
          <w:sz w:val="28"/>
        </w:rPr>
      </w:pPr>
      <w:r w:rsidRPr="009A30B3">
        <w:rPr>
          <w:i/>
          <w:sz w:val="28"/>
        </w:rPr>
        <w:t xml:space="preserve">Показатели работы сердечно-сосудистой системы </w:t>
      </w:r>
    </w:p>
    <w:p w:rsidR="00D3565D" w:rsidRPr="009A30B3" w:rsidRDefault="00D3565D" w:rsidP="00D3565D">
      <w:pPr>
        <w:pStyle w:val="ab"/>
        <w:widowControl w:val="0"/>
        <w:tabs>
          <w:tab w:val="left" w:pos="317"/>
          <w:tab w:val="left" w:pos="993"/>
          <w:tab w:val="left" w:pos="1418"/>
        </w:tabs>
        <w:ind w:firstLine="567"/>
        <w:rPr>
          <w:i/>
          <w:sz w:val="28"/>
        </w:rPr>
      </w:pPr>
      <w:r w:rsidRPr="009A30B3">
        <w:rPr>
          <w:i/>
          <w:sz w:val="28"/>
        </w:rPr>
        <w:t xml:space="preserve">Показатели активности мышечной системы </w:t>
      </w:r>
    </w:p>
    <w:p w:rsidR="00D3565D" w:rsidRPr="009A30B3" w:rsidRDefault="00D3565D" w:rsidP="00D3565D">
      <w:pPr>
        <w:pStyle w:val="ab"/>
        <w:widowControl w:val="0"/>
        <w:tabs>
          <w:tab w:val="left" w:pos="317"/>
          <w:tab w:val="left" w:pos="993"/>
          <w:tab w:val="left" w:pos="1418"/>
        </w:tabs>
        <w:ind w:firstLine="567"/>
        <w:rPr>
          <w:i/>
          <w:sz w:val="28"/>
        </w:rPr>
      </w:pPr>
      <w:r w:rsidRPr="009A30B3">
        <w:rPr>
          <w:i/>
          <w:sz w:val="28"/>
        </w:rPr>
        <w:t xml:space="preserve">Показатели активности дыхательной системы </w:t>
      </w:r>
    </w:p>
    <w:p w:rsidR="00D3565D" w:rsidRPr="009A30B3" w:rsidRDefault="00D3565D" w:rsidP="00D3565D">
      <w:pPr>
        <w:pStyle w:val="ab"/>
        <w:widowControl w:val="0"/>
        <w:tabs>
          <w:tab w:val="left" w:pos="317"/>
          <w:tab w:val="left" w:pos="993"/>
          <w:tab w:val="left" w:pos="1418"/>
        </w:tabs>
        <w:ind w:firstLine="567"/>
        <w:rPr>
          <w:i/>
          <w:sz w:val="28"/>
        </w:rPr>
      </w:pPr>
      <w:r w:rsidRPr="009A30B3">
        <w:rPr>
          <w:i/>
          <w:sz w:val="28"/>
        </w:rPr>
        <w:t xml:space="preserve">Реакции глаз </w:t>
      </w:r>
    </w:p>
    <w:p w:rsidR="00D3565D" w:rsidRPr="009A30B3" w:rsidRDefault="00D3565D" w:rsidP="00D3565D">
      <w:pPr>
        <w:pStyle w:val="ab"/>
        <w:widowControl w:val="0"/>
        <w:tabs>
          <w:tab w:val="left" w:pos="317"/>
          <w:tab w:val="left" w:pos="993"/>
          <w:tab w:val="left" w:pos="1418"/>
        </w:tabs>
        <w:ind w:firstLine="567"/>
        <w:rPr>
          <w:i/>
          <w:sz w:val="28"/>
        </w:rPr>
      </w:pPr>
      <w:r w:rsidRPr="009A30B3">
        <w:rPr>
          <w:i/>
          <w:sz w:val="28"/>
        </w:rPr>
        <w:t xml:space="preserve">Детектор лжи </w:t>
      </w:r>
    </w:p>
    <w:p w:rsidR="0050332A" w:rsidRPr="009A30B3" w:rsidRDefault="0050332A" w:rsidP="0050332A">
      <w:pPr>
        <w:pStyle w:val="ab"/>
        <w:widowControl w:val="0"/>
        <w:tabs>
          <w:tab w:val="left" w:pos="317"/>
        </w:tabs>
        <w:ind w:firstLine="567"/>
        <w:jc w:val="both"/>
        <w:rPr>
          <w:sz w:val="28"/>
        </w:rPr>
      </w:pPr>
      <w:r w:rsidRPr="009A30B3">
        <w:rPr>
          <w:sz w:val="28"/>
        </w:rPr>
        <w:t xml:space="preserve">В идеале выбор физиологических методик и показателей должен логически вытекать из принятого исследователем методологического подхода и целей, поставленных перед экспериментом. Однако на практике </w:t>
      </w:r>
      <w:r w:rsidRPr="009A30B3">
        <w:rPr>
          <w:sz w:val="28"/>
        </w:rPr>
        <w:lastRenderedPageBreak/>
        <w:t>нередко исходят из других соображений, например, доступности приборов и легкости обработки экспериментальных данных.</w:t>
      </w:r>
    </w:p>
    <w:p w:rsidR="0050332A" w:rsidRPr="009A30B3" w:rsidRDefault="0050332A" w:rsidP="0050332A">
      <w:pPr>
        <w:pStyle w:val="ab"/>
        <w:widowControl w:val="0"/>
        <w:tabs>
          <w:tab w:val="left" w:pos="317"/>
        </w:tabs>
        <w:ind w:firstLine="567"/>
        <w:jc w:val="both"/>
        <w:rPr>
          <w:sz w:val="28"/>
        </w:rPr>
      </w:pPr>
      <w:r w:rsidRPr="009A30B3">
        <w:rPr>
          <w:sz w:val="28"/>
        </w:rPr>
        <w:tab/>
        <w:t>Более весомыми представляются аргументы в пользу выбора методик, если извлекаемые с их помощью показатели получают логически непротиворечивое содержательное толкование в контексте изучаемой психологической или психофизиологической модели.</w:t>
      </w:r>
    </w:p>
    <w:p w:rsidR="0050332A" w:rsidRPr="009A30B3" w:rsidRDefault="0050332A" w:rsidP="0050332A">
      <w:pPr>
        <w:pStyle w:val="ab"/>
        <w:widowControl w:val="0"/>
        <w:tabs>
          <w:tab w:val="left" w:pos="317"/>
        </w:tabs>
        <w:ind w:firstLine="567"/>
        <w:jc w:val="both"/>
        <w:rPr>
          <w:sz w:val="28"/>
        </w:rPr>
      </w:pPr>
      <w:r w:rsidRPr="009A30B3">
        <w:rPr>
          <w:sz w:val="28"/>
        </w:rPr>
        <w:t>Интерпретация показателей. Особого внимания заслуживает вопрос о том, какое значение экспериментатор придает каждому из используемых им показателей. В принципе физиологические показатели могут выполнять две основные роли: целевую (смысловую) и служебную (вспомогательную). Например, при изучении биотоков мозга в процессе умственной деятельности целесообразно параллельно регистрировать движения глаз, мышечное напряжение и некоторые другие показатели. Причем в контексте такой работы только показатели биотоков мозга несут смысловую нагрузку, связанную с данной задачей. Остальные показатели служат для контроля артефактов и качества регистрации биотоков (регистрация глазных движений), контроля эмоциональных состояний испытуемого (регистрация КГР), поскольку, хорошо известно, что глазные движения и эмоциональное напряжение могут привносить помехи и искажать картину биотоков, особенно когда испытуемый решает какую-либо задачу. В то же время в другом исследовании регистрация и глазных движений, и КГР может играть смысловую, а не служебную роль. Например, когда предмет исследования — стратегия визуального поиска или изучение физиологических механизмов эмоциональной сферы человека.</w:t>
      </w:r>
    </w:p>
    <w:p w:rsidR="0050332A" w:rsidRPr="009A30B3" w:rsidRDefault="0050332A" w:rsidP="0050332A">
      <w:pPr>
        <w:pStyle w:val="ab"/>
        <w:widowControl w:val="0"/>
        <w:tabs>
          <w:tab w:val="left" w:pos="317"/>
        </w:tabs>
        <w:ind w:firstLine="567"/>
        <w:jc w:val="both"/>
        <w:rPr>
          <w:sz w:val="28"/>
        </w:rPr>
      </w:pPr>
      <w:r w:rsidRPr="009A30B3">
        <w:rPr>
          <w:sz w:val="28"/>
        </w:rPr>
        <w:t>Таким образом, один и тот же физиологический показатель может быть использован для решения разных задач. Другими словами, специфика использования показателя определяется не только его собственными функциональными возможностями, но также и тем психологическим контекстом, в который он включается. Хорошее знание природы и всех возможностей используемых физиологических показателей — важный фактор в организации психофизиологического эксперимента.</w:t>
      </w:r>
    </w:p>
    <w:p w:rsidR="0050332A" w:rsidRPr="009A30B3" w:rsidRDefault="0050332A" w:rsidP="0050332A">
      <w:pPr>
        <w:pStyle w:val="ab"/>
        <w:widowControl w:val="0"/>
        <w:tabs>
          <w:tab w:val="left" w:pos="317"/>
        </w:tabs>
        <w:ind w:firstLine="567"/>
        <w:jc w:val="both"/>
        <w:rPr>
          <w:sz w:val="28"/>
        </w:rPr>
      </w:pPr>
      <w:r w:rsidRPr="009A30B3">
        <w:rPr>
          <w:sz w:val="28"/>
        </w:rPr>
        <w:t>Значение экспериментов, выполненных на животных. Как уже отмечалось выше, многие задачи в психофизиологии решались и продолжают решаться в экспериментах на животных. (В первую очередь речь идет об изучении активности нейронов.) В связи с этим особое значение приобретает проблема, сформулированная еще Л.С. Выготским. Это проблема специфического для человека соотношения структурных и функциональных единиц в деятельности мозга и определения новых по сравнению с животными принципов функционирования систем, внутри- и межсистемных взаимодействий.</w:t>
      </w:r>
    </w:p>
    <w:p w:rsidR="0050332A" w:rsidRPr="009A30B3" w:rsidRDefault="0050332A" w:rsidP="0050332A">
      <w:pPr>
        <w:pStyle w:val="ab"/>
        <w:widowControl w:val="0"/>
        <w:tabs>
          <w:tab w:val="left" w:pos="317"/>
        </w:tabs>
        <w:ind w:firstLine="567"/>
        <w:jc w:val="both"/>
        <w:rPr>
          <w:sz w:val="28"/>
        </w:rPr>
      </w:pPr>
      <w:r w:rsidRPr="009A30B3">
        <w:rPr>
          <w:sz w:val="28"/>
        </w:rPr>
        <w:tab/>
        <w:t xml:space="preserve">Таким образом, встает вопрос о правомерности переноса данных полученных на животных для объяснения мозговых функций у человека. Широко принята точка зрения, в соответствии с которой существуют универсальные механизмы клеточного функционирования и общие принципы кодирования информации, что позволяет осуществлять </w:t>
      </w:r>
      <w:r w:rsidRPr="009A30B3">
        <w:rPr>
          <w:sz w:val="28"/>
        </w:rPr>
        <w:lastRenderedPageBreak/>
        <w:t>интерполяцию результатов.</w:t>
      </w:r>
    </w:p>
    <w:p w:rsidR="0050332A" w:rsidRPr="009A30B3" w:rsidRDefault="0050332A" w:rsidP="0050332A">
      <w:pPr>
        <w:pStyle w:val="ab"/>
        <w:widowControl w:val="0"/>
        <w:tabs>
          <w:tab w:val="left" w:pos="317"/>
        </w:tabs>
        <w:ind w:firstLine="567"/>
        <w:jc w:val="both"/>
        <w:rPr>
          <w:sz w:val="28"/>
        </w:rPr>
      </w:pPr>
      <w:r w:rsidRPr="009A30B3">
        <w:rPr>
          <w:sz w:val="28"/>
        </w:rPr>
        <w:tab/>
        <w:t>Один из основателей отечественной психофизиологии Е.Н. Соколов, решая проблему переноса результатов исследований, выполненных на животных, на человека, сформулировал принцип психофизиологического исследования следующим образом: человек — нейрон — модель. Это значит, что психофизиологическое исследование начинается с изучения поведенческих (психофизиологических) реакций человека, Затем оно переходит к изучению механизмов поведения с помощью микроэлектродной регистрации нейронной активности в опытах на животных, а у человека — с использованием электроэнцефалограммы и вызванных потенциалов. Интеграция всех данных осуществляется путем построения модели из нейроподобных элементов. При этом вся модель как целое должна воспроизводить исследуемую функцию, а отдельные нейроподобные элементы должны обладать характеристиками и свойствами реальных нейронов. Перспективы исследований такого рода заключаются в построении моделей "специфически человеческого типа" таких, например, как нейроинтеллект.</w:t>
      </w:r>
    </w:p>
    <w:p w:rsidR="004478B9" w:rsidRPr="009A30B3" w:rsidRDefault="004478B9" w:rsidP="004478B9">
      <w:pPr>
        <w:widowControl w:val="0"/>
        <w:tabs>
          <w:tab w:val="left" w:pos="459"/>
          <w:tab w:val="left" w:pos="1134"/>
          <w:tab w:val="left" w:pos="1198"/>
        </w:tabs>
        <w:ind w:firstLine="709"/>
        <w:jc w:val="both"/>
        <w:outlineLvl w:val="3"/>
        <w:rPr>
          <w:rFonts w:eastAsia="Calibri"/>
          <w:bCs/>
          <w:sz w:val="28"/>
          <w:szCs w:val="28"/>
        </w:rPr>
      </w:pPr>
    </w:p>
    <w:p w:rsidR="00DD6261" w:rsidRPr="009A30B3" w:rsidRDefault="00DD6261">
      <w:pPr>
        <w:spacing w:after="200" w:line="276" w:lineRule="auto"/>
        <w:rPr>
          <w:rFonts w:eastAsia="Calibri"/>
          <w:b/>
          <w:bCs/>
          <w:sz w:val="28"/>
          <w:szCs w:val="28"/>
        </w:rPr>
      </w:pPr>
      <w:r w:rsidRPr="009A30B3">
        <w:rPr>
          <w:rFonts w:eastAsia="Calibri"/>
          <w:b/>
          <w:bCs/>
          <w:sz w:val="28"/>
          <w:szCs w:val="28"/>
        </w:rPr>
        <w:br w:type="page"/>
      </w:r>
    </w:p>
    <w:p w:rsidR="004478B9" w:rsidRPr="009A30B3" w:rsidRDefault="004478B9" w:rsidP="004478B9">
      <w:pPr>
        <w:widowControl w:val="0"/>
        <w:tabs>
          <w:tab w:val="left" w:pos="459"/>
          <w:tab w:val="left" w:pos="1134"/>
          <w:tab w:val="left" w:pos="1198"/>
        </w:tabs>
        <w:jc w:val="center"/>
        <w:outlineLvl w:val="3"/>
        <w:rPr>
          <w:rFonts w:eastAsia="Calibri"/>
          <w:b/>
          <w:bCs/>
          <w:sz w:val="28"/>
          <w:szCs w:val="28"/>
        </w:rPr>
      </w:pPr>
      <w:r w:rsidRPr="009A30B3">
        <w:rPr>
          <w:rFonts w:eastAsia="Calibri"/>
          <w:b/>
          <w:bCs/>
          <w:sz w:val="28"/>
          <w:szCs w:val="28"/>
        </w:rPr>
        <w:lastRenderedPageBreak/>
        <w:t xml:space="preserve">Тема 2.ВЫСШАЯ НЕРВНАЯ ДЕЯТЕЛЬНОСТЬ ЧЕЛОВЕКА, </w:t>
      </w:r>
    </w:p>
    <w:p w:rsidR="004478B9" w:rsidRPr="009A30B3" w:rsidRDefault="004478B9" w:rsidP="004478B9">
      <w:pPr>
        <w:widowControl w:val="0"/>
        <w:tabs>
          <w:tab w:val="left" w:pos="459"/>
          <w:tab w:val="left" w:pos="1134"/>
          <w:tab w:val="left" w:pos="1198"/>
        </w:tabs>
        <w:jc w:val="center"/>
        <w:outlineLvl w:val="3"/>
        <w:rPr>
          <w:rFonts w:eastAsia="Calibri"/>
          <w:b/>
          <w:bCs/>
          <w:sz w:val="28"/>
          <w:szCs w:val="28"/>
        </w:rPr>
      </w:pPr>
      <w:r w:rsidRPr="009A30B3">
        <w:rPr>
          <w:rFonts w:eastAsia="Calibri"/>
          <w:b/>
          <w:bCs/>
          <w:sz w:val="28"/>
          <w:szCs w:val="28"/>
        </w:rPr>
        <w:t>ЕЕ ПРОЯВЛЕНИЯ В СПОРТЕ</w:t>
      </w:r>
    </w:p>
    <w:p w:rsidR="003740DB" w:rsidRPr="009A30B3" w:rsidRDefault="003740DB" w:rsidP="003740DB">
      <w:pPr>
        <w:widowControl w:val="0"/>
        <w:tabs>
          <w:tab w:val="left" w:pos="459"/>
          <w:tab w:val="left" w:pos="1134"/>
          <w:tab w:val="left" w:pos="1198"/>
        </w:tabs>
        <w:ind w:firstLine="567"/>
        <w:outlineLvl w:val="3"/>
        <w:rPr>
          <w:rFonts w:eastAsia="Calibri"/>
          <w:b/>
          <w:bCs/>
          <w:sz w:val="28"/>
          <w:szCs w:val="28"/>
        </w:rPr>
      </w:pPr>
      <w:r w:rsidRPr="009A30B3">
        <w:rPr>
          <w:rFonts w:eastAsia="Calibri"/>
          <w:b/>
          <w:bCs/>
          <w:sz w:val="28"/>
          <w:szCs w:val="28"/>
        </w:rPr>
        <w:t>Вопросы:</w:t>
      </w:r>
    </w:p>
    <w:p w:rsidR="004478B9" w:rsidRPr="009A30B3" w:rsidRDefault="004478B9" w:rsidP="00E1224E">
      <w:pPr>
        <w:pStyle w:val="a3"/>
        <w:widowControl w:val="0"/>
        <w:numPr>
          <w:ilvl w:val="0"/>
          <w:numId w:val="8"/>
        </w:numPr>
        <w:tabs>
          <w:tab w:val="left" w:pos="459"/>
          <w:tab w:val="left" w:pos="1134"/>
          <w:tab w:val="left" w:pos="1198"/>
        </w:tabs>
        <w:jc w:val="both"/>
        <w:outlineLvl w:val="3"/>
        <w:rPr>
          <w:b/>
          <w:i/>
          <w:sz w:val="28"/>
          <w:szCs w:val="28"/>
        </w:rPr>
      </w:pPr>
      <w:r w:rsidRPr="009A30B3">
        <w:rPr>
          <w:b/>
          <w:i/>
          <w:sz w:val="28"/>
          <w:szCs w:val="28"/>
        </w:rPr>
        <w:t xml:space="preserve">Нервная система как органический субстрат психической деятельности, ее роль в отражении внешнего и внутреннего мира человеком. </w:t>
      </w:r>
    </w:p>
    <w:p w:rsidR="004478B9" w:rsidRPr="009A30B3" w:rsidRDefault="004478B9" w:rsidP="00E1224E">
      <w:pPr>
        <w:pStyle w:val="a3"/>
        <w:widowControl w:val="0"/>
        <w:numPr>
          <w:ilvl w:val="0"/>
          <w:numId w:val="8"/>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Понятие о первой и второй сигнальных системах, их взаимодействие. </w:t>
      </w:r>
    </w:p>
    <w:p w:rsidR="004478B9" w:rsidRPr="009A30B3" w:rsidRDefault="004478B9" w:rsidP="00E1224E">
      <w:pPr>
        <w:pStyle w:val="a3"/>
        <w:widowControl w:val="0"/>
        <w:numPr>
          <w:ilvl w:val="0"/>
          <w:numId w:val="8"/>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Диагностика соотношения сигнальных систем (опросник Б.Кадырова, методика Е.А.Климова, тест И.П. Павлова  др.). </w:t>
      </w:r>
    </w:p>
    <w:p w:rsidR="004478B9" w:rsidRPr="009A30B3" w:rsidRDefault="004478B9" w:rsidP="004478B9">
      <w:pPr>
        <w:widowControl w:val="0"/>
        <w:tabs>
          <w:tab w:val="left" w:pos="459"/>
          <w:tab w:val="left" w:pos="1134"/>
          <w:tab w:val="left" w:pos="1198"/>
        </w:tabs>
        <w:ind w:firstLine="709"/>
        <w:jc w:val="both"/>
        <w:outlineLvl w:val="3"/>
        <w:rPr>
          <w:rFonts w:eastAsia="Calibri"/>
          <w:b/>
          <w:bCs/>
          <w:i/>
          <w:sz w:val="28"/>
          <w:szCs w:val="28"/>
        </w:rPr>
      </w:pPr>
    </w:p>
    <w:p w:rsidR="004478B9" w:rsidRPr="009A30B3" w:rsidRDefault="004478B9" w:rsidP="00E1224E">
      <w:pPr>
        <w:pStyle w:val="a3"/>
        <w:widowControl w:val="0"/>
        <w:numPr>
          <w:ilvl w:val="0"/>
          <w:numId w:val="8"/>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Характеристика свойств нервной системы спортсменов: сила-слабость, подвижность-инертность, уравновешенность – преобладание возбуждения (торможения). </w:t>
      </w:r>
    </w:p>
    <w:p w:rsidR="004478B9" w:rsidRPr="009A30B3" w:rsidRDefault="004478B9" w:rsidP="00E1224E">
      <w:pPr>
        <w:pStyle w:val="a3"/>
        <w:widowControl w:val="0"/>
        <w:numPr>
          <w:ilvl w:val="0"/>
          <w:numId w:val="8"/>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Взаимосвязь свойств нервной системы с успешностью спортивной деятельности. </w:t>
      </w:r>
    </w:p>
    <w:p w:rsidR="004478B9" w:rsidRPr="009A30B3" w:rsidRDefault="004478B9" w:rsidP="00E1224E">
      <w:pPr>
        <w:pStyle w:val="a3"/>
        <w:widowControl w:val="0"/>
        <w:numPr>
          <w:ilvl w:val="0"/>
          <w:numId w:val="8"/>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Учет свойств нервной системы в подготовке спортсмена. </w:t>
      </w:r>
    </w:p>
    <w:p w:rsidR="004478B9" w:rsidRPr="009A30B3" w:rsidRDefault="004478B9" w:rsidP="00E1224E">
      <w:pPr>
        <w:pStyle w:val="a3"/>
        <w:widowControl w:val="0"/>
        <w:numPr>
          <w:ilvl w:val="0"/>
          <w:numId w:val="8"/>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Диагностика свойств нервной системы. </w:t>
      </w:r>
    </w:p>
    <w:p w:rsidR="004478B9" w:rsidRPr="009A30B3" w:rsidRDefault="004478B9" w:rsidP="00E1224E">
      <w:pPr>
        <w:pStyle w:val="a3"/>
        <w:widowControl w:val="0"/>
        <w:numPr>
          <w:ilvl w:val="0"/>
          <w:numId w:val="8"/>
        </w:numPr>
        <w:tabs>
          <w:tab w:val="left" w:pos="459"/>
          <w:tab w:val="left" w:pos="1134"/>
          <w:tab w:val="left" w:pos="1198"/>
        </w:tabs>
        <w:jc w:val="both"/>
        <w:outlineLvl w:val="3"/>
        <w:rPr>
          <w:b/>
          <w:i/>
          <w:sz w:val="28"/>
          <w:szCs w:val="28"/>
        </w:rPr>
      </w:pPr>
      <w:r w:rsidRPr="009A30B3">
        <w:rPr>
          <w:b/>
          <w:i/>
          <w:sz w:val="28"/>
          <w:szCs w:val="28"/>
        </w:rPr>
        <w:t xml:space="preserve">Теппинг-тест как методика изучения силы нервной системы. </w:t>
      </w:r>
    </w:p>
    <w:p w:rsidR="004478B9" w:rsidRPr="009A30B3" w:rsidRDefault="004478B9" w:rsidP="004478B9">
      <w:pPr>
        <w:widowControl w:val="0"/>
        <w:tabs>
          <w:tab w:val="left" w:pos="459"/>
          <w:tab w:val="left" w:pos="1134"/>
          <w:tab w:val="left" w:pos="1198"/>
        </w:tabs>
        <w:ind w:firstLine="709"/>
        <w:jc w:val="both"/>
        <w:outlineLvl w:val="3"/>
        <w:rPr>
          <w:sz w:val="28"/>
          <w:szCs w:val="28"/>
        </w:rPr>
      </w:pPr>
    </w:p>
    <w:p w:rsidR="00DD6261" w:rsidRPr="009A30B3" w:rsidRDefault="00DD6261" w:rsidP="00DD6261">
      <w:pPr>
        <w:pStyle w:val="a4"/>
        <w:tabs>
          <w:tab w:val="left" w:pos="0"/>
        </w:tabs>
        <w:spacing w:after="0"/>
        <w:ind w:firstLine="567"/>
        <w:jc w:val="center"/>
        <w:rPr>
          <w:b/>
          <w:sz w:val="28"/>
          <w:szCs w:val="28"/>
        </w:rPr>
      </w:pPr>
      <w:r w:rsidRPr="009A30B3">
        <w:rPr>
          <w:b/>
          <w:sz w:val="28"/>
          <w:szCs w:val="28"/>
        </w:rPr>
        <w:t>Список рекомендуемой литературы</w:t>
      </w:r>
    </w:p>
    <w:p w:rsidR="00DD6261" w:rsidRPr="009A30B3" w:rsidRDefault="00DD6261" w:rsidP="00DD6261">
      <w:pPr>
        <w:jc w:val="center"/>
        <w:rPr>
          <w:bCs/>
          <w:sz w:val="28"/>
          <w:szCs w:val="24"/>
        </w:rPr>
      </w:pPr>
      <w:r w:rsidRPr="009A30B3">
        <w:rPr>
          <w:bCs/>
          <w:sz w:val="28"/>
          <w:szCs w:val="24"/>
        </w:rPr>
        <w:t>Основная литература</w:t>
      </w:r>
    </w:p>
    <w:p w:rsidR="00DD6261" w:rsidRPr="009A30B3" w:rsidRDefault="00DD6261" w:rsidP="00E1224E">
      <w:pPr>
        <w:pStyle w:val="a3"/>
        <w:numPr>
          <w:ilvl w:val="0"/>
          <w:numId w:val="2"/>
        </w:numPr>
        <w:tabs>
          <w:tab w:val="left" w:pos="993"/>
        </w:tabs>
        <w:ind w:left="0" w:firstLine="567"/>
        <w:jc w:val="both"/>
        <w:rPr>
          <w:bCs/>
          <w:sz w:val="28"/>
          <w:szCs w:val="24"/>
        </w:rPr>
      </w:pPr>
      <w:r w:rsidRPr="009A30B3">
        <w:rPr>
          <w:bCs/>
          <w:sz w:val="28"/>
          <w:szCs w:val="24"/>
        </w:rPr>
        <w:t>Методы обследования спортсменов в лаборатории психологии спорта</w:t>
      </w:r>
      <w:r w:rsidRPr="009A30B3">
        <w:rPr>
          <w:sz w:val="28"/>
          <w:szCs w:val="24"/>
        </w:rPr>
        <w:t xml:space="preserve"> : практ. пособие / М-во спорта и туризма Респ. Беларусь, Респ. науч.–практ. центр спорта ; И. А. Чарыкова [и др.]. – Минск: РНПЦ спорта, 2017. – 63 с.</w:t>
      </w:r>
    </w:p>
    <w:p w:rsidR="00DD6261" w:rsidRPr="009A30B3" w:rsidRDefault="00DD6261" w:rsidP="00E1224E">
      <w:pPr>
        <w:pStyle w:val="a3"/>
        <w:numPr>
          <w:ilvl w:val="0"/>
          <w:numId w:val="2"/>
        </w:numPr>
        <w:tabs>
          <w:tab w:val="left" w:pos="993"/>
        </w:tabs>
        <w:ind w:left="0" w:firstLine="567"/>
        <w:jc w:val="both"/>
        <w:rPr>
          <w:bCs/>
          <w:sz w:val="28"/>
          <w:szCs w:val="24"/>
        </w:rPr>
      </w:pPr>
      <w:r w:rsidRPr="009A30B3">
        <w:rPr>
          <w:bCs/>
          <w:sz w:val="28"/>
          <w:szCs w:val="24"/>
        </w:rPr>
        <w:t>Фомина, Е.В.</w:t>
      </w:r>
      <w:r w:rsidRPr="009A30B3">
        <w:rPr>
          <w:sz w:val="28"/>
          <w:szCs w:val="24"/>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D6261" w:rsidRPr="009A30B3" w:rsidRDefault="00DD6261" w:rsidP="00E1224E">
      <w:pPr>
        <w:pStyle w:val="a3"/>
        <w:numPr>
          <w:ilvl w:val="0"/>
          <w:numId w:val="2"/>
        </w:numPr>
        <w:tabs>
          <w:tab w:val="left" w:pos="993"/>
        </w:tabs>
        <w:ind w:left="0" w:firstLine="567"/>
        <w:jc w:val="both"/>
        <w:rPr>
          <w:bCs/>
          <w:sz w:val="28"/>
          <w:szCs w:val="24"/>
        </w:rPr>
      </w:pPr>
      <w:r w:rsidRPr="009A30B3">
        <w:rPr>
          <w:bCs/>
          <w:sz w:val="28"/>
          <w:szCs w:val="24"/>
        </w:rPr>
        <w:t>Шульговский, В.В.</w:t>
      </w:r>
      <w:r w:rsidRPr="009A30B3">
        <w:rPr>
          <w:sz w:val="28"/>
          <w:szCs w:val="24"/>
        </w:rPr>
        <w:t>Физиология высшей нервной деятельности: учебник / В.В. Шульговский. – 3-е изд., перераб. ; Гриф УМО РФ. – М.: Академия, 2014. – 384 с.</w:t>
      </w:r>
    </w:p>
    <w:p w:rsidR="00DD6261" w:rsidRPr="009A30B3" w:rsidRDefault="00DD6261" w:rsidP="00DD6261">
      <w:pPr>
        <w:ind w:firstLine="709"/>
        <w:jc w:val="center"/>
        <w:rPr>
          <w:sz w:val="28"/>
          <w:szCs w:val="24"/>
        </w:rPr>
      </w:pPr>
    </w:p>
    <w:p w:rsidR="00DD6261" w:rsidRPr="009A30B3" w:rsidRDefault="00DD6261" w:rsidP="00DD6261">
      <w:pPr>
        <w:jc w:val="center"/>
        <w:rPr>
          <w:bCs/>
          <w:sz w:val="28"/>
          <w:szCs w:val="24"/>
        </w:rPr>
      </w:pPr>
      <w:r w:rsidRPr="009A30B3">
        <w:rPr>
          <w:bCs/>
          <w:sz w:val="28"/>
          <w:szCs w:val="24"/>
        </w:rPr>
        <w:t>Дополнительная литература</w:t>
      </w:r>
    </w:p>
    <w:p w:rsidR="00DD6261" w:rsidRPr="009A30B3" w:rsidRDefault="00DD6261" w:rsidP="00E1224E">
      <w:pPr>
        <w:numPr>
          <w:ilvl w:val="0"/>
          <w:numId w:val="2"/>
        </w:numPr>
        <w:tabs>
          <w:tab w:val="left" w:pos="1134"/>
        </w:tabs>
        <w:ind w:left="0" w:firstLine="709"/>
        <w:jc w:val="both"/>
        <w:rPr>
          <w:spacing w:val="-4"/>
          <w:sz w:val="28"/>
          <w:szCs w:val="28"/>
        </w:rPr>
      </w:pPr>
      <w:r w:rsidRPr="009A30B3">
        <w:rPr>
          <w:spacing w:val="-4"/>
          <w:sz w:val="28"/>
          <w:szCs w:val="28"/>
        </w:rPr>
        <w:t>Ананьев, Б.Г. Человек как предмет познания / Б.Г. Ананьев. – СПб.: Питер, 2001. – 288 с.</w:t>
      </w:r>
    </w:p>
    <w:p w:rsidR="00DD6261" w:rsidRPr="009A30B3" w:rsidRDefault="00DD6261" w:rsidP="00E1224E">
      <w:pPr>
        <w:pStyle w:val="Normal0"/>
        <w:numPr>
          <w:ilvl w:val="0"/>
          <w:numId w:val="2"/>
        </w:numPr>
        <w:tabs>
          <w:tab w:val="left" w:pos="0"/>
          <w:tab w:val="left" w:pos="1134"/>
          <w:tab w:val="left" w:pos="1276"/>
        </w:tabs>
        <w:autoSpaceDE/>
        <w:autoSpaceDN/>
        <w:spacing w:line="240" w:lineRule="auto"/>
        <w:ind w:left="0" w:firstLine="709"/>
        <w:rPr>
          <w:spacing w:val="-4"/>
        </w:rPr>
      </w:pPr>
      <w:r w:rsidRPr="009A30B3">
        <w:rPr>
          <w:spacing w:val="-4"/>
        </w:rPr>
        <w:t xml:space="preserve">Батуев, А.С. Высшая нервная деятельность / А.С.Батуев. – М.: Высш. шк., 1991. – 396 с. </w:t>
      </w:r>
    </w:p>
    <w:p w:rsidR="00DD6261" w:rsidRPr="009A30B3" w:rsidRDefault="00DD6261" w:rsidP="00E1224E">
      <w:pPr>
        <w:pStyle w:val="a3"/>
        <w:numPr>
          <w:ilvl w:val="0"/>
          <w:numId w:val="2"/>
        </w:numPr>
        <w:tabs>
          <w:tab w:val="left" w:pos="0"/>
          <w:tab w:val="left" w:pos="1134"/>
          <w:tab w:val="left" w:pos="1276"/>
        </w:tabs>
        <w:ind w:left="0" w:firstLine="709"/>
        <w:jc w:val="both"/>
        <w:rPr>
          <w:spacing w:val="-4"/>
          <w:sz w:val="28"/>
          <w:szCs w:val="28"/>
        </w:rPr>
      </w:pPr>
      <w:r w:rsidRPr="009A30B3">
        <w:rPr>
          <w:spacing w:val="-4"/>
          <w:sz w:val="28"/>
          <w:szCs w:val="28"/>
        </w:rPr>
        <w:t>Блум Ф. Мозг, разум и поведение / Ф.Блум, А.Лейзерсон, Л.Хофстедтер; пер с англ. – М.: Мир. 1988. – 248 с.</w:t>
      </w:r>
    </w:p>
    <w:p w:rsidR="00DD6261" w:rsidRPr="009A30B3" w:rsidRDefault="00DD6261" w:rsidP="00E1224E">
      <w:pPr>
        <w:pStyle w:val="a3"/>
        <w:numPr>
          <w:ilvl w:val="0"/>
          <w:numId w:val="2"/>
        </w:numPr>
        <w:tabs>
          <w:tab w:val="left" w:pos="1276"/>
        </w:tabs>
        <w:ind w:left="0" w:firstLine="709"/>
        <w:jc w:val="both"/>
        <w:rPr>
          <w:bCs/>
          <w:sz w:val="28"/>
          <w:szCs w:val="24"/>
        </w:rPr>
      </w:pPr>
      <w:r w:rsidRPr="009A30B3">
        <w:rPr>
          <w:bCs/>
          <w:sz w:val="28"/>
          <w:szCs w:val="24"/>
        </w:rPr>
        <w:t xml:space="preserve">Боброва, Н.Л. </w:t>
      </w:r>
      <w:r w:rsidRPr="009A30B3">
        <w:rPr>
          <w:sz w:val="28"/>
          <w:szCs w:val="24"/>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DD6261" w:rsidRPr="009A30B3" w:rsidRDefault="00DD6261" w:rsidP="00E1224E">
      <w:pPr>
        <w:pStyle w:val="a3"/>
        <w:numPr>
          <w:ilvl w:val="0"/>
          <w:numId w:val="2"/>
        </w:numPr>
        <w:tabs>
          <w:tab w:val="left" w:pos="0"/>
          <w:tab w:val="left" w:pos="142"/>
          <w:tab w:val="left" w:pos="1276"/>
        </w:tabs>
        <w:ind w:left="0" w:firstLine="709"/>
        <w:jc w:val="both"/>
        <w:rPr>
          <w:spacing w:val="-4"/>
          <w:sz w:val="28"/>
          <w:szCs w:val="28"/>
        </w:rPr>
      </w:pPr>
      <w:r w:rsidRPr="009A30B3">
        <w:rPr>
          <w:spacing w:val="-4"/>
          <w:sz w:val="28"/>
          <w:szCs w:val="28"/>
        </w:rPr>
        <w:lastRenderedPageBreak/>
        <w:t xml:space="preserve">Данилова, Н.Н. Физиология высшей нервной деятельности / Н.Н.Данилова, А.Л.Крылова. – М.: Учебная литература, 1997. – 431 с. </w:t>
      </w:r>
    </w:p>
    <w:p w:rsidR="00DD6261" w:rsidRPr="009A30B3" w:rsidRDefault="00DD6261" w:rsidP="00E1224E">
      <w:pPr>
        <w:pStyle w:val="a3"/>
        <w:numPr>
          <w:ilvl w:val="0"/>
          <w:numId w:val="2"/>
        </w:numPr>
        <w:tabs>
          <w:tab w:val="left" w:pos="1276"/>
        </w:tabs>
        <w:ind w:left="0" w:firstLine="709"/>
        <w:jc w:val="both"/>
        <w:rPr>
          <w:sz w:val="28"/>
          <w:szCs w:val="24"/>
        </w:rPr>
      </w:pPr>
      <w:r w:rsidRPr="009A30B3">
        <w:rPr>
          <w:sz w:val="28"/>
          <w:szCs w:val="24"/>
        </w:rPr>
        <w:t>Ильин</w:t>
      </w:r>
      <w:r w:rsidRPr="009A30B3">
        <w:rPr>
          <w:spacing w:val="-4"/>
          <w:sz w:val="28"/>
          <w:szCs w:val="28"/>
        </w:rPr>
        <w:t>,</w:t>
      </w:r>
      <w:r w:rsidRPr="009A30B3">
        <w:rPr>
          <w:sz w:val="28"/>
          <w:szCs w:val="24"/>
        </w:rPr>
        <w:t xml:space="preserve"> Е.П. Дифференциальная психофизиология / Е.П.Ильин. – СПб.: Питер, 2001. – 464 с.</w:t>
      </w:r>
    </w:p>
    <w:p w:rsidR="00DD6261" w:rsidRPr="009A30B3" w:rsidRDefault="00DD6261" w:rsidP="00E1224E">
      <w:pPr>
        <w:pStyle w:val="a8"/>
        <w:numPr>
          <w:ilvl w:val="0"/>
          <w:numId w:val="2"/>
        </w:numPr>
        <w:tabs>
          <w:tab w:val="left" w:pos="1276"/>
        </w:tabs>
        <w:spacing w:line="240" w:lineRule="auto"/>
        <w:ind w:left="0" w:firstLine="709"/>
        <w:rPr>
          <w:spacing w:val="-4"/>
          <w:sz w:val="28"/>
          <w:szCs w:val="28"/>
        </w:rPr>
      </w:pPr>
      <w:r w:rsidRPr="009A30B3">
        <w:rPr>
          <w:spacing w:val="-4"/>
          <w:sz w:val="28"/>
          <w:szCs w:val="28"/>
        </w:rPr>
        <w:t>Ильин, Е.П. Психомоторная организация человека / Е.П.Ильин. – СПб.: Питер, 2003. – 384 с.</w:t>
      </w:r>
    </w:p>
    <w:p w:rsidR="00DD6261" w:rsidRPr="009A30B3" w:rsidRDefault="00DD6261" w:rsidP="00E1224E">
      <w:pPr>
        <w:pStyle w:val="a8"/>
        <w:numPr>
          <w:ilvl w:val="0"/>
          <w:numId w:val="2"/>
        </w:numPr>
        <w:tabs>
          <w:tab w:val="left" w:pos="0"/>
          <w:tab w:val="left" w:pos="1134"/>
        </w:tabs>
        <w:spacing w:line="240" w:lineRule="auto"/>
        <w:ind w:left="0" w:firstLine="709"/>
        <w:rPr>
          <w:sz w:val="28"/>
          <w:szCs w:val="28"/>
        </w:rPr>
      </w:pPr>
      <w:r w:rsidRPr="009A30B3">
        <w:rPr>
          <w:spacing w:val="-4"/>
          <w:sz w:val="28"/>
          <w:szCs w:val="28"/>
        </w:rPr>
        <w:t>Мельник, Е.В. Индивидуально-типологические особенности личности спортсмена (теория и практика)</w:t>
      </w:r>
      <w:r w:rsidRPr="009A30B3">
        <w:rPr>
          <w:rFonts w:eastAsia="Calibri"/>
          <w:spacing w:val="-4"/>
          <w:sz w:val="28"/>
          <w:szCs w:val="28"/>
          <w:lang w:eastAsia="en-US"/>
        </w:rPr>
        <w:t xml:space="preserve">: метод. рекомендации </w:t>
      </w:r>
      <w:r w:rsidRPr="009A30B3">
        <w:rPr>
          <w:spacing w:val="-4"/>
          <w:sz w:val="28"/>
          <w:szCs w:val="28"/>
        </w:rPr>
        <w:t>/ Е.В. Мельник, Н.В. Кухтова, А.Ю. Гиринская. – Витебск: ВГУ им П.М.Машерова, 2017. – 56 с.</w:t>
      </w:r>
    </w:p>
    <w:p w:rsidR="00DD6261" w:rsidRPr="009A30B3" w:rsidRDefault="00DD6261" w:rsidP="00E1224E">
      <w:pPr>
        <w:pStyle w:val="a8"/>
        <w:numPr>
          <w:ilvl w:val="0"/>
          <w:numId w:val="2"/>
        </w:numPr>
        <w:tabs>
          <w:tab w:val="left" w:pos="0"/>
          <w:tab w:val="left" w:pos="1134"/>
        </w:tabs>
        <w:spacing w:line="240" w:lineRule="auto"/>
        <w:ind w:left="0" w:firstLine="709"/>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D6261" w:rsidRPr="009A30B3" w:rsidRDefault="00DD6261" w:rsidP="00E1224E">
      <w:pPr>
        <w:pStyle w:val="a3"/>
        <w:numPr>
          <w:ilvl w:val="0"/>
          <w:numId w:val="2"/>
        </w:numPr>
        <w:tabs>
          <w:tab w:val="left" w:pos="0"/>
          <w:tab w:val="left" w:pos="1134"/>
          <w:tab w:val="left" w:pos="1276"/>
        </w:tabs>
        <w:ind w:left="0" w:firstLine="709"/>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D6261" w:rsidRPr="009A30B3" w:rsidRDefault="00DD6261" w:rsidP="00E1224E">
      <w:pPr>
        <w:pStyle w:val="a3"/>
        <w:numPr>
          <w:ilvl w:val="0"/>
          <w:numId w:val="2"/>
        </w:numPr>
        <w:tabs>
          <w:tab w:val="left" w:pos="0"/>
          <w:tab w:val="left" w:pos="1134"/>
          <w:tab w:val="left" w:pos="1276"/>
        </w:tabs>
        <w:ind w:left="0" w:firstLine="709"/>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D6261" w:rsidRPr="009A30B3" w:rsidRDefault="00DD6261" w:rsidP="00E1224E">
      <w:pPr>
        <w:pStyle w:val="a3"/>
        <w:numPr>
          <w:ilvl w:val="0"/>
          <w:numId w:val="2"/>
        </w:numPr>
        <w:tabs>
          <w:tab w:val="left" w:pos="1134"/>
          <w:tab w:val="left" w:pos="1276"/>
        </w:tabs>
        <w:ind w:left="0" w:firstLine="709"/>
        <w:jc w:val="both"/>
        <w:rPr>
          <w:bCs/>
          <w:sz w:val="28"/>
          <w:szCs w:val="24"/>
        </w:rPr>
      </w:pPr>
      <w:r w:rsidRPr="009A30B3">
        <w:rPr>
          <w:bCs/>
          <w:sz w:val="28"/>
          <w:szCs w:val="24"/>
        </w:rPr>
        <w:t xml:space="preserve">Рыбников, О.Н. </w:t>
      </w:r>
      <w:r w:rsidRPr="009A30B3">
        <w:rPr>
          <w:sz w:val="28"/>
          <w:szCs w:val="24"/>
        </w:rPr>
        <w:t>Психофизиология профессиональной деятельности: учеб. для студентов высш. учеб. заведений / О. Н. Рыбников. – М.: Академия, 2010. – 320  с.</w:t>
      </w:r>
    </w:p>
    <w:p w:rsidR="00DD6261" w:rsidRPr="009A30B3" w:rsidRDefault="00DD6261" w:rsidP="00E1224E">
      <w:pPr>
        <w:pStyle w:val="a3"/>
        <w:numPr>
          <w:ilvl w:val="0"/>
          <w:numId w:val="2"/>
        </w:numPr>
        <w:tabs>
          <w:tab w:val="left" w:pos="1134"/>
          <w:tab w:val="left" w:pos="1276"/>
        </w:tabs>
        <w:ind w:left="0" w:firstLine="709"/>
        <w:jc w:val="both"/>
        <w:rPr>
          <w:bCs/>
          <w:sz w:val="28"/>
          <w:szCs w:val="24"/>
        </w:rPr>
      </w:pPr>
      <w:r w:rsidRPr="009A30B3">
        <w:rPr>
          <w:bCs/>
          <w:sz w:val="28"/>
          <w:szCs w:val="24"/>
        </w:rPr>
        <w:t xml:space="preserve">Саваневский, Н.К. </w:t>
      </w:r>
      <w:r w:rsidRPr="009A30B3">
        <w:rPr>
          <w:sz w:val="28"/>
          <w:szCs w:val="24"/>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DD6261" w:rsidRPr="009A30B3" w:rsidRDefault="00DD6261" w:rsidP="00E1224E">
      <w:pPr>
        <w:pStyle w:val="a3"/>
        <w:numPr>
          <w:ilvl w:val="0"/>
          <w:numId w:val="2"/>
        </w:numPr>
        <w:tabs>
          <w:tab w:val="left" w:pos="1134"/>
          <w:tab w:val="left" w:pos="1276"/>
        </w:tabs>
        <w:ind w:left="0" w:firstLine="709"/>
        <w:jc w:val="both"/>
        <w:rPr>
          <w:bCs/>
          <w:sz w:val="28"/>
          <w:szCs w:val="24"/>
        </w:rPr>
      </w:pPr>
      <w:r w:rsidRPr="009A30B3">
        <w:rPr>
          <w:bCs/>
          <w:sz w:val="28"/>
          <w:szCs w:val="24"/>
        </w:rPr>
        <w:t>Физиологические основы здоровья</w:t>
      </w:r>
      <w:r w:rsidRPr="009A30B3">
        <w:rPr>
          <w:sz w:val="28"/>
          <w:szCs w:val="24"/>
        </w:rPr>
        <w:t xml:space="preserve"> : учеб. пособие / [авт. коллектив: Н.П.Абаскалова и др.]. – 2-е изд., перераб. и доп.; Гриф УМО Рос. Федерации. – М.: ИНФРА–М, 2016. – 349 с.</w:t>
      </w:r>
    </w:p>
    <w:p w:rsidR="008B190F" w:rsidRPr="009A30B3" w:rsidRDefault="008B190F" w:rsidP="008B190F">
      <w:pPr>
        <w:tabs>
          <w:tab w:val="left" w:pos="1134"/>
          <w:tab w:val="left" w:pos="1276"/>
        </w:tabs>
        <w:jc w:val="both"/>
        <w:rPr>
          <w:bCs/>
          <w:sz w:val="28"/>
          <w:szCs w:val="24"/>
        </w:rPr>
      </w:pPr>
    </w:p>
    <w:p w:rsidR="0050332A" w:rsidRPr="009A30B3" w:rsidRDefault="0050332A" w:rsidP="00CD6594">
      <w:pPr>
        <w:pStyle w:val="a3"/>
        <w:widowControl w:val="0"/>
        <w:numPr>
          <w:ilvl w:val="0"/>
          <w:numId w:val="15"/>
        </w:numPr>
        <w:tabs>
          <w:tab w:val="left" w:pos="459"/>
          <w:tab w:val="left" w:pos="1134"/>
          <w:tab w:val="left" w:pos="1198"/>
        </w:tabs>
        <w:jc w:val="both"/>
        <w:outlineLvl w:val="3"/>
        <w:rPr>
          <w:b/>
          <w:i/>
          <w:sz w:val="28"/>
          <w:szCs w:val="28"/>
        </w:rPr>
      </w:pPr>
      <w:r w:rsidRPr="009A30B3">
        <w:rPr>
          <w:b/>
          <w:i/>
          <w:sz w:val="28"/>
          <w:szCs w:val="28"/>
        </w:rPr>
        <w:t xml:space="preserve">Нервная система как органический субстрат психической деятельности, ее роль в отражении внешнего и внутреннего мира человеком. </w:t>
      </w:r>
    </w:p>
    <w:p w:rsidR="0050332A" w:rsidRPr="009A30B3" w:rsidRDefault="0050332A" w:rsidP="0050332A">
      <w:pPr>
        <w:pStyle w:val="a9"/>
        <w:spacing w:after="0"/>
        <w:ind w:left="0" w:firstLine="567"/>
        <w:jc w:val="both"/>
        <w:rPr>
          <w:sz w:val="28"/>
          <w:szCs w:val="28"/>
        </w:rPr>
      </w:pPr>
      <w:r w:rsidRPr="009A30B3">
        <w:rPr>
          <w:sz w:val="28"/>
          <w:szCs w:val="28"/>
        </w:rPr>
        <w:t>При изучении закономерностей формирования поведения необходимо знание основных физиологических процессов, лежащих в его основе. Так как в основе поведения человека (</w:t>
      </w:r>
      <w:r w:rsidRPr="009A30B3">
        <w:rPr>
          <w:i/>
          <w:sz w:val="28"/>
          <w:szCs w:val="28"/>
        </w:rPr>
        <w:t>как и всех многоклеточных животных, за исключением самых примитивных</w:t>
      </w:r>
      <w:r w:rsidRPr="009A30B3">
        <w:rPr>
          <w:sz w:val="28"/>
          <w:szCs w:val="28"/>
        </w:rPr>
        <w:t xml:space="preserve">) лежит деятельность нервной системы с ее наиболее сложным отделом – головным мозгом. </w:t>
      </w:r>
    </w:p>
    <w:p w:rsidR="0050332A" w:rsidRPr="009A30B3" w:rsidRDefault="0050332A" w:rsidP="0050332A">
      <w:pPr>
        <w:pStyle w:val="a9"/>
        <w:spacing w:after="0"/>
        <w:ind w:left="0" w:firstLine="567"/>
        <w:jc w:val="both"/>
        <w:rPr>
          <w:sz w:val="28"/>
          <w:szCs w:val="28"/>
        </w:rPr>
      </w:pPr>
      <w:r w:rsidRPr="009A30B3">
        <w:rPr>
          <w:sz w:val="28"/>
          <w:szCs w:val="28"/>
        </w:rPr>
        <w:t xml:space="preserve">Связь организма с окружающей его внешней средой осуществляется при помощи нервной системы. Все раздражения, идущие как из внешнего мира, так и из организма человека, воспринимаются нервными окончаниями, передаются по нервам к определенным нервным центрам, перерабатываются там и направляются оттуда по другим нервам к мышцам (или железам), результатом чего является выполнение определенного действия. </w:t>
      </w:r>
    </w:p>
    <w:p w:rsidR="0050332A" w:rsidRPr="009A30B3" w:rsidRDefault="0050332A" w:rsidP="0050332A">
      <w:pPr>
        <w:widowControl w:val="0"/>
        <w:ind w:firstLine="567"/>
        <w:jc w:val="both"/>
        <w:rPr>
          <w:sz w:val="28"/>
        </w:rPr>
      </w:pPr>
      <w:r w:rsidRPr="009A30B3">
        <w:rPr>
          <w:sz w:val="28"/>
          <w:szCs w:val="28"/>
        </w:rPr>
        <w:t>В своем взаимодействии со средой организм выступает не как сумма разобщенных клеток, а как единое целое. В жизнедеятельности организма нервная система осуществляет</w:t>
      </w:r>
      <w:r w:rsidRPr="009A30B3">
        <w:rPr>
          <w:sz w:val="28"/>
        </w:rPr>
        <w:t xml:space="preserve"> двойную функцию: </w:t>
      </w:r>
    </w:p>
    <w:p w:rsidR="0050332A" w:rsidRPr="009A30B3" w:rsidRDefault="0050332A" w:rsidP="00CD6594">
      <w:pPr>
        <w:widowControl w:val="0"/>
        <w:numPr>
          <w:ilvl w:val="0"/>
          <w:numId w:val="22"/>
        </w:numPr>
        <w:tabs>
          <w:tab w:val="clear" w:pos="360"/>
          <w:tab w:val="num" w:pos="927"/>
        </w:tabs>
        <w:ind w:left="927"/>
        <w:jc w:val="both"/>
        <w:rPr>
          <w:sz w:val="28"/>
        </w:rPr>
      </w:pPr>
      <w:r w:rsidRPr="009A30B3">
        <w:rPr>
          <w:sz w:val="28"/>
        </w:rPr>
        <w:t xml:space="preserve">объединяет работу различных частей организма и </w:t>
      </w:r>
    </w:p>
    <w:p w:rsidR="0050332A" w:rsidRPr="009A30B3" w:rsidRDefault="0050332A" w:rsidP="00CD6594">
      <w:pPr>
        <w:widowControl w:val="0"/>
        <w:numPr>
          <w:ilvl w:val="0"/>
          <w:numId w:val="22"/>
        </w:numPr>
        <w:tabs>
          <w:tab w:val="clear" w:pos="360"/>
          <w:tab w:val="num" w:pos="927"/>
        </w:tabs>
        <w:ind w:left="927"/>
        <w:jc w:val="both"/>
        <w:rPr>
          <w:sz w:val="28"/>
        </w:rPr>
      </w:pPr>
      <w:r w:rsidRPr="009A30B3">
        <w:rPr>
          <w:sz w:val="28"/>
        </w:rPr>
        <w:t>вместе с тем обеспечивает связь всего организма со средой.</w:t>
      </w:r>
    </w:p>
    <w:p w:rsidR="0050332A" w:rsidRPr="009A30B3" w:rsidRDefault="0050332A" w:rsidP="0050332A">
      <w:pPr>
        <w:pStyle w:val="H2"/>
        <w:keepNext w:val="0"/>
        <w:widowControl w:val="0"/>
        <w:spacing w:before="0" w:after="0"/>
        <w:ind w:firstLine="567"/>
        <w:jc w:val="both"/>
        <w:rPr>
          <w:b w:val="0"/>
          <w:sz w:val="28"/>
        </w:rPr>
      </w:pPr>
      <w:r w:rsidRPr="009A30B3">
        <w:rPr>
          <w:b w:val="0"/>
          <w:i/>
          <w:sz w:val="28"/>
        </w:rPr>
        <w:lastRenderedPageBreak/>
        <w:t>Нервная система</w:t>
      </w:r>
      <w:r w:rsidRPr="009A30B3">
        <w:rPr>
          <w:b w:val="0"/>
          <w:sz w:val="28"/>
        </w:rPr>
        <w:t xml:space="preserve"> (от греч. neuron - нерв + systema – соединение) – иерархическая структура нервных образований в организме человека (</w:t>
      </w:r>
      <w:r w:rsidRPr="009A30B3">
        <w:rPr>
          <w:b w:val="0"/>
          <w:i/>
          <w:sz w:val="28"/>
        </w:rPr>
        <w:t>позвоночных животных</w:t>
      </w:r>
      <w:r w:rsidRPr="009A30B3">
        <w:rPr>
          <w:b w:val="0"/>
          <w:sz w:val="28"/>
        </w:rPr>
        <w:t xml:space="preserve">), за счет работы которой обеспечиваются: </w:t>
      </w:r>
    </w:p>
    <w:p w:rsidR="0050332A" w:rsidRPr="009A30B3" w:rsidRDefault="0050332A" w:rsidP="00CD6594">
      <w:pPr>
        <w:pStyle w:val="H2"/>
        <w:keepNext w:val="0"/>
        <w:widowControl w:val="0"/>
        <w:numPr>
          <w:ilvl w:val="0"/>
          <w:numId w:val="23"/>
        </w:numPr>
        <w:tabs>
          <w:tab w:val="left" w:pos="567"/>
          <w:tab w:val="left" w:pos="993"/>
        </w:tabs>
        <w:spacing w:before="0" w:after="0"/>
        <w:ind w:left="0" w:firstLine="567"/>
        <w:jc w:val="both"/>
        <w:rPr>
          <w:b w:val="0"/>
          <w:sz w:val="28"/>
        </w:rPr>
      </w:pPr>
      <w:r w:rsidRPr="009A30B3">
        <w:rPr>
          <w:b w:val="0"/>
          <w:sz w:val="28"/>
        </w:rPr>
        <w:t xml:space="preserve">контакты с внешним миром; </w:t>
      </w:r>
    </w:p>
    <w:p w:rsidR="0050332A" w:rsidRPr="009A30B3" w:rsidRDefault="0050332A" w:rsidP="00CD6594">
      <w:pPr>
        <w:pStyle w:val="H2"/>
        <w:keepNext w:val="0"/>
        <w:widowControl w:val="0"/>
        <w:numPr>
          <w:ilvl w:val="0"/>
          <w:numId w:val="23"/>
        </w:numPr>
        <w:tabs>
          <w:tab w:val="left" w:pos="567"/>
          <w:tab w:val="left" w:pos="993"/>
        </w:tabs>
        <w:spacing w:before="0" w:after="0"/>
        <w:ind w:left="0" w:firstLine="567"/>
        <w:jc w:val="both"/>
        <w:rPr>
          <w:b w:val="0"/>
          <w:sz w:val="28"/>
        </w:rPr>
      </w:pPr>
      <w:r w:rsidRPr="009A30B3">
        <w:rPr>
          <w:b w:val="0"/>
          <w:sz w:val="28"/>
        </w:rPr>
        <w:t xml:space="preserve">реализация целей; </w:t>
      </w:r>
    </w:p>
    <w:p w:rsidR="0050332A" w:rsidRPr="009A30B3" w:rsidRDefault="0050332A" w:rsidP="00CD6594">
      <w:pPr>
        <w:pStyle w:val="H2"/>
        <w:keepNext w:val="0"/>
        <w:widowControl w:val="0"/>
        <w:numPr>
          <w:ilvl w:val="0"/>
          <w:numId w:val="23"/>
        </w:numPr>
        <w:tabs>
          <w:tab w:val="left" w:pos="567"/>
          <w:tab w:val="left" w:pos="993"/>
        </w:tabs>
        <w:spacing w:before="0" w:after="0"/>
        <w:ind w:left="0" w:firstLine="567"/>
        <w:jc w:val="both"/>
        <w:rPr>
          <w:b w:val="0"/>
          <w:sz w:val="28"/>
        </w:rPr>
      </w:pPr>
      <w:r w:rsidRPr="009A30B3">
        <w:rPr>
          <w:b w:val="0"/>
          <w:sz w:val="28"/>
        </w:rPr>
        <w:t xml:space="preserve">координация работы внутренних органов; </w:t>
      </w:r>
    </w:p>
    <w:p w:rsidR="0050332A" w:rsidRPr="009A30B3" w:rsidRDefault="0050332A" w:rsidP="00CD6594">
      <w:pPr>
        <w:pStyle w:val="H2"/>
        <w:keepNext w:val="0"/>
        <w:widowControl w:val="0"/>
        <w:numPr>
          <w:ilvl w:val="0"/>
          <w:numId w:val="23"/>
        </w:numPr>
        <w:tabs>
          <w:tab w:val="left" w:pos="567"/>
          <w:tab w:val="left" w:pos="993"/>
        </w:tabs>
        <w:spacing w:before="0" w:after="0"/>
        <w:ind w:left="0" w:firstLine="567"/>
        <w:jc w:val="both"/>
        <w:rPr>
          <w:b w:val="0"/>
          <w:sz w:val="28"/>
        </w:rPr>
      </w:pPr>
      <w:r w:rsidRPr="009A30B3">
        <w:rPr>
          <w:b w:val="0"/>
          <w:sz w:val="28"/>
        </w:rPr>
        <w:t xml:space="preserve"> целостная адаптация организма. </w:t>
      </w:r>
    </w:p>
    <w:p w:rsidR="0050332A" w:rsidRPr="009A30B3" w:rsidRDefault="0050332A" w:rsidP="0050332A">
      <w:pPr>
        <w:tabs>
          <w:tab w:val="left" w:pos="851"/>
        </w:tabs>
        <w:ind w:firstLine="567"/>
        <w:jc w:val="both"/>
        <w:rPr>
          <w:sz w:val="28"/>
          <w:szCs w:val="28"/>
        </w:rPr>
      </w:pPr>
      <w:r w:rsidRPr="009A30B3">
        <w:rPr>
          <w:sz w:val="28"/>
        </w:rPr>
        <w:t xml:space="preserve">Термин ВНД введён в науку </w:t>
      </w:r>
      <w:r w:rsidRPr="009A30B3">
        <w:rPr>
          <w:i/>
          <w:sz w:val="28"/>
        </w:rPr>
        <w:t>И.П.Павловым</w:t>
      </w:r>
      <w:r w:rsidRPr="009A30B3">
        <w:rPr>
          <w:sz w:val="28"/>
        </w:rPr>
        <w:t>, считавшим его равнозначным понятию «</w:t>
      </w:r>
      <w:r w:rsidRPr="009A30B3">
        <w:rPr>
          <w:sz w:val="28"/>
          <w:szCs w:val="28"/>
        </w:rPr>
        <w:t xml:space="preserve">психическая деятельность», все формы психической активности, в том числе мышление и сознание человека – элементы ВНД. Предшественником </w:t>
      </w:r>
      <w:r w:rsidRPr="009A30B3">
        <w:rPr>
          <w:i/>
          <w:sz w:val="28"/>
          <w:szCs w:val="28"/>
        </w:rPr>
        <w:t>И.П.Павлова</w:t>
      </w:r>
      <w:r w:rsidRPr="009A30B3">
        <w:rPr>
          <w:sz w:val="28"/>
          <w:szCs w:val="28"/>
        </w:rPr>
        <w:t xml:space="preserve"> в создании учения о ВНД был </w:t>
      </w:r>
      <w:r w:rsidRPr="009A30B3">
        <w:rPr>
          <w:i/>
          <w:sz w:val="28"/>
          <w:szCs w:val="28"/>
        </w:rPr>
        <w:t>И.М.</w:t>
      </w:r>
      <w:hyperlink r:id="rId10" w:history="1">
        <w:r w:rsidRPr="009A30B3">
          <w:rPr>
            <w:rStyle w:val="ae"/>
            <w:i/>
            <w:color w:val="auto"/>
            <w:sz w:val="28"/>
            <w:szCs w:val="28"/>
            <w:u w:val="none"/>
          </w:rPr>
          <w:t>Сеченов</w:t>
        </w:r>
      </w:hyperlink>
      <w:r w:rsidRPr="009A30B3">
        <w:rPr>
          <w:sz w:val="28"/>
          <w:szCs w:val="28"/>
        </w:rPr>
        <w:t>, который в работе «Рефлексы головного мозга» развил материалистические идеи о рефлекторной природе психической деятельности.</w:t>
      </w:r>
    </w:p>
    <w:p w:rsidR="0050332A" w:rsidRPr="009A30B3" w:rsidRDefault="0050332A" w:rsidP="0050332A">
      <w:pPr>
        <w:tabs>
          <w:tab w:val="left" w:pos="851"/>
        </w:tabs>
        <w:ind w:firstLine="567"/>
        <w:jc w:val="both"/>
        <w:rPr>
          <w:sz w:val="28"/>
          <w:szCs w:val="28"/>
        </w:rPr>
      </w:pPr>
      <w:r w:rsidRPr="009A30B3">
        <w:rPr>
          <w:sz w:val="28"/>
          <w:szCs w:val="28"/>
        </w:rPr>
        <w:t>Естественно - научные основы психологии обеспечивают:</w:t>
      </w:r>
    </w:p>
    <w:p w:rsidR="0050332A" w:rsidRPr="009A30B3" w:rsidRDefault="0050332A" w:rsidP="00CD6594">
      <w:pPr>
        <w:numPr>
          <w:ilvl w:val="0"/>
          <w:numId w:val="17"/>
        </w:numPr>
        <w:tabs>
          <w:tab w:val="left" w:pos="851"/>
          <w:tab w:val="left" w:pos="993"/>
        </w:tabs>
        <w:ind w:left="0" w:firstLine="567"/>
        <w:jc w:val="both"/>
        <w:rPr>
          <w:sz w:val="28"/>
          <w:szCs w:val="28"/>
        </w:rPr>
      </w:pPr>
      <w:r w:rsidRPr="009A30B3">
        <w:rPr>
          <w:sz w:val="28"/>
          <w:szCs w:val="28"/>
        </w:rPr>
        <w:t>Знания и учет закономерностей ВНД человека (</w:t>
      </w:r>
      <w:r w:rsidRPr="009A30B3">
        <w:rPr>
          <w:i/>
          <w:sz w:val="28"/>
          <w:szCs w:val="28"/>
        </w:rPr>
        <w:t>закономерности ВНД  позволяют правильно осмыслить особенности функционирования таких сложных психических феноменов, как динамический стереотип, первая и вторая сигнальная система, функциональные системы психики и акцептор действия</w:t>
      </w:r>
      <w:r w:rsidRPr="009A30B3">
        <w:rPr>
          <w:sz w:val="28"/>
          <w:szCs w:val="28"/>
        </w:rPr>
        <w:t>).</w:t>
      </w:r>
    </w:p>
    <w:p w:rsidR="0050332A" w:rsidRPr="009A30B3" w:rsidRDefault="0050332A" w:rsidP="00CD6594">
      <w:pPr>
        <w:numPr>
          <w:ilvl w:val="0"/>
          <w:numId w:val="17"/>
        </w:numPr>
        <w:tabs>
          <w:tab w:val="left" w:pos="851"/>
          <w:tab w:val="left" w:pos="993"/>
        </w:tabs>
        <w:ind w:left="0" w:firstLine="567"/>
        <w:jc w:val="both"/>
        <w:rPr>
          <w:i/>
          <w:sz w:val="28"/>
          <w:szCs w:val="28"/>
        </w:rPr>
      </w:pPr>
      <w:r w:rsidRPr="009A30B3">
        <w:rPr>
          <w:sz w:val="28"/>
          <w:szCs w:val="28"/>
        </w:rPr>
        <w:t>Представления о структуре и специфике функционирования нервной системы человека (</w:t>
      </w:r>
      <w:r w:rsidRPr="009A30B3">
        <w:rPr>
          <w:i/>
          <w:sz w:val="28"/>
          <w:szCs w:val="28"/>
        </w:rPr>
        <w:t>нервная система человека является физиологическим носителем психики человека; недостаточно понимая структуру и специфику функционирования нервной системы, невозможно правильно исследовать психическую деятельность и поведение человека)</w:t>
      </w:r>
    </w:p>
    <w:p w:rsidR="0050332A" w:rsidRPr="009A30B3" w:rsidRDefault="0050332A" w:rsidP="00CD6594">
      <w:pPr>
        <w:numPr>
          <w:ilvl w:val="0"/>
          <w:numId w:val="17"/>
        </w:numPr>
        <w:tabs>
          <w:tab w:val="left" w:pos="851"/>
          <w:tab w:val="left" w:pos="993"/>
        </w:tabs>
        <w:ind w:left="0" w:firstLine="567"/>
        <w:jc w:val="both"/>
        <w:rPr>
          <w:i/>
          <w:sz w:val="28"/>
          <w:szCs w:val="28"/>
        </w:rPr>
      </w:pPr>
      <w:r w:rsidRPr="009A30B3">
        <w:rPr>
          <w:sz w:val="28"/>
          <w:szCs w:val="28"/>
        </w:rPr>
        <w:t xml:space="preserve">Представления о взаимосвязях нервной системы и психики человека </w:t>
      </w:r>
      <w:r w:rsidRPr="009A30B3">
        <w:rPr>
          <w:i/>
          <w:sz w:val="28"/>
          <w:szCs w:val="28"/>
        </w:rPr>
        <w:t>(основываются на теории функциональных систем П.К.Анохина, в соответствии с которой психическая и физиологическая деятельность составляют единое целое).</w:t>
      </w:r>
    </w:p>
    <w:p w:rsidR="0050332A" w:rsidRPr="009A30B3" w:rsidRDefault="0050332A" w:rsidP="00CD6594">
      <w:pPr>
        <w:numPr>
          <w:ilvl w:val="0"/>
          <w:numId w:val="17"/>
        </w:numPr>
        <w:tabs>
          <w:tab w:val="left" w:pos="851"/>
          <w:tab w:val="left" w:pos="993"/>
        </w:tabs>
        <w:ind w:left="0" w:firstLine="567"/>
        <w:jc w:val="both"/>
        <w:rPr>
          <w:sz w:val="28"/>
          <w:szCs w:val="28"/>
        </w:rPr>
      </w:pPr>
      <w:r w:rsidRPr="009A30B3">
        <w:rPr>
          <w:sz w:val="28"/>
          <w:szCs w:val="28"/>
        </w:rPr>
        <w:t>Правильное осмысление рефлексов головного мозга (</w:t>
      </w:r>
      <w:r w:rsidRPr="009A30B3">
        <w:rPr>
          <w:i/>
          <w:sz w:val="28"/>
          <w:szCs w:val="28"/>
        </w:rPr>
        <w:t>центральное явление в ВНД – условные рефлексы, «все акты сознательной и бессознательной жизни по способу происхождения суть рефлексы» И.М.Сеченов; рефлексы головного мозга являются главными механизмами приспособления организма животного и человека к внешней среде</w:t>
      </w:r>
      <w:r w:rsidRPr="009A30B3">
        <w:rPr>
          <w:sz w:val="28"/>
          <w:szCs w:val="28"/>
        </w:rPr>
        <w:t>).</w:t>
      </w:r>
    </w:p>
    <w:p w:rsidR="0050332A" w:rsidRPr="009A30B3" w:rsidRDefault="0050332A" w:rsidP="0050332A">
      <w:pPr>
        <w:tabs>
          <w:tab w:val="left" w:pos="851"/>
        </w:tabs>
        <w:ind w:firstLine="567"/>
        <w:jc w:val="both"/>
        <w:rPr>
          <w:sz w:val="28"/>
          <w:szCs w:val="28"/>
        </w:rPr>
      </w:pPr>
      <w:r w:rsidRPr="009A30B3">
        <w:rPr>
          <w:sz w:val="28"/>
          <w:szCs w:val="28"/>
        </w:rPr>
        <w:t>Закономерности ВНД:</w:t>
      </w:r>
    </w:p>
    <w:p w:rsidR="0050332A" w:rsidRPr="009A30B3" w:rsidRDefault="0050332A" w:rsidP="00CD6594">
      <w:pPr>
        <w:numPr>
          <w:ilvl w:val="1"/>
          <w:numId w:val="16"/>
        </w:numPr>
        <w:tabs>
          <w:tab w:val="left" w:pos="851"/>
          <w:tab w:val="left" w:pos="993"/>
        </w:tabs>
        <w:ind w:left="0" w:firstLine="567"/>
        <w:jc w:val="both"/>
        <w:rPr>
          <w:sz w:val="28"/>
          <w:szCs w:val="28"/>
        </w:rPr>
      </w:pPr>
      <w:r w:rsidRPr="009A30B3">
        <w:rPr>
          <w:sz w:val="28"/>
          <w:szCs w:val="28"/>
        </w:rPr>
        <w:t>Сигнальная деятельность коры головного мозга;</w:t>
      </w:r>
    </w:p>
    <w:p w:rsidR="0050332A" w:rsidRPr="009A30B3" w:rsidRDefault="0050332A" w:rsidP="00CD6594">
      <w:pPr>
        <w:numPr>
          <w:ilvl w:val="1"/>
          <w:numId w:val="16"/>
        </w:numPr>
        <w:tabs>
          <w:tab w:val="left" w:pos="851"/>
          <w:tab w:val="left" w:pos="993"/>
        </w:tabs>
        <w:ind w:left="0" w:firstLine="567"/>
        <w:jc w:val="both"/>
        <w:rPr>
          <w:sz w:val="28"/>
          <w:szCs w:val="28"/>
        </w:rPr>
      </w:pPr>
      <w:r w:rsidRPr="009A30B3">
        <w:rPr>
          <w:sz w:val="28"/>
          <w:szCs w:val="28"/>
        </w:rPr>
        <w:t>Закономерности протекания процессов возбуждения и торможения;</w:t>
      </w:r>
    </w:p>
    <w:p w:rsidR="0050332A" w:rsidRPr="009A30B3" w:rsidRDefault="0050332A" w:rsidP="00CD6594">
      <w:pPr>
        <w:numPr>
          <w:ilvl w:val="1"/>
          <w:numId w:val="16"/>
        </w:numPr>
        <w:tabs>
          <w:tab w:val="left" w:pos="851"/>
          <w:tab w:val="left" w:pos="993"/>
        </w:tabs>
        <w:ind w:left="0" w:firstLine="567"/>
        <w:jc w:val="both"/>
        <w:rPr>
          <w:sz w:val="28"/>
          <w:szCs w:val="28"/>
        </w:rPr>
      </w:pPr>
      <w:r w:rsidRPr="009A30B3">
        <w:rPr>
          <w:sz w:val="28"/>
          <w:szCs w:val="28"/>
        </w:rPr>
        <w:t>Аналитическая и синтезирующая деятельность коры головного мозга;</w:t>
      </w:r>
    </w:p>
    <w:p w:rsidR="0050332A" w:rsidRPr="009A30B3" w:rsidRDefault="0050332A" w:rsidP="00CD6594">
      <w:pPr>
        <w:numPr>
          <w:ilvl w:val="1"/>
          <w:numId w:val="16"/>
        </w:numPr>
        <w:tabs>
          <w:tab w:val="left" w:pos="851"/>
          <w:tab w:val="left" w:pos="993"/>
        </w:tabs>
        <w:ind w:left="0" w:firstLine="567"/>
        <w:jc w:val="both"/>
        <w:rPr>
          <w:sz w:val="28"/>
          <w:szCs w:val="28"/>
        </w:rPr>
      </w:pPr>
      <w:r w:rsidRPr="009A30B3">
        <w:rPr>
          <w:sz w:val="28"/>
          <w:szCs w:val="28"/>
        </w:rPr>
        <w:t>Динамическая стереотипия (стериотипизация);</w:t>
      </w:r>
    </w:p>
    <w:p w:rsidR="0050332A" w:rsidRPr="009A30B3" w:rsidRDefault="0050332A" w:rsidP="00CD6594">
      <w:pPr>
        <w:numPr>
          <w:ilvl w:val="1"/>
          <w:numId w:val="16"/>
        </w:numPr>
        <w:tabs>
          <w:tab w:val="left" w:pos="851"/>
          <w:tab w:val="left" w:pos="993"/>
        </w:tabs>
        <w:ind w:left="0" w:firstLine="567"/>
        <w:jc w:val="both"/>
        <w:rPr>
          <w:sz w:val="28"/>
          <w:szCs w:val="28"/>
        </w:rPr>
      </w:pPr>
      <w:r w:rsidRPr="009A30B3">
        <w:rPr>
          <w:sz w:val="28"/>
          <w:szCs w:val="28"/>
        </w:rPr>
        <w:t>Функциональные системы психики;</w:t>
      </w:r>
    </w:p>
    <w:p w:rsidR="0050332A" w:rsidRPr="009A30B3" w:rsidRDefault="0050332A" w:rsidP="00CD6594">
      <w:pPr>
        <w:numPr>
          <w:ilvl w:val="1"/>
          <w:numId w:val="16"/>
        </w:numPr>
        <w:tabs>
          <w:tab w:val="left" w:pos="851"/>
          <w:tab w:val="left" w:pos="993"/>
        </w:tabs>
        <w:ind w:left="0" w:firstLine="567"/>
        <w:jc w:val="both"/>
        <w:rPr>
          <w:sz w:val="28"/>
          <w:szCs w:val="28"/>
        </w:rPr>
      </w:pPr>
      <w:r w:rsidRPr="009A30B3">
        <w:rPr>
          <w:sz w:val="28"/>
          <w:szCs w:val="28"/>
        </w:rPr>
        <w:t>Акцептор результатов действия.</w:t>
      </w:r>
    </w:p>
    <w:p w:rsidR="0050332A" w:rsidRPr="009A30B3" w:rsidRDefault="0050332A" w:rsidP="0050332A">
      <w:pPr>
        <w:pStyle w:val="ab"/>
        <w:widowControl w:val="0"/>
        <w:tabs>
          <w:tab w:val="left" w:pos="317"/>
          <w:tab w:val="left" w:pos="851"/>
        </w:tabs>
        <w:ind w:firstLine="567"/>
        <w:jc w:val="both"/>
        <w:rPr>
          <w:sz w:val="28"/>
          <w:szCs w:val="28"/>
        </w:rPr>
      </w:pPr>
      <w:r w:rsidRPr="009A30B3">
        <w:rPr>
          <w:sz w:val="28"/>
          <w:szCs w:val="28"/>
        </w:rPr>
        <w:t>Учение Павлова о В.Н.Д. развивается его учениками и последователями в СССР и за рубежом. Многочисленными работами отечественных и зарубежных учёных подтверждена правильность установленных Павловым и его сотрудниками основных фактов и закономерностей ВНД:</w:t>
      </w:r>
    </w:p>
    <w:p w:rsidR="0050332A" w:rsidRPr="009A30B3" w:rsidRDefault="0050332A" w:rsidP="00CD6594">
      <w:pPr>
        <w:pStyle w:val="ab"/>
        <w:widowControl w:val="0"/>
        <w:numPr>
          <w:ilvl w:val="0"/>
          <w:numId w:val="18"/>
        </w:numPr>
        <w:tabs>
          <w:tab w:val="left" w:pos="317"/>
          <w:tab w:val="left" w:pos="851"/>
          <w:tab w:val="left" w:pos="1418"/>
          <w:tab w:val="left" w:pos="1560"/>
        </w:tabs>
        <w:ind w:left="0" w:firstLine="567"/>
        <w:jc w:val="both"/>
        <w:rPr>
          <w:sz w:val="28"/>
          <w:szCs w:val="28"/>
        </w:rPr>
      </w:pPr>
      <w:r w:rsidRPr="009A30B3">
        <w:rPr>
          <w:sz w:val="28"/>
          <w:szCs w:val="28"/>
        </w:rPr>
        <w:lastRenderedPageBreak/>
        <w:t xml:space="preserve">Раскрывается механизм процессов, происходящих в мозгу и являющихся основой В.Н.Д. Так, при помощи электрофизиологических и нейрохимических исследований доказана важная роль </w:t>
      </w:r>
      <w:hyperlink r:id="rId11" w:history="1">
        <w:r w:rsidRPr="009A30B3">
          <w:rPr>
            <w:rStyle w:val="ae"/>
            <w:i/>
            <w:color w:val="auto"/>
            <w:sz w:val="28"/>
            <w:szCs w:val="28"/>
            <w:u w:val="none"/>
          </w:rPr>
          <w:t>ретикулярной формации</w:t>
        </w:r>
      </w:hyperlink>
      <w:r w:rsidRPr="009A30B3">
        <w:rPr>
          <w:sz w:val="28"/>
          <w:szCs w:val="28"/>
        </w:rPr>
        <w:t xml:space="preserve">ствола мозга и промежуточного мозга в поддержании тонуса и работоспособности коры мозга. Этим подтверждено предположение Павлова о роли подкорковых образований, которые не только осуществляют безусловнорефлекторную деятельность, но и являются источником энергии для коры мозга, поддерживая её тонус и работоспособность. </w:t>
      </w:r>
    </w:p>
    <w:p w:rsidR="0050332A" w:rsidRPr="009A30B3" w:rsidRDefault="0050332A" w:rsidP="00CD6594">
      <w:pPr>
        <w:pStyle w:val="ab"/>
        <w:widowControl w:val="0"/>
        <w:numPr>
          <w:ilvl w:val="0"/>
          <w:numId w:val="18"/>
        </w:numPr>
        <w:tabs>
          <w:tab w:val="left" w:pos="317"/>
          <w:tab w:val="left" w:pos="851"/>
          <w:tab w:val="left" w:pos="1418"/>
          <w:tab w:val="left" w:pos="1560"/>
        </w:tabs>
        <w:ind w:left="0" w:firstLine="567"/>
        <w:jc w:val="both"/>
        <w:rPr>
          <w:sz w:val="28"/>
        </w:rPr>
      </w:pPr>
      <w:r w:rsidRPr="009A30B3">
        <w:rPr>
          <w:sz w:val="28"/>
          <w:szCs w:val="28"/>
        </w:rPr>
        <w:t>Установлено также, что в процессе выработки условного рефлекса нервные</w:t>
      </w:r>
      <w:r w:rsidRPr="009A30B3">
        <w:rPr>
          <w:sz w:val="28"/>
        </w:rPr>
        <w:t xml:space="preserve"> элементы этих пунктов претерпевают и другие функциональные изменения — они становятся более лабильными, работают как бы в едином ритме, делаются более «отзывчивыми» ко всякого рода изменениям в других частях мозга. Эти исследования подтверждают точку зрения Павлова о присущем всей нервной системе явлении «проторения путей», о «суммационном рефлексе», в основе которых лежит повышенная возбудимость или возбуждение соответствующих нервных структур.</w:t>
      </w:r>
    </w:p>
    <w:p w:rsidR="0050332A" w:rsidRPr="009A30B3" w:rsidRDefault="0050332A" w:rsidP="00CD6594">
      <w:pPr>
        <w:numPr>
          <w:ilvl w:val="0"/>
          <w:numId w:val="18"/>
        </w:numPr>
        <w:tabs>
          <w:tab w:val="left" w:pos="851"/>
        </w:tabs>
        <w:ind w:left="0" w:firstLine="567"/>
        <w:jc w:val="both"/>
        <w:rPr>
          <w:sz w:val="28"/>
        </w:rPr>
      </w:pPr>
      <w:r w:rsidRPr="009A30B3">
        <w:rPr>
          <w:sz w:val="28"/>
        </w:rPr>
        <w:t xml:space="preserve">Существенное значение для ВНД. имеет динамический характер специализации и </w:t>
      </w:r>
      <w:hyperlink r:id="rId12" w:history="1">
        <w:r w:rsidRPr="009A30B3">
          <w:rPr>
            <w:rStyle w:val="ae"/>
            <w:i/>
            <w:color w:val="auto"/>
            <w:sz w:val="28"/>
            <w:u w:val="none"/>
          </w:rPr>
          <w:t>локализации функций</w:t>
        </w:r>
      </w:hyperlink>
      <w:r w:rsidRPr="009A30B3">
        <w:rPr>
          <w:sz w:val="28"/>
        </w:rPr>
        <w:t xml:space="preserve"> в коре больших полушарий, играющий важную роль в надёжности её деятельности, а также сила, уравновешенность и подвижность нервных процессов, определяющих, по Павлову, физиологические основы </w:t>
      </w:r>
      <w:hyperlink r:id="rId13" w:history="1">
        <w:r w:rsidRPr="009A30B3">
          <w:rPr>
            <w:rStyle w:val="ae"/>
            <w:i/>
            <w:color w:val="auto"/>
            <w:sz w:val="28"/>
            <w:u w:val="none"/>
          </w:rPr>
          <w:t>типа нервной системы</w:t>
        </w:r>
      </w:hyperlink>
      <w:r w:rsidRPr="009A30B3">
        <w:rPr>
          <w:sz w:val="28"/>
        </w:rPr>
        <w:t xml:space="preserve"> и характера нервной деятельности. </w:t>
      </w:r>
    </w:p>
    <w:p w:rsidR="0050332A" w:rsidRPr="009A30B3" w:rsidRDefault="0050332A" w:rsidP="0050332A">
      <w:pPr>
        <w:tabs>
          <w:tab w:val="left" w:pos="851"/>
        </w:tabs>
        <w:ind w:firstLine="567"/>
        <w:jc w:val="both"/>
        <w:rPr>
          <w:sz w:val="28"/>
        </w:rPr>
      </w:pPr>
      <w:r w:rsidRPr="009A30B3">
        <w:rPr>
          <w:sz w:val="28"/>
        </w:rPr>
        <w:t>ВНД обеспечивает тончайший анализ и синтез падающих на организм многообразных раздражений и совершенное его приспособление к окружающей среде. Использование новейших макро- и микроэлектрофизиологических и цитохимических методик даёт возможность исследовать поверхностные и глубинные структуры мозга, вскрыть закономерности функции отдельных нервных клеток, молекулярные основы их деятельности.</w:t>
      </w:r>
    </w:p>
    <w:p w:rsidR="0050332A" w:rsidRPr="009A30B3" w:rsidRDefault="0050332A" w:rsidP="0050332A">
      <w:pPr>
        <w:ind w:firstLine="567"/>
        <w:jc w:val="both"/>
        <w:rPr>
          <w:sz w:val="28"/>
        </w:rPr>
      </w:pPr>
      <w:r w:rsidRPr="009A30B3">
        <w:rPr>
          <w:sz w:val="28"/>
        </w:rPr>
        <w:t xml:space="preserve">Учение о ВНД имеет огромное теоретическое и практическое значение. Оно расширяет естественнонаучную основу диалектического материализма, подтверждает правильность теории </w:t>
      </w:r>
      <w:hyperlink r:id="rId14" w:history="1">
        <w:r w:rsidRPr="009A30B3">
          <w:rPr>
            <w:rStyle w:val="ae"/>
            <w:i/>
            <w:color w:val="auto"/>
            <w:sz w:val="28"/>
            <w:u w:val="none"/>
          </w:rPr>
          <w:t>отражения</w:t>
        </w:r>
      </w:hyperlink>
      <w:r w:rsidRPr="009A30B3">
        <w:rPr>
          <w:sz w:val="28"/>
        </w:rPr>
        <w:t>.</w:t>
      </w:r>
    </w:p>
    <w:p w:rsidR="0050332A" w:rsidRPr="009A30B3" w:rsidRDefault="0050332A" w:rsidP="0050332A">
      <w:pPr>
        <w:ind w:firstLine="567"/>
        <w:jc w:val="both"/>
        <w:rPr>
          <w:sz w:val="28"/>
        </w:rPr>
      </w:pPr>
      <w:r w:rsidRPr="009A30B3">
        <w:rPr>
          <w:i/>
          <w:sz w:val="28"/>
        </w:rPr>
        <w:t xml:space="preserve">Таким образом, естественно – научной основой психологии является физиология высшей нервной деятельности (ВНД) </w:t>
      </w:r>
      <w:r w:rsidRPr="009A30B3">
        <w:rPr>
          <w:sz w:val="28"/>
        </w:rPr>
        <w:t xml:space="preserve">– учение о закономерностях высших, наиболее сложных форм функционирования нервной системы, в особенности тех, которые связаны с психическим отражением действительности и работы организма, поведением человека. </w:t>
      </w:r>
    </w:p>
    <w:p w:rsidR="0050332A" w:rsidRPr="009A30B3" w:rsidRDefault="0050332A" w:rsidP="0050332A">
      <w:pPr>
        <w:ind w:firstLine="567"/>
        <w:jc w:val="both"/>
        <w:rPr>
          <w:sz w:val="28"/>
        </w:rPr>
      </w:pPr>
    </w:p>
    <w:p w:rsidR="0050332A" w:rsidRPr="009A30B3" w:rsidRDefault="0050332A" w:rsidP="00CD6594">
      <w:pPr>
        <w:pStyle w:val="a3"/>
        <w:widowControl w:val="0"/>
        <w:numPr>
          <w:ilvl w:val="0"/>
          <w:numId w:val="15"/>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Понятие о первой и второй сигнальных системах, их взаимодействие. </w:t>
      </w:r>
    </w:p>
    <w:p w:rsidR="0050332A" w:rsidRPr="009A30B3" w:rsidRDefault="0050332A" w:rsidP="0050332A">
      <w:pPr>
        <w:ind w:firstLine="567"/>
        <w:jc w:val="both"/>
        <w:rPr>
          <w:sz w:val="28"/>
          <w:szCs w:val="28"/>
        </w:rPr>
      </w:pPr>
      <w:r w:rsidRPr="009A30B3">
        <w:rPr>
          <w:sz w:val="28"/>
          <w:szCs w:val="28"/>
        </w:rPr>
        <w:t xml:space="preserve">Различия в поведении человека и животных позволяет поставить вопрос о существовании дополнительных нейрофизиологических механизмах, определяющих их поведение. </w:t>
      </w:r>
    </w:p>
    <w:p w:rsidR="0050332A" w:rsidRPr="009A30B3" w:rsidRDefault="0050332A" w:rsidP="0050332A">
      <w:pPr>
        <w:ind w:firstLine="567"/>
        <w:jc w:val="both"/>
        <w:rPr>
          <w:sz w:val="28"/>
          <w:szCs w:val="28"/>
        </w:rPr>
      </w:pPr>
      <w:r w:rsidRPr="009A30B3">
        <w:rPr>
          <w:sz w:val="28"/>
          <w:szCs w:val="28"/>
        </w:rPr>
        <w:t xml:space="preserve">Для различия высшей нервной деятельности животных и человека </w:t>
      </w:r>
      <w:r w:rsidRPr="009A30B3">
        <w:rPr>
          <w:i/>
          <w:sz w:val="28"/>
          <w:szCs w:val="28"/>
        </w:rPr>
        <w:t>И.П.Павлов</w:t>
      </w:r>
      <w:r w:rsidRPr="009A30B3">
        <w:rPr>
          <w:sz w:val="28"/>
          <w:szCs w:val="28"/>
        </w:rPr>
        <w:t xml:space="preserve"> ввел понятия сигнальных систем, выражающих различные </w:t>
      </w:r>
      <w:r w:rsidRPr="009A30B3">
        <w:rPr>
          <w:sz w:val="28"/>
          <w:szCs w:val="28"/>
        </w:rPr>
        <w:lastRenderedPageBreak/>
        <w:t>способы психического отражения действительности. Т.о. в работе коры головного мозга человека имеют место две сигнальные системы – первая и вторая.</w:t>
      </w:r>
    </w:p>
    <w:p w:rsidR="0050332A" w:rsidRPr="009A30B3" w:rsidRDefault="0050332A" w:rsidP="00F54D82">
      <w:pPr>
        <w:ind w:firstLine="567"/>
        <w:jc w:val="both"/>
        <w:rPr>
          <w:i/>
          <w:sz w:val="28"/>
          <w:szCs w:val="28"/>
        </w:rPr>
      </w:pPr>
      <w:r w:rsidRPr="009A30B3">
        <w:rPr>
          <w:sz w:val="28"/>
          <w:szCs w:val="28"/>
        </w:rPr>
        <w:t>Первая сигнальная система, система условнорефлекторных связей, формирующихся в коре головного мозга животных и человека при воздействии на рецепторы раздражений, исходящих из внешней и внутренней среды. Единственная сигнальная система у животных и первая у человека обеспечивает отражение действительности в виде непосредственных чувственных образов (в форме ощущений и восприятий). Термин «</w:t>
      </w:r>
      <w:r w:rsidRPr="009A30B3">
        <w:rPr>
          <w:i/>
          <w:sz w:val="28"/>
          <w:szCs w:val="28"/>
        </w:rPr>
        <w:t>Первая сигнальная система</w:t>
      </w:r>
      <w:r w:rsidRPr="009A30B3">
        <w:rPr>
          <w:sz w:val="28"/>
          <w:szCs w:val="28"/>
        </w:rPr>
        <w:t xml:space="preserve">» (ПСС) введён в </w:t>
      </w:r>
      <w:r w:rsidRPr="009A30B3">
        <w:rPr>
          <w:i/>
          <w:sz w:val="28"/>
          <w:szCs w:val="28"/>
        </w:rPr>
        <w:t>И.П.</w:t>
      </w:r>
      <w:hyperlink r:id="rId15" w:history="1">
        <w:r w:rsidRPr="009A30B3">
          <w:rPr>
            <w:rStyle w:val="ae"/>
            <w:i/>
            <w:color w:val="auto"/>
            <w:sz w:val="28"/>
            <w:szCs w:val="28"/>
            <w:u w:val="none"/>
          </w:rPr>
          <w:t>Павловым</w:t>
        </w:r>
      </w:hyperlink>
      <w:r w:rsidRPr="009A30B3">
        <w:rPr>
          <w:sz w:val="28"/>
          <w:szCs w:val="28"/>
        </w:rPr>
        <w:t xml:space="preserve"> (1932) при исследовании физиологического механизма речи. </w:t>
      </w:r>
    </w:p>
    <w:p w:rsidR="0050332A" w:rsidRPr="009A30B3" w:rsidRDefault="0050332A" w:rsidP="0050332A">
      <w:pPr>
        <w:pStyle w:val="a9"/>
        <w:spacing w:after="0"/>
        <w:ind w:left="0" w:firstLine="567"/>
        <w:jc w:val="both"/>
        <w:rPr>
          <w:sz w:val="28"/>
          <w:szCs w:val="28"/>
        </w:rPr>
      </w:pPr>
      <w:r w:rsidRPr="009A30B3">
        <w:rPr>
          <w:i/>
          <w:sz w:val="28"/>
          <w:szCs w:val="28"/>
        </w:rPr>
        <w:t>ПСС</w:t>
      </w:r>
      <w:r w:rsidRPr="009A30B3">
        <w:rPr>
          <w:sz w:val="28"/>
          <w:szCs w:val="28"/>
        </w:rPr>
        <w:t xml:space="preserve"> составляют условные временные связи, в которых раздражителями (сигналами) являются непосредственно действующие на зрительный, слуховой, кожный и другие рецепторы раздражители. Это система наших непосредственных ощущений, восприятий, впечатлений от конкретных предметов и явлений окружающего мира. </w:t>
      </w:r>
    </w:p>
    <w:p w:rsidR="0050332A" w:rsidRPr="009A30B3" w:rsidRDefault="0050332A" w:rsidP="0050332A">
      <w:pPr>
        <w:ind w:firstLine="567"/>
        <w:jc w:val="both"/>
        <w:rPr>
          <w:sz w:val="28"/>
          <w:szCs w:val="28"/>
        </w:rPr>
      </w:pPr>
      <w:r w:rsidRPr="009A30B3">
        <w:rPr>
          <w:sz w:val="28"/>
          <w:szCs w:val="28"/>
        </w:rPr>
        <w:t xml:space="preserve">Вторая сигнальная система – качественно особая форма </w:t>
      </w:r>
      <w:hyperlink r:id="rId16" w:history="1">
        <w:r w:rsidRPr="009A30B3">
          <w:rPr>
            <w:rStyle w:val="ae"/>
            <w:i/>
            <w:color w:val="auto"/>
            <w:sz w:val="28"/>
            <w:szCs w:val="28"/>
            <w:u w:val="none"/>
          </w:rPr>
          <w:t>высшей нервной деятельности</w:t>
        </w:r>
      </w:hyperlink>
      <w:r w:rsidRPr="009A30B3">
        <w:rPr>
          <w:sz w:val="28"/>
          <w:szCs w:val="28"/>
        </w:rPr>
        <w:t xml:space="preserve"> — система речевых, словесных сигналов (произносимых, слышимых и видимых – написанных), свойственная человеку. </w:t>
      </w:r>
    </w:p>
    <w:p w:rsidR="0050332A" w:rsidRPr="009A30B3" w:rsidRDefault="0050332A" w:rsidP="0050332A">
      <w:pPr>
        <w:ind w:firstLine="567"/>
        <w:jc w:val="both"/>
        <w:rPr>
          <w:sz w:val="28"/>
          <w:szCs w:val="28"/>
        </w:rPr>
      </w:pPr>
      <w:r w:rsidRPr="009A30B3">
        <w:rPr>
          <w:sz w:val="28"/>
          <w:szCs w:val="28"/>
        </w:rPr>
        <w:t>Вторая сигнальная система (ВСС) как особая форма отражения</w:t>
      </w:r>
      <w:r w:rsidRPr="009A30B3">
        <w:rPr>
          <w:i/>
          <w:sz w:val="28"/>
          <w:szCs w:val="28"/>
        </w:rPr>
        <w:t xml:space="preserve">, </w:t>
      </w:r>
      <w:r w:rsidRPr="009A30B3">
        <w:rPr>
          <w:sz w:val="28"/>
          <w:szCs w:val="28"/>
        </w:rPr>
        <w:t xml:space="preserve">возникла в результате развития речи, как средства общения между людьми в процессе трудовой и общественной жизни. </w:t>
      </w:r>
      <w:r w:rsidRPr="009A30B3">
        <w:rPr>
          <w:i/>
          <w:sz w:val="28"/>
          <w:szCs w:val="28"/>
        </w:rPr>
        <w:t xml:space="preserve">И.П.Павлов говорил, что «слово сделало нас людьми, …слово составило вторую, специально нашу, сигнальную систему действительности, будучи сигналом первых сигналов» </w:t>
      </w:r>
    </w:p>
    <w:p w:rsidR="0050332A" w:rsidRPr="009A30B3" w:rsidRDefault="0050332A" w:rsidP="0050332A">
      <w:pPr>
        <w:tabs>
          <w:tab w:val="left" w:pos="851"/>
          <w:tab w:val="left" w:pos="993"/>
        </w:tabs>
        <w:ind w:firstLine="567"/>
        <w:jc w:val="both"/>
        <w:rPr>
          <w:sz w:val="28"/>
          <w:szCs w:val="28"/>
        </w:rPr>
      </w:pPr>
      <w:r w:rsidRPr="009A30B3">
        <w:rPr>
          <w:sz w:val="28"/>
          <w:szCs w:val="28"/>
        </w:rPr>
        <w:t xml:space="preserve">Центральное место во второй сигнальной системе занимает речевая деятельность, или речемыслительные процессы (Л.М. Веккер, 1974). Развитие речи привело к появлению языка как новой формы отображения мира. ВСС представляет собой новый принцип сигнализации, оперируя знаковыми образованиями. Она сделала возможным отвлечение и обобщение огромного количества сигналов первой сигнальной системы. </w:t>
      </w:r>
    </w:p>
    <w:p w:rsidR="0050332A" w:rsidRPr="009A30B3" w:rsidRDefault="0050332A" w:rsidP="0050332A">
      <w:pPr>
        <w:tabs>
          <w:tab w:val="left" w:pos="851"/>
          <w:tab w:val="left" w:pos="993"/>
        </w:tabs>
        <w:ind w:firstLine="567"/>
        <w:jc w:val="both"/>
        <w:rPr>
          <w:sz w:val="28"/>
          <w:szCs w:val="28"/>
        </w:rPr>
      </w:pPr>
      <w:r w:rsidRPr="009A30B3">
        <w:rPr>
          <w:sz w:val="28"/>
          <w:szCs w:val="28"/>
        </w:rPr>
        <w:t xml:space="preserve">ВСС составляют временные связи, в которых условными раздражителями, в отличие от первой сигнальной системы, являются слова, с помощью которых человек осознает предметы и явления. </w:t>
      </w:r>
    </w:p>
    <w:p w:rsidR="0050332A" w:rsidRPr="009A30B3" w:rsidRDefault="0050332A" w:rsidP="0050332A">
      <w:pPr>
        <w:pStyle w:val="12"/>
        <w:ind w:firstLine="567"/>
        <w:jc w:val="both"/>
        <w:rPr>
          <w:i/>
          <w:sz w:val="28"/>
          <w:szCs w:val="28"/>
        </w:rPr>
      </w:pPr>
      <w:r w:rsidRPr="009A30B3">
        <w:rPr>
          <w:sz w:val="28"/>
          <w:szCs w:val="28"/>
        </w:rPr>
        <w:t xml:space="preserve">Слово не только обозначает предмет по типу простой ассоциации «слово – предмет», но и содержит в себе обобщение. Связи слова с предметом качественно отличаются от первосигнальных связей. Слово, хотя и является реальным физическим раздражителем (слуховым, зрительным, кинестетическим), принципиально отличается тем, что отражает наиболее существенные свойства предметов и явлений. Поэтому оно и обеспечивает возможность обобщенного и отвлеченного отражения действительности. </w:t>
      </w:r>
      <w:r w:rsidRPr="009A30B3">
        <w:rPr>
          <w:i/>
          <w:sz w:val="28"/>
          <w:szCs w:val="28"/>
        </w:rPr>
        <w:t>Эта функция слова со всей очевидностью обнаруживает себя при исследовании глухонемоты. А.Р. Лурья считает, что глухонемой, который не обучен речи, неспособен абстрагировать качество или действие от реального предмета. Он не может формировать отвлеченные понятия и систематизировать явления внешнего мира по отвлеченным признакам.</w:t>
      </w:r>
    </w:p>
    <w:p w:rsidR="0050332A" w:rsidRPr="009A30B3" w:rsidRDefault="0050332A" w:rsidP="0050332A">
      <w:pPr>
        <w:pStyle w:val="12"/>
        <w:ind w:firstLine="567"/>
        <w:jc w:val="both"/>
        <w:rPr>
          <w:sz w:val="28"/>
          <w:szCs w:val="28"/>
        </w:rPr>
      </w:pPr>
      <w:r w:rsidRPr="009A30B3">
        <w:rPr>
          <w:sz w:val="28"/>
          <w:szCs w:val="28"/>
        </w:rPr>
        <w:lastRenderedPageBreak/>
        <w:t xml:space="preserve">Слово (речь) — это вторая сигнальная система (сигнал сигналов). Она возникла и развивалась на основе первой сигнальной системы и имеет значение лишь в тесной взаимосвязи с ней. Благодаря второй сигнальной системе (слову) у человека более быстро, чем у животных, образуются временные связи, ибо слово несет в себе общественно выработанное значение предмета. Временные нервные связи человека более устойчивы и сохраняются без подкрепления в течении многих лет.  Слово является средством познания окружающей действительности, обобщенного и опосредованного отражения существенных ее свойств. Со словом “вводится новый принцип нервной деятельности — отвлечение и вместе с тем обобщение бесчисленных сигналов — принцип, обусловливающий безграничную ориентировку в окружающем мире”. </w:t>
      </w:r>
    </w:p>
    <w:p w:rsidR="0050332A" w:rsidRPr="009A30B3" w:rsidRDefault="0050332A" w:rsidP="0050332A">
      <w:pPr>
        <w:pStyle w:val="12"/>
        <w:ind w:firstLine="567"/>
        <w:jc w:val="both"/>
        <w:rPr>
          <w:sz w:val="28"/>
          <w:szCs w:val="28"/>
        </w:rPr>
      </w:pPr>
      <w:r w:rsidRPr="009A30B3">
        <w:rPr>
          <w:sz w:val="28"/>
          <w:szCs w:val="28"/>
        </w:rPr>
        <w:t xml:space="preserve">Действие слова в качестве условного раздражителя может иметь такую же силу, как непосредственный первосигнальный раздражитель. Под влиянием слова находятся не только психические, но и физиологические процессы (это лежит в основе внушения и самовнушения). </w:t>
      </w:r>
    </w:p>
    <w:p w:rsidR="0050332A" w:rsidRPr="009A30B3" w:rsidRDefault="0050332A" w:rsidP="0050332A">
      <w:pPr>
        <w:pStyle w:val="12"/>
        <w:ind w:firstLine="567"/>
        <w:jc w:val="both"/>
        <w:rPr>
          <w:sz w:val="28"/>
          <w:szCs w:val="28"/>
        </w:rPr>
      </w:pPr>
      <w:r w:rsidRPr="009A30B3">
        <w:rPr>
          <w:sz w:val="28"/>
          <w:szCs w:val="28"/>
        </w:rPr>
        <w:t>Вторая сигнальная система имеет две функции:</w:t>
      </w:r>
    </w:p>
    <w:p w:rsidR="0050332A" w:rsidRPr="009A30B3" w:rsidRDefault="0050332A" w:rsidP="00CD6594">
      <w:pPr>
        <w:pStyle w:val="12"/>
        <w:numPr>
          <w:ilvl w:val="0"/>
          <w:numId w:val="21"/>
        </w:numPr>
        <w:ind w:left="0" w:firstLine="567"/>
        <w:jc w:val="both"/>
        <w:rPr>
          <w:sz w:val="28"/>
          <w:szCs w:val="28"/>
        </w:rPr>
      </w:pPr>
      <w:r w:rsidRPr="009A30B3">
        <w:rPr>
          <w:sz w:val="28"/>
          <w:szCs w:val="28"/>
        </w:rPr>
        <w:t xml:space="preserve">коммуникативную (она обеспечивает общение между людьми) и </w:t>
      </w:r>
    </w:p>
    <w:p w:rsidR="0050332A" w:rsidRPr="009A30B3" w:rsidRDefault="0050332A" w:rsidP="00CD6594">
      <w:pPr>
        <w:pStyle w:val="12"/>
        <w:numPr>
          <w:ilvl w:val="0"/>
          <w:numId w:val="21"/>
        </w:numPr>
        <w:ind w:left="0" w:firstLine="567"/>
        <w:jc w:val="both"/>
        <w:rPr>
          <w:sz w:val="28"/>
          <w:szCs w:val="28"/>
        </w:rPr>
      </w:pPr>
      <w:r w:rsidRPr="009A30B3">
        <w:rPr>
          <w:sz w:val="28"/>
          <w:szCs w:val="28"/>
        </w:rPr>
        <w:t xml:space="preserve">функцию отражения объективных закономерностей. </w:t>
      </w:r>
    </w:p>
    <w:p w:rsidR="0050332A" w:rsidRPr="009A30B3" w:rsidRDefault="0050332A" w:rsidP="0050332A">
      <w:pPr>
        <w:pStyle w:val="a9"/>
        <w:tabs>
          <w:tab w:val="left" w:pos="851"/>
          <w:tab w:val="left" w:pos="993"/>
        </w:tabs>
        <w:spacing w:after="0"/>
        <w:ind w:left="0" w:firstLine="567"/>
        <w:jc w:val="both"/>
        <w:rPr>
          <w:i/>
          <w:sz w:val="28"/>
          <w:szCs w:val="28"/>
        </w:rPr>
      </w:pPr>
      <w:r w:rsidRPr="009A30B3">
        <w:rPr>
          <w:sz w:val="28"/>
          <w:szCs w:val="28"/>
        </w:rPr>
        <w:t xml:space="preserve">Вторая сигнальная система охватывает все виды символизации. Она использует не только речевые знаки, но и самые различные средства, включая музыкальные звуки, рисунки, художественные образы, математические символы, а также производные от речи и тесно с ней связанные реакции человека, </w:t>
      </w:r>
      <w:r w:rsidRPr="009A30B3">
        <w:rPr>
          <w:i/>
          <w:sz w:val="28"/>
          <w:szCs w:val="28"/>
        </w:rPr>
        <w:t>например мимико-жестикуляционные и эмоциональные голосовые реакции...</w:t>
      </w:r>
    </w:p>
    <w:p w:rsidR="0050332A" w:rsidRPr="009A30B3" w:rsidRDefault="0050332A" w:rsidP="0050332A">
      <w:pPr>
        <w:ind w:firstLine="567"/>
        <w:jc w:val="both"/>
        <w:rPr>
          <w:sz w:val="28"/>
          <w:szCs w:val="28"/>
        </w:rPr>
      </w:pPr>
      <w:r w:rsidRPr="009A30B3">
        <w:rPr>
          <w:sz w:val="28"/>
          <w:szCs w:val="28"/>
        </w:rPr>
        <w:t>Взаимодействие сигнальных систем.</w:t>
      </w:r>
    </w:p>
    <w:p w:rsidR="0050332A" w:rsidRPr="009A30B3" w:rsidRDefault="0050332A" w:rsidP="0050332A">
      <w:pPr>
        <w:ind w:firstLine="567"/>
        <w:jc w:val="both"/>
        <w:rPr>
          <w:sz w:val="28"/>
          <w:szCs w:val="28"/>
        </w:rPr>
      </w:pPr>
      <w:r w:rsidRPr="009A30B3">
        <w:rPr>
          <w:i/>
          <w:sz w:val="28"/>
          <w:szCs w:val="28"/>
        </w:rPr>
        <w:t>И.П.Павлов</w:t>
      </w:r>
      <w:r w:rsidRPr="009A30B3">
        <w:rPr>
          <w:sz w:val="28"/>
          <w:szCs w:val="28"/>
        </w:rPr>
        <w:t xml:space="preserve"> постоянно подчёркивая принципиальную, качественную разницу между этими двумя видами ВНД, одновременно указывал и на органическую связь между ними, на то, что основные законы, установленные в работе первой сигнальной системы, должны управлять и второй.</w:t>
      </w:r>
    </w:p>
    <w:p w:rsidR="0050332A" w:rsidRPr="009A30B3" w:rsidRDefault="0050332A" w:rsidP="0050332A">
      <w:pPr>
        <w:ind w:firstLine="567"/>
        <w:jc w:val="both"/>
        <w:rPr>
          <w:sz w:val="28"/>
          <w:szCs w:val="28"/>
        </w:rPr>
      </w:pPr>
      <w:r w:rsidRPr="009A30B3">
        <w:rPr>
          <w:sz w:val="28"/>
          <w:szCs w:val="28"/>
        </w:rPr>
        <w:t xml:space="preserve">Обе </w:t>
      </w:r>
      <w:hyperlink r:id="rId17" w:history="1">
        <w:r w:rsidRPr="009A30B3">
          <w:rPr>
            <w:rStyle w:val="ae"/>
            <w:i/>
            <w:color w:val="auto"/>
            <w:sz w:val="28"/>
            <w:szCs w:val="28"/>
            <w:u w:val="none"/>
          </w:rPr>
          <w:t>сигнальные системы</w:t>
        </w:r>
      </w:hyperlink>
      <w:r w:rsidRPr="009A30B3">
        <w:rPr>
          <w:sz w:val="28"/>
          <w:szCs w:val="28"/>
        </w:rPr>
        <w:t xml:space="preserve"> человека, обладая качественными различиями, функционируют в постоянном взаимодействии и единстве. </w:t>
      </w:r>
    </w:p>
    <w:p w:rsidR="0050332A" w:rsidRPr="009A30B3" w:rsidRDefault="0050332A" w:rsidP="0050332A">
      <w:pPr>
        <w:ind w:firstLine="567"/>
        <w:jc w:val="both"/>
        <w:rPr>
          <w:sz w:val="28"/>
          <w:szCs w:val="28"/>
        </w:rPr>
      </w:pPr>
      <w:r w:rsidRPr="009A30B3">
        <w:rPr>
          <w:sz w:val="28"/>
          <w:szCs w:val="28"/>
        </w:rPr>
        <w:t>ПСС и ВСС — различные уровни единой высшей нервной деятельности, но ВСС у человека играет ведущую роль.</w:t>
      </w:r>
    </w:p>
    <w:p w:rsidR="0050332A" w:rsidRPr="009A30B3" w:rsidRDefault="0050332A" w:rsidP="0050332A">
      <w:pPr>
        <w:tabs>
          <w:tab w:val="left" w:pos="851"/>
          <w:tab w:val="left" w:pos="993"/>
        </w:tabs>
        <w:ind w:firstLine="567"/>
        <w:jc w:val="both"/>
        <w:rPr>
          <w:sz w:val="28"/>
          <w:szCs w:val="28"/>
        </w:rPr>
      </w:pPr>
      <w:r w:rsidRPr="009A30B3">
        <w:rPr>
          <w:i/>
          <w:sz w:val="28"/>
          <w:szCs w:val="28"/>
        </w:rPr>
        <w:t>Взаимодействие первой и второй сигнальных систем</w:t>
      </w:r>
      <w:r w:rsidRPr="009A30B3">
        <w:rPr>
          <w:sz w:val="28"/>
          <w:szCs w:val="28"/>
        </w:rPr>
        <w:t xml:space="preserve"> выражается в явлении элективной (избирательной) иррадиации нервных процессов между двумя системами. Оно обусловлено наличием связи между структурами, воспринимающими стимулы и обозначающими их словами. Избирательная иррадиация возбуждения происходит и в обратом направлении: из второй сигнальной системы в первую. Также между двумя сигнальными системами существует и иррадиация торможения. У детей переход возбуждения из первой сигнальной системы во вторую выражен лучше, чем у взрослых.</w:t>
      </w:r>
    </w:p>
    <w:p w:rsidR="0050332A" w:rsidRPr="009A30B3" w:rsidRDefault="0050332A" w:rsidP="0050332A">
      <w:pPr>
        <w:pStyle w:val="21"/>
        <w:spacing w:after="0" w:line="240" w:lineRule="auto"/>
        <w:ind w:firstLine="567"/>
        <w:jc w:val="both"/>
        <w:rPr>
          <w:sz w:val="28"/>
          <w:szCs w:val="28"/>
        </w:rPr>
      </w:pPr>
      <w:r w:rsidRPr="009A30B3">
        <w:rPr>
          <w:sz w:val="28"/>
          <w:szCs w:val="28"/>
        </w:rPr>
        <w:t>Исследования индивидуальных различий (</w:t>
      </w:r>
      <w:r w:rsidRPr="009A30B3">
        <w:rPr>
          <w:i/>
          <w:sz w:val="28"/>
          <w:szCs w:val="28"/>
        </w:rPr>
        <w:t>А.Г.Иванов-Смоленский</w:t>
      </w:r>
      <w:r w:rsidRPr="009A30B3">
        <w:rPr>
          <w:sz w:val="28"/>
          <w:szCs w:val="28"/>
        </w:rPr>
        <w:t xml:space="preserve">) в зависимости от особенностей передачи процессов возбуждения и </w:t>
      </w:r>
      <w:r w:rsidRPr="009A30B3">
        <w:rPr>
          <w:sz w:val="28"/>
          <w:szCs w:val="28"/>
        </w:rPr>
        <w:lastRenderedPageBreak/>
        <w:t>торможения из одной сигнальной системы в другую позволили выделить 4 типа взаимоотношений между сигнальными системами:</w:t>
      </w:r>
    </w:p>
    <w:p w:rsidR="0050332A" w:rsidRPr="009A30B3" w:rsidRDefault="0050332A" w:rsidP="00CD6594">
      <w:pPr>
        <w:pStyle w:val="21"/>
        <w:numPr>
          <w:ilvl w:val="0"/>
          <w:numId w:val="19"/>
        </w:numPr>
        <w:tabs>
          <w:tab w:val="clear" w:pos="360"/>
          <w:tab w:val="num" w:pos="0"/>
          <w:tab w:val="left" w:pos="993"/>
        </w:tabs>
        <w:spacing w:after="0" w:line="240" w:lineRule="auto"/>
        <w:ind w:left="0" w:firstLine="567"/>
        <w:jc w:val="both"/>
        <w:rPr>
          <w:sz w:val="28"/>
          <w:szCs w:val="28"/>
        </w:rPr>
      </w:pPr>
      <w:r w:rsidRPr="009A30B3">
        <w:rPr>
          <w:sz w:val="28"/>
          <w:szCs w:val="28"/>
        </w:rPr>
        <w:t>первый тип характеризуется легкостью передачи нервных процессов из первой во вторую;</w:t>
      </w:r>
    </w:p>
    <w:p w:rsidR="0050332A" w:rsidRPr="009A30B3" w:rsidRDefault="0050332A" w:rsidP="00CD6594">
      <w:pPr>
        <w:pStyle w:val="21"/>
        <w:numPr>
          <w:ilvl w:val="0"/>
          <w:numId w:val="19"/>
        </w:numPr>
        <w:tabs>
          <w:tab w:val="clear" w:pos="360"/>
          <w:tab w:val="num" w:pos="0"/>
          <w:tab w:val="left" w:pos="993"/>
        </w:tabs>
        <w:spacing w:after="0" w:line="240" w:lineRule="auto"/>
        <w:ind w:left="0" w:firstLine="567"/>
        <w:jc w:val="both"/>
        <w:rPr>
          <w:sz w:val="28"/>
          <w:szCs w:val="28"/>
        </w:rPr>
      </w:pPr>
      <w:r w:rsidRPr="009A30B3">
        <w:rPr>
          <w:sz w:val="28"/>
          <w:szCs w:val="28"/>
        </w:rPr>
        <w:t>второй тип отличает затрудненная передача в обоих направлениях;</w:t>
      </w:r>
    </w:p>
    <w:p w:rsidR="0050332A" w:rsidRPr="009A30B3" w:rsidRDefault="0050332A" w:rsidP="00CD6594">
      <w:pPr>
        <w:pStyle w:val="21"/>
        <w:numPr>
          <w:ilvl w:val="0"/>
          <w:numId w:val="19"/>
        </w:numPr>
        <w:tabs>
          <w:tab w:val="clear" w:pos="360"/>
          <w:tab w:val="num" w:pos="0"/>
          <w:tab w:val="left" w:pos="993"/>
        </w:tabs>
        <w:spacing w:after="0" w:line="240" w:lineRule="auto"/>
        <w:ind w:left="0" w:firstLine="567"/>
        <w:jc w:val="both"/>
        <w:rPr>
          <w:sz w:val="28"/>
          <w:szCs w:val="28"/>
        </w:rPr>
      </w:pPr>
      <w:r w:rsidRPr="009A30B3">
        <w:rPr>
          <w:sz w:val="28"/>
          <w:szCs w:val="28"/>
        </w:rPr>
        <w:t>для третьего типа характерна затрудненность передачи процессов только из первой во вторую;</w:t>
      </w:r>
    </w:p>
    <w:p w:rsidR="0050332A" w:rsidRPr="009A30B3" w:rsidRDefault="0050332A" w:rsidP="00CD6594">
      <w:pPr>
        <w:pStyle w:val="21"/>
        <w:numPr>
          <w:ilvl w:val="0"/>
          <w:numId w:val="19"/>
        </w:numPr>
        <w:tabs>
          <w:tab w:val="clear" w:pos="360"/>
          <w:tab w:val="num" w:pos="0"/>
          <w:tab w:val="left" w:pos="993"/>
        </w:tabs>
        <w:spacing w:after="0" w:line="240" w:lineRule="auto"/>
        <w:ind w:left="0" w:firstLine="567"/>
        <w:jc w:val="both"/>
        <w:rPr>
          <w:sz w:val="28"/>
          <w:szCs w:val="28"/>
        </w:rPr>
      </w:pPr>
      <w:r w:rsidRPr="009A30B3">
        <w:rPr>
          <w:sz w:val="28"/>
          <w:szCs w:val="28"/>
        </w:rPr>
        <w:t>у четвертого типа затруднения передачи возникают при переходе из второй сигнальной системы в первую.</w:t>
      </w:r>
    </w:p>
    <w:p w:rsidR="0050332A" w:rsidRPr="009A30B3" w:rsidRDefault="0050332A" w:rsidP="00CD6594">
      <w:pPr>
        <w:pStyle w:val="21"/>
        <w:numPr>
          <w:ilvl w:val="2"/>
          <w:numId w:val="16"/>
        </w:numPr>
        <w:tabs>
          <w:tab w:val="left" w:pos="993"/>
        </w:tabs>
        <w:spacing w:after="0" w:line="240" w:lineRule="auto"/>
        <w:ind w:left="0" w:firstLine="567"/>
        <w:jc w:val="both"/>
        <w:rPr>
          <w:sz w:val="28"/>
          <w:szCs w:val="28"/>
        </w:rPr>
      </w:pPr>
      <w:r w:rsidRPr="009A30B3">
        <w:rPr>
          <w:sz w:val="28"/>
          <w:szCs w:val="28"/>
        </w:rPr>
        <w:t>Связь двух сигнальных систем, которую можно обозначить как «</w:t>
      </w:r>
      <w:r w:rsidRPr="009A30B3">
        <w:rPr>
          <w:i/>
          <w:sz w:val="28"/>
          <w:szCs w:val="28"/>
        </w:rPr>
        <w:t>словесный раздражитель – непосредственная реакция»</w:t>
      </w:r>
      <w:r w:rsidRPr="009A30B3">
        <w:rPr>
          <w:sz w:val="28"/>
          <w:szCs w:val="28"/>
        </w:rPr>
        <w:t>, имеет самое широкое распространение. Все случаи управления поведением, движением с помощью слова относятся к этому типу связи. речевая регуляция осуществляется не только с помощью внешней, но и через внутреннюю речь.</w:t>
      </w:r>
    </w:p>
    <w:p w:rsidR="0050332A" w:rsidRPr="009A30B3" w:rsidRDefault="0050332A" w:rsidP="00CD6594">
      <w:pPr>
        <w:pStyle w:val="21"/>
        <w:numPr>
          <w:ilvl w:val="2"/>
          <w:numId w:val="16"/>
        </w:numPr>
        <w:tabs>
          <w:tab w:val="left" w:pos="993"/>
        </w:tabs>
        <w:spacing w:after="0" w:line="240" w:lineRule="auto"/>
        <w:ind w:left="0" w:firstLine="567"/>
        <w:jc w:val="both"/>
        <w:rPr>
          <w:sz w:val="28"/>
          <w:szCs w:val="28"/>
        </w:rPr>
      </w:pPr>
      <w:r w:rsidRPr="009A30B3">
        <w:rPr>
          <w:sz w:val="28"/>
          <w:szCs w:val="28"/>
        </w:rPr>
        <w:t xml:space="preserve">Другая важная форма взаимоотношений двух сигнальных систем может быть обозначена как </w:t>
      </w:r>
      <w:r w:rsidRPr="009A30B3">
        <w:rPr>
          <w:i/>
          <w:sz w:val="28"/>
          <w:szCs w:val="28"/>
        </w:rPr>
        <w:t>«непосредственный раздражитель – словесная реакция»</w:t>
      </w:r>
      <w:r w:rsidRPr="009A30B3">
        <w:rPr>
          <w:sz w:val="28"/>
          <w:szCs w:val="28"/>
        </w:rPr>
        <w:t xml:space="preserve">, она составляет основу функции называния. </w:t>
      </w:r>
    </w:p>
    <w:p w:rsidR="0050332A" w:rsidRPr="009A30B3" w:rsidRDefault="0050332A" w:rsidP="0050332A">
      <w:pPr>
        <w:pStyle w:val="21"/>
        <w:spacing w:after="0" w:line="240" w:lineRule="auto"/>
        <w:ind w:firstLine="567"/>
        <w:jc w:val="both"/>
        <w:rPr>
          <w:i/>
          <w:sz w:val="28"/>
          <w:szCs w:val="28"/>
        </w:rPr>
      </w:pPr>
      <w:r w:rsidRPr="009A30B3">
        <w:rPr>
          <w:i/>
          <w:sz w:val="28"/>
          <w:szCs w:val="28"/>
        </w:rPr>
        <w:t xml:space="preserve">Словесные реакции на непосредственные раздражители в рамках теории концептуальной рефлекторной дуги Е.Н.Соколова могут быть представлены как реакции командных нейронов, имеющих связи со всеми нейронами-детекторами. Командные нейроны, ответственные за речевые реакции, обладают потенциально обширными рецептивными полями. Связи этих нейронов с детекторами пластичны, и их конкретный вид зависит от формирования речи в онтогенезе. </w:t>
      </w:r>
    </w:p>
    <w:p w:rsidR="0050332A" w:rsidRPr="009A30B3" w:rsidRDefault="0050332A" w:rsidP="0050332A">
      <w:pPr>
        <w:ind w:firstLine="567"/>
        <w:jc w:val="both"/>
        <w:rPr>
          <w:sz w:val="28"/>
          <w:szCs w:val="28"/>
        </w:rPr>
      </w:pPr>
      <w:r w:rsidRPr="009A30B3">
        <w:rPr>
          <w:sz w:val="28"/>
          <w:szCs w:val="28"/>
        </w:rPr>
        <w:t>Характер взаимодействия ПСС и ВСС может варьировать в зависимости от условий воспитания (социальный фактор) и особенностей нервной системы (биологический фактор). Для полноценного развития личности необходимо своевременное и правильное развитие обеих сигнальных систем.</w:t>
      </w:r>
    </w:p>
    <w:p w:rsidR="0050332A" w:rsidRPr="009A30B3" w:rsidRDefault="0050332A" w:rsidP="0050332A">
      <w:pPr>
        <w:pStyle w:val="12"/>
        <w:ind w:firstLine="567"/>
        <w:jc w:val="both"/>
        <w:rPr>
          <w:sz w:val="28"/>
          <w:szCs w:val="28"/>
        </w:rPr>
      </w:pPr>
      <w:r w:rsidRPr="009A30B3">
        <w:rPr>
          <w:sz w:val="28"/>
          <w:szCs w:val="28"/>
        </w:rPr>
        <w:t xml:space="preserve">Типологические особенности высшей нервной деятельности общие у человека и высших животных (четыре типа). Но у людей имеются специфические типологические особенности, связанные со второй сигнальной системой. У всех людей вторая сигнальная система преобладает над первой. Степень этого преобладания неодинакова. Это даёт основание разделить высшую нервную деятельность человека на три типа: </w:t>
      </w:r>
    </w:p>
    <w:p w:rsidR="0050332A" w:rsidRPr="009A30B3" w:rsidRDefault="0050332A" w:rsidP="00CD6594">
      <w:pPr>
        <w:pStyle w:val="12"/>
        <w:numPr>
          <w:ilvl w:val="0"/>
          <w:numId w:val="20"/>
        </w:numPr>
        <w:tabs>
          <w:tab w:val="clear" w:pos="1080"/>
          <w:tab w:val="num" w:pos="567"/>
          <w:tab w:val="left" w:pos="1134"/>
        </w:tabs>
        <w:ind w:left="0" w:firstLine="567"/>
        <w:jc w:val="both"/>
        <w:rPr>
          <w:sz w:val="28"/>
          <w:szCs w:val="28"/>
        </w:rPr>
      </w:pPr>
      <w:r w:rsidRPr="009A30B3">
        <w:rPr>
          <w:sz w:val="28"/>
          <w:szCs w:val="28"/>
        </w:rPr>
        <w:t xml:space="preserve">мыслительный; </w:t>
      </w:r>
    </w:p>
    <w:p w:rsidR="0050332A" w:rsidRPr="009A30B3" w:rsidRDefault="0050332A" w:rsidP="00CD6594">
      <w:pPr>
        <w:pStyle w:val="12"/>
        <w:numPr>
          <w:ilvl w:val="0"/>
          <w:numId w:val="20"/>
        </w:numPr>
        <w:tabs>
          <w:tab w:val="clear" w:pos="1080"/>
          <w:tab w:val="num" w:pos="567"/>
          <w:tab w:val="left" w:pos="1134"/>
        </w:tabs>
        <w:ind w:left="0" w:firstLine="567"/>
        <w:jc w:val="both"/>
        <w:rPr>
          <w:sz w:val="28"/>
          <w:szCs w:val="28"/>
        </w:rPr>
      </w:pPr>
      <w:r w:rsidRPr="009A30B3">
        <w:rPr>
          <w:sz w:val="28"/>
          <w:szCs w:val="28"/>
        </w:rPr>
        <w:t xml:space="preserve">художественный; </w:t>
      </w:r>
    </w:p>
    <w:p w:rsidR="0050332A" w:rsidRPr="009A30B3" w:rsidRDefault="0050332A" w:rsidP="00CD6594">
      <w:pPr>
        <w:pStyle w:val="12"/>
        <w:numPr>
          <w:ilvl w:val="0"/>
          <w:numId w:val="20"/>
        </w:numPr>
        <w:tabs>
          <w:tab w:val="clear" w:pos="1080"/>
          <w:tab w:val="num" w:pos="567"/>
          <w:tab w:val="left" w:pos="1134"/>
        </w:tabs>
        <w:ind w:left="0" w:firstLine="567"/>
        <w:jc w:val="both"/>
        <w:rPr>
          <w:sz w:val="28"/>
          <w:szCs w:val="28"/>
        </w:rPr>
      </w:pPr>
      <w:r w:rsidRPr="009A30B3">
        <w:rPr>
          <w:sz w:val="28"/>
          <w:szCs w:val="28"/>
        </w:rPr>
        <w:t xml:space="preserve">средний (смешанный). </w:t>
      </w:r>
    </w:p>
    <w:p w:rsidR="0050332A" w:rsidRPr="009A30B3" w:rsidRDefault="0050332A" w:rsidP="0050332A">
      <w:pPr>
        <w:pStyle w:val="12"/>
        <w:ind w:firstLine="567"/>
        <w:jc w:val="both"/>
        <w:rPr>
          <w:sz w:val="28"/>
          <w:szCs w:val="28"/>
        </w:rPr>
      </w:pPr>
      <w:r w:rsidRPr="009A30B3">
        <w:rPr>
          <w:i/>
          <w:sz w:val="28"/>
          <w:szCs w:val="28"/>
        </w:rPr>
        <w:t>К мыслительному типу</w:t>
      </w:r>
      <w:r w:rsidRPr="009A30B3">
        <w:rPr>
          <w:sz w:val="28"/>
          <w:szCs w:val="28"/>
        </w:rPr>
        <w:t xml:space="preserve"> относятся лица со значительным преобладанием второй сигнальной системы над первой, их непосредственные ощущения бледны и слабы. У них более развито абстрактное мышление (математики, философы); непосредственное отражение действительности происходит у них в недостаточно ярких образах. </w:t>
      </w:r>
    </w:p>
    <w:p w:rsidR="0050332A" w:rsidRPr="009A30B3" w:rsidRDefault="0050332A" w:rsidP="0050332A">
      <w:pPr>
        <w:pStyle w:val="12"/>
        <w:ind w:firstLine="567"/>
        <w:jc w:val="both"/>
        <w:rPr>
          <w:sz w:val="28"/>
          <w:szCs w:val="28"/>
        </w:rPr>
      </w:pPr>
      <w:r w:rsidRPr="009A30B3">
        <w:rPr>
          <w:i/>
          <w:sz w:val="28"/>
          <w:szCs w:val="28"/>
        </w:rPr>
        <w:t>К художественному типу</w:t>
      </w:r>
      <w:r w:rsidRPr="009A30B3">
        <w:rPr>
          <w:sz w:val="28"/>
          <w:szCs w:val="28"/>
        </w:rPr>
        <w:t xml:space="preserve"> относятся люди с меньшим преобладанием второй сигнальной системы над первой, воспринимают сигналы ПСС ярко и сильно. Им присущи живость, яркость конкретных образов (художники, </w:t>
      </w:r>
      <w:r w:rsidRPr="009A30B3">
        <w:rPr>
          <w:sz w:val="28"/>
          <w:szCs w:val="28"/>
        </w:rPr>
        <w:lastRenderedPageBreak/>
        <w:t>писатели, артисты, конструкторы, изобретатели и др.). У людей с чрезмерным преобладанием первой сигнальной системы, как правило, менее развита склонность к абстрагированию, теоретизации.</w:t>
      </w:r>
    </w:p>
    <w:p w:rsidR="0050332A" w:rsidRPr="009A30B3" w:rsidRDefault="0050332A" w:rsidP="0050332A">
      <w:pPr>
        <w:pStyle w:val="12"/>
        <w:ind w:firstLine="567"/>
        <w:jc w:val="both"/>
        <w:rPr>
          <w:sz w:val="28"/>
          <w:szCs w:val="28"/>
        </w:rPr>
      </w:pPr>
      <w:r w:rsidRPr="009A30B3">
        <w:rPr>
          <w:i/>
          <w:sz w:val="28"/>
          <w:szCs w:val="28"/>
        </w:rPr>
        <w:t>Средний (смешанный) тип</w:t>
      </w:r>
      <w:r w:rsidRPr="009A30B3">
        <w:rPr>
          <w:sz w:val="28"/>
          <w:szCs w:val="28"/>
        </w:rPr>
        <w:t xml:space="preserve"> людей занимает промежуточное положение между двумя первыми. </w:t>
      </w:r>
    </w:p>
    <w:p w:rsidR="0050332A" w:rsidRPr="009A30B3" w:rsidRDefault="0050332A" w:rsidP="0050332A">
      <w:pPr>
        <w:pStyle w:val="12"/>
        <w:ind w:firstLine="567"/>
        <w:jc w:val="both"/>
        <w:rPr>
          <w:sz w:val="28"/>
          <w:szCs w:val="28"/>
        </w:rPr>
      </w:pPr>
      <w:r w:rsidRPr="009A30B3">
        <w:rPr>
          <w:sz w:val="28"/>
          <w:szCs w:val="28"/>
        </w:rPr>
        <w:t xml:space="preserve">Чрезмерное преобладание второй сигнальной системы, граничащее с отрывом ее от первой сигнальной системы, является нежелательным качеством человека. </w:t>
      </w:r>
      <w:r w:rsidRPr="009A30B3">
        <w:rPr>
          <w:i/>
          <w:sz w:val="28"/>
          <w:szCs w:val="28"/>
        </w:rPr>
        <w:t>“Нужно помнить, что вторая сигнальная система имеет значение через первую сигнальную систему и в связи с последней, а если она отрывается от первой сигнальной системы, то вы оказываетесь пустословом, болтуном и не найдете себе места в жизни”.И.П.Павлов.</w:t>
      </w:r>
    </w:p>
    <w:p w:rsidR="0050332A" w:rsidRPr="009A30B3" w:rsidRDefault="0050332A" w:rsidP="0050332A">
      <w:pPr>
        <w:widowControl w:val="0"/>
        <w:tabs>
          <w:tab w:val="left" w:pos="459"/>
          <w:tab w:val="left" w:pos="1134"/>
          <w:tab w:val="left" w:pos="1198"/>
        </w:tabs>
        <w:jc w:val="both"/>
        <w:outlineLvl w:val="3"/>
        <w:rPr>
          <w:rFonts w:eastAsia="Calibri"/>
          <w:b/>
          <w:bCs/>
          <w:i/>
          <w:sz w:val="28"/>
          <w:szCs w:val="28"/>
        </w:rPr>
      </w:pPr>
    </w:p>
    <w:p w:rsidR="0050332A" w:rsidRPr="009A30B3" w:rsidRDefault="0050332A" w:rsidP="00CD6594">
      <w:pPr>
        <w:pStyle w:val="a3"/>
        <w:widowControl w:val="0"/>
        <w:numPr>
          <w:ilvl w:val="0"/>
          <w:numId w:val="15"/>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Диагностика соотношения сигнальных систем (опросник Б.Кадырова, методика Е.А.Климова, тест И.П. Павлова  др.). </w:t>
      </w:r>
    </w:p>
    <w:p w:rsidR="00B44311" w:rsidRPr="009A30B3" w:rsidRDefault="00B44311" w:rsidP="00B44311">
      <w:pPr>
        <w:shd w:val="clear" w:color="auto" w:fill="FFFFFF"/>
        <w:ind w:firstLine="567"/>
        <w:jc w:val="both"/>
        <w:rPr>
          <w:sz w:val="28"/>
          <w:szCs w:val="28"/>
        </w:rPr>
      </w:pPr>
      <w:r w:rsidRPr="009A30B3">
        <w:rPr>
          <w:sz w:val="28"/>
          <w:szCs w:val="28"/>
        </w:rPr>
        <w:t>Для характеристики типов высшей нервной деятельности И.П. Павлов ввел представление о трех типах: «мыслительном», «художественном» и «среднем». По определению Павлова, впечатления, ощущения и представления об окружающей внешней среде, как общеприродной, так и социальной (исключая слово, слышимое и видимое), — это первая сигнальная система, общая у людей с животными. Ее преобладание характерно для людей «художественного» типа. Слово (речь) лежит в основе второй сигнальной системы. Преобладание второй сигнальной системы характерно для «мыслительного» типа. Многочисленные данные о функциональной специализации полушарий головного мозга позволяют соотнести концепцию Павлова о двух сигнальных системах с особенностями работы полушарий и «распределением» ролей, которое существует в их совместной деятельности. Обязательное условие для диагностики детей — их умение читать. Тестирование рекомендуется проводить индивидуально.</w:t>
      </w:r>
    </w:p>
    <w:p w:rsidR="00B44311" w:rsidRPr="009A30B3" w:rsidRDefault="00B44311" w:rsidP="00B44311">
      <w:pPr>
        <w:shd w:val="clear" w:color="auto" w:fill="FFFFFF"/>
        <w:ind w:firstLine="567"/>
        <w:jc w:val="both"/>
        <w:rPr>
          <w:sz w:val="28"/>
          <w:szCs w:val="28"/>
        </w:rPr>
      </w:pPr>
      <w:r w:rsidRPr="009A30B3">
        <w:rPr>
          <w:i/>
          <w:iCs/>
          <w:sz w:val="28"/>
          <w:szCs w:val="28"/>
        </w:rPr>
        <w:t>Инструкция: </w:t>
      </w:r>
      <w:r w:rsidRPr="009A30B3">
        <w:rPr>
          <w:sz w:val="28"/>
          <w:szCs w:val="28"/>
        </w:rPr>
        <w:t>разложи по три карточки на три группы так, чтобы в каждой группе было что-то общее.</w:t>
      </w:r>
    </w:p>
    <w:p w:rsidR="00B44311" w:rsidRPr="009A30B3" w:rsidRDefault="00B44311" w:rsidP="00B44311">
      <w:pPr>
        <w:shd w:val="clear" w:color="auto" w:fill="FFFFFF"/>
        <w:ind w:firstLine="567"/>
        <w:jc w:val="both"/>
        <w:rPr>
          <w:sz w:val="28"/>
          <w:szCs w:val="28"/>
        </w:rPr>
      </w:pPr>
      <w:r w:rsidRPr="009A30B3">
        <w:rPr>
          <w:i/>
          <w:iCs/>
          <w:sz w:val="28"/>
          <w:szCs w:val="28"/>
        </w:rPr>
        <w:t>Наглядный материал: </w:t>
      </w:r>
      <w:r w:rsidRPr="009A30B3">
        <w:rPr>
          <w:sz w:val="28"/>
          <w:szCs w:val="28"/>
        </w:rPr>
        <w:t>девять карточек; на каждой написано по одному слову: «карась», «орел», «овца», «перья», «чешуя», «шерсть», «летать», «плавать», «бегать».</w:t>
      </w:r>
    </w:p>
    <w:p w:rsidR="00B44311" w:rsidRPr="009A30B3" w:rsidRDefault="00B44311" w:rsidP="00B44311">
      <w:pPr>
        <w:shd w:val="clear" w:color="auto" w:fill="FFFFFF"/>
        <w:ind w:firstLine="567"/>
        <w:jc w:val="both"/>
        <w:rPr>
          <w:sz w:val="28"/>
          <w:szCs w:val="28"/>
        </w:rPr>
      </w:pPr>
      <w:r w:rsidRPr="009A30B3">
        <w:rPr>
          <w:i/>
          <w:iCs/>
          <w:sz w:val="28"/>
          <w:szCs w:val="28"/>
        </w:rPr>
        <w:t>Оценка результатов</w:t>
      </w:r>
    </w:p>
    <w:p w:rsidR="00B44311" w:rsidRPr="009A30B3" w:rsidRDefault="00B44311" w:rsidP="00B44311">
      <w:pPr>
        <w:shd w:val="clear" w:color="auto" w:fill="FFFFFF"/>
        <w:ind w:firstLine="567"/>
        <w:jc w:val="both"/>
        <w:rPr>
          <w:sz w:val="28"/>
          <w:szCs w:val="28"/>
        </w:rPr>
      </w:pPr>
      <w:r w:rsidRPr="009A30B3">
        <w:rPr>
          <w:i/>
          <w:iCs/>
          <w:sz w:val="28"/>
          <w:szCs w:val="28"/>
        </w:rPr>
        <w:t>1-й вариант:</w:t>
      </w:r>
    </w:p>
    <w:p w:rsidR="00B44311" w:rsidRPr="009A30B3" w:rsidRDefault="00B44311" w:rsidP="00B44311">
      <w:pPr>
        <w:shd w:val="clear" w:color="auto" w:fill="FFFFFF"/>
        <w:ind w:firstLine="567"/>
        <w:jc w:val="both"/>
        <w:rPr>
          <w:sz w:val="28"/>
          <w:szCs w:val="28"/>
        </w:rPr>
      </w:pPr>
      <w:r w:rsidRPr="009A30B3">
        <w:rPr>
          <w:sz w:val="28"/>
          <w:szCs w:val="28"/>
        </w:rPr>
        <w:t>а) «карась», «орел», «овца»;</w:t>
      </w:r>
    </w:p>
    <w:p w:rsidR="00B44311" w:rsidRPr="009A30B3" w:rsidRDefault="00B44311" w:rsidP="00B44311">
      <w:pPr>
        <w:shd w:val="clear" w:color="auto" w:fill="FFFFFF"/>
        <w:ind w:firstLine="567"/>
        <w:jc w:val="both"/>
        <w:rPr>
          <w:sz w:val="28"/>
          <w:szCs w:val="28"/>
        </w:rPr>
      </w:pPr>
      <w:r w:rsidRPr="009A30B3">
        <w:rPr>
          <w:sz w:val="28"/>
          <w:szCs w:val="28"/>
        </w:rPr>
        <w:t>б) «бегать», «плавать», «летать»;</w:t>
      </w:r>
    </w:p>
    <w:p w:rsidR="00B44311" w:rsidRPr="009A30B3" w:rsidRDefault="00B44311" w:rsidP="00B44311">
      <w:pPr>
        <w:shd w:val="clear" w:color="auto" w:fill="FFFFFF"/>
        <w:ind w:firstLine="567"/>
        <w:jc w:val="both"/>
        <w:rPr>
          <w:sz w:val="28"/>
          <w:szCs w:val="28"/>
        </w:rPr>
      </w:pPr>
      <w:r w:rsidRPr="009A30B3">
        <w:rPr>
          <w:sz w:val="28"/>
          <w:szCs w:val="28"/>
        </w:rPr>
        <w:t>в) «шерсть», «перья», «чешуя».</w:t>
      </w:r>
    </w:p>
    <w:p w:rsidR="00B44311" w:rsidRPr="009A30B3" w:rsidRDefault="00B44311" w:rsidP="00B44311">
      <w:pPr>
        <w:shd w:val="clear" w:color="auto" w:fill="FFFFFF"/>
        <w:ind w:firstLine="567"/>
        <w:jc w:val="both"/>
        <w:rPr>
          <w:sz w:val="28"/>
          <w:szCs w:val="28"/>
        </w:rPr>
      </w:pPr>
      <w:r w:rsidRPr="009A30B3">
        <w:rPr>
          <w:sz w:val="28"/>
          <w:szCs w:val="28"/>
        </w:rPr>
        <w:t>В этом варианте выделены общие существенные признаки. Преобладает вторая сигнальная система. Мыслительный тип. Логическое мышление. Доминирование левого полушария.</w:t>
      </w:r>
    </w:p>
    <w:p w:rsidR="00B44311" w:rsidRPr="009A30B3" w:rsidRDefault="00B44311" w:rsidP="00B44311">
      <w:pPr>
        <w:shd w:val="clear" w:color="auto" w:fill="FFFFFF"/>
        <w:ind w:firstLine="567"/>
        <w:jc w:val="both"/>
        <w:rPr>
          <w:sz w:val="28"/>
          <w:szCs w:val="28"/>
        </w:rPr>
      </w:pPr>
      <w:r w:rsidRPr="009A30B3">
        <w:rPr>
          <w:i/>
          <w:iCs/>
          <w:sz w:val="28"/>
          <w:szCs w:val="28"/>
        </w:rPr>
        <w:t>2-й вариант:</w:t>
      </w:r>
    </w:p>
    <w:p w:rsidR="00B44311" w:rsidRPr="009A30B3" w:rsidRDefault="00B44311" w:rsidP="00B44311">
      <w:pPr>
        <w:shd w:val="clear" w:color="auto" w:fill="FFFFFF"/>
        <w:ind w:firstLine="567"/>
        <w:jc w:val="both"/>
        <w:rPr>
          <w:sz w:val="28"/>
          <w:szCs w:val="28"/>
        </w:rPr>
      </w:pPr>
      <w:r w:rsidRPr="009A30B3">
        <w:rPr>
          <w:sz w:val="28"/>
          <w:szCs w:val="28"/>
        </w:rPr>
        <w:t>а) «карась», «плавать», «чешуя»;</w:t>
      </w:r>
    </w:p>
    <w:p w:rsidR="00B44311" w:rsidRPr="009A30B3" w:rsidRDefault="00B44311" w:rsidP="00B44311">
      <w:pPr>
        <w:shd w:val="clear" w:color="auto" w:fill="FFFFFF"/>
        <w:ind w:firstLine="567"/>
        <w:jc w:val="both"/>
        <w:rPr>
          <w:sz w:val="28"/>
          <w:szCs w:val="28"/>
        </w:rPr>
      </w:pPr>
      <w:r w:rsidRPr="009A30B3">
        <w:rPr>
          <w:sz w:val="28"/>
          <w:szCs w:val="28"/>
        </w:rPr>
        <w:t>б) «орел», «летать», «перья»;</w:t>
      </w:r>
    </w:p>
    <w:p w:rsidR="00B44311" w:rsidRPr="009A30B3" w:rsidRDefault="00B44311" w:rsidP="00B44311">
      <w:pPr>
        <w:shd w:val="clear" w:color="auto" w:fill="FFFFFF"/>
        <w:ind w:firstLine="567"/>
        <w:jc w:val="both"/>
        <w:rPr>
          <w:sz w:val="28"/>
          <w:szCs w:val="28"/>
        </w:rPr>
      </w:pPr>
      <w:r w:rsidRPr="009A30B3">
        <w:rPr>
          <w:sz w:val="28"/>
          <w:szCs w:val="28"/>
        </w:rPr>
        <w:t>в) «овца», «бегать», «шерсть».</w:t>
      </w:r>
    </w:p>
    <w:p w:rsidR="00B44311" w:rsidRPr="009A30B3" w:rsidRDefault="00F54D82" w:rsidP="00B44311">
      <w:pPr>
        <w:shd w:val="clear" w:color="auto" w:fill="FFFFFF"/>
        <w:ind w:firstLine="567"/>
        <w:jc w:val="both"/>
        <w:rPr>
          <w:sz w:val="28"/>
          <w:szCs w:val="28"/>
        </w:rPr>
      </w:pPr>
      <w:r w:rsidRPr="009A30B3">
        <w:rPr>
          <w:sz w:val="28"/>
          <w:szCs w:val="28"/>
        </w:rPr>
        <w:lastRenderedPageBreak/>
        <w:t>П</w:t>
      </w:r>
      <w:r w:rsidR="00B44311" w:rsidRPr="009A30B3">
        <w:rPr>
          <w:sz w:val="28"/>
          <w:szCs w:val="28"/>
        </w:rPr>
        <w:t xml:space="preserve">редметы и явления обобщены по их функциональным признакам. Преобладает первая сигнальная система. Художественный тип. Образное мышление. Доминирование правого полушария. Синтезирование целостного </w:t>
      </w:r>
    </w:p>
    <w:p w:rsidR="00B44311" w:rsidRPr="009A30B3" w:rsidRDefault="00B44311" w:rsidP="00B44311">
      <w:pPr>
        <w:shd w:val="clear" w:color="auto" w:fill="FFFFFF"/>
        <w:ind w:firstLine="567"/>
        <w:jc w:val="both"/>
        <w:rPr>
          <w:sz w:val="28"/>
          <w:szCs w:val="28"/>
        </w:rPr>
      </w:pPr>
      <w:r w:rsidRPr="009A30B3">
        <w:rPr>
          <w:i/>
          <w:iCs/>
          <w:sz w:val="28"/>
          <w:szCs w:val="28"/>
        </w:rPr>
        <w:t>3-й вариант:</w:t>
      </w:r>
      <w:r w:rsidRPr="009A30B3">
        <w:rPr>
          <w:sz w:val="28"/>
          <w:szCs w:val="28"/>
        </w:rPr>
        <w:t>одновременное выполнение 1-го и 2-го вариантов теста. Смешанный тип.</w:t>
      </w:r>
    </w:p>
    <w:p w:rsidR="00B44311" w:rsidRPr="009A30B3" w:rsidRDefault="00B44311" w:rsidP="00B44311">
      <w:pPr>
        <w:ind w:firstLine="567"/>
        <w:jc w:val="both"/>
        <w:rPr>
          <w:sz w:val="28"/>
          <w:szCs w:val="28"/>
        </w:rPr>
      </w:pPr>
    </w:p>
    <w:p w:rsidR="00B44311" w:rsidRPr="009A30B3" w:rsidRDefault="00B44311" w:rsidP="00B44311">
      <w:pPr>
        <w:shd w:val="clear" w:color="auto" w:fill="FFFFFF"/>
        <w:ind w:firstLine="567"/>
        <w:jc w:val="both"/>
        <w:textAlignment w:val="top"/>
        <w:rPr>
          <w:b/>
          <w:sz w:val="28"/>
          <w:szCs w:val="28"/>
        </w:rPr>
      </w:pPr>
      <w:r w:rsidRPr="009A30B3">
        <w:rPr>
          <w:b/>
          <w:sz w:val="28"/>
          <w:szCs w:val="28"/>
        </w:rPr>
        <w:t>Опросник Б. Кадырова для выявления соотношения двух сигнальных систем</w:t>
      </w:r>
    </w:p>
    <w:p w:rsidR="00B44311" w:rsidRPr="009A30B3" w:rsidRDefault="00B44311" w:rsidP="00B44311">
      <w:pPr>
        <w:shd w:val="clear" w:color="auto" w:fill="FFFFFF"/>
        <w:ind w:firstLine="567"/>
        <w:jc w:val="both"/>
        <w:textAlignment w:val="top"/>
        <w:rPr>
          <w:sz w:val="28"/>
          <w:szCs w:val="28"/>
        </w:rPr>
      </w:pPr>
      <w:r w:rsidRPr="009A30B3">
        <w:rPr>
          <w:sz w:val="28"/>
          <w:szCs w:val="28"/>
        </w:rPr>
        <w:t>Соотношение двух сигнальных систем в данном опроснике выявляется по следующим показателям:</w:t>
      </w:r>
    </w:p>
    <w:p w:rsidR="00B44311" w:rsidRPr="009A30B3" w:rsidRDefault="00B44311" w:rsidP="00B44311">
      <w:pPr>
        <w:shd w:val="clear" w:color="auto" w:fill="FFFFFF"/>
        <w:ind w:firstLine="567"/>
        <w:jc w:val="both"/>
        <w:textAlignment w:val="top"/>
        <w:rPr>
          <w:sz w:val="28"/>
          <w:szCs w:val="28"/>
        </w:rPr>
      </w:pPr>
      <w:r w:rsidRPr="009A30B3">
        <w:rPr>
          <w:sz w:val="28"/>
          <w:szCs w:val="28"/>
        </w:rPr>
        <w:t>– динамические особенности (активность и саморегуляция);</w:t>
      </w:r>
    </w:p>
    <w:p w:rsidR="00B44311" w:rsidRPr="009A30B3" w:rsidRDefault="00B44311" w:rsidP="00B44311">
      <w:pPr>
        <w:shd w:val="clear" w:color="auto" w:fill="FFFFFF"/>
        <w:ind w:firstLine="567"/>
        <w:jc w:val="both"/>
        <w:textAlignment w:val="top"/>
        <w:rPr>
          <w:sz w:val="28"/>
          <w:szCs w:val="28"/>
        </w:rPr>
      </w:pPr>
      <w:r w:rsidRPr="009A30B3">
        <w:rPr>
          <w:sz w:val="28"/>
          <w:szCs w:val="28"/>
        </w:rPr>
        <w:t>– эмоциональность и воля;</w:t>
      </w:r>
    </w:p>
    <w:p w:rsidR="00B44311" w:rsidRPr="009A30B3" w:rsidRDefault="00B44311" w:rsidP="00B44311">
      <w:pPr>
        <w:shd w:val="clear" w:color="auto" w:fill="FFFFFF"/>
        <w:ind w:firstLine="567"/>
        <w:jc w:val="both"/>
        <w:textAlignment w:val="top"/>
        <w:rPr>
          <w:sz w:val="28"/>
          <w:szCs w:val="28"/>
        </w:rPr>
      </w:pPr>
      <w:r w:rsidRPr="009A30B3">
        <w:rPr>
          <w:sz w:val="28"/>
          <w:szCs w:val="28"/>
        </w:rPr>
        <w:t>– познавательные процессы: память, воображение, мышление.</w:t>
      </w:r>
    </w:p>
    <w:p w:rsidR="00B44311" w:rsidRPr="009A30B3" w:rsidRDefault="00B44311" w:rsidP="00B44311">
      <w:pPr>
        <w:ind w:firstLine="567"/>
        <w:jc w:val="both"/>
        <w:rPr>
          <w:sz w:val="28"/>
          <w:szCs w:val="28"/>
        </w:rPr>
      </w:pPr>
      <w:r w:rsidRPr="009A30B3">
        <w:rPr>
          <w:sz w:val="28"/>
          <w:szCs w:val="28"/>
          <w:shd w:val="clear" w:color="auto" w:fill="FFFFFF"/>
        </w:rPr>
        <w:t>Инструкция. Испытуемый, прочитав утверждение, должен выбрать подходящий для себя ответ.</w:t>
      </w:r>
    </w:p>
    <w:p w:rsidR="00B44311" w:rsidRPr="009A30B3" w:rsidRDefault="00B44311" w:rsidP="00B44311">
      <w:pPr>
        <w:shd w:val="clear" w:color="auto" w:fill="FFFFFF"/>
        <w:ind w:firstLine="567"/>
        <w:jc w:val="both"/>
        <w:textAlignment w:val="top"/>
        <w:rPr>
          <w:sz w:val="28"/>
          <w:szCs w:val="28"/>
        </w:rPr>
      </w:pPr>
      <w:r w:rsidRPr="009A30B3">
        <w:rPr>
          <w:sz w:val="28"/>
          <w:szCs w:val="28"/>
        </w:rPr>
        <w:t>Шкала «Активность» (8 утверждений).</w:t>
      </w:r>
    </w:p>
    <w:p w:rsidR="00B44311" w:rsidRPr="009A30B3" w:rsidRDefault="00B44311" w:rsidP="00B44311">
      <w:pPr>
        <w:shd w:val="clear" w:color="auto" w:fill="FFFFFF"/>
        <w:ind w:firstLine="567"/>
        <w:jc w:val="both"/>
        <w:textAlignment w:val="top"/>
        <w:rPr>
          <w:sz w:val="28"/>
          <w:szCs w:val="28"/>
        </w:rPr>
      </w:pPr>
      <w:r w:rsidRPr="009A30B3">
        <w:rPr>
          <w:sz w:val="28"/>
          <w:szCs w:val="28"/>
        </w:rPr>
        <w:t>Если испытуемый выбирает первый вариант ответа, это указывает на общую поведенческую активность, склонность к сверхнормативным действиям, избыток энергии, широту контакта с окружающими.</w:t>
      </w:r>
    </w:p>
    <w:p w:rsidR="00B44311" w:rsidRPr="009A30B3" w:rsidRDefault="00B44311" w:rsidP="00B44311">
      <w:pPr>
        <w:shd w:val="clear" w:color="auto" w:fill="FFFFFF"/>
        <w:ind w:firstLine="567"/>
        <w:jc w:val="both"/>
        <w:textAlignment w:val="top"/>
        <w:rPr>
          <w:sz w:val="28"/>
          <w:szCs w:val="28"/>
        </w:rPr>
      </w:pPr>
      <w:r w:rsidRPr="009A30B3">
        <w:rPr>
          <w:sz w:val="28"/>
          <w:szCs w:val="28"/>
        </w:rPr>
        <w:t>Шкала «Эмоциональность» (9 утверждений).</w:t>
      </w:r>
    </w:p>
    <w:p w:rsidR="00B44311" w:rsidRPr="009A30B3" w:rsidRDefault="00B44311" w:rsidP="00B44311">
      <w:pPr>
        <w:shd w:val="clear" w:color="auto" w:fill="FFFFFF"/>
        <w:ind w:firstLine="567"/>
        <w:jc w:val="both"/>
        <w:textAlignment w:val="top"/>
        <w:rPr>
          <w:sz w:val="28"/>
          <w:szCs w:val="28"/>
        </w:rPr>
      </w:pPr>
      <w:r w:rsidRPr="009A30B3">
        <w:rPr>
          <w:sz w:val="28"/>
          <w:szCs w:val="28"/>
        </w:rPr>
        <w:t>Данная шкала выявляет индивидуальные различия по впечатлительности, эмоциональной подвижности, легкости возникновения эмоций и т. д. Утверждения подобраны таким образом, чтобы в совокупности они отражали эмоционально-красочное видение мира, высокую чувствительность к окружающему, вплоть до юношеской ранимости, устойчивости настроения. Предполагается, что такая шкала может выявлять характерную для подросткового возраста специфику общей динамики эмоциональности. Эта сторона эмоциональности может по-своему характеризовать развитость первой сигнальной системы.</w:t>
      </w:r>
    </w:p>
    <w:p w:rsidR="00B44311" w:rsidRPr="009A30B3" w:rsidRDefault="00B44311" w:rsidP="00B44311">
      <w:pPr>
        <w:shd w:val="clear" w:color="auto" w:fill="FFFFFF"/>
        <w:ind w:firstLine="567"/>
        <w:jc w:val="both"/>
        <w:textAlignment w:val="top"/>
        <w:rPr>
          <w:sz w:val="28"/>
          <w:szCs w:val="28"/>
        </w:rPr>
      </w:pPr>
      <w:r w:rsidRPr="009A30B3">
        <w:rPr>
          <w:sz w:val="28"/>
          <w:szCs w:val="28"/>
        </w:rPr>
        <w:t>Шкала «Образная память» (6 утверждений).</w:t>
      </w:r>
    </w:p>
    <w:p w:rsidR="00B44311" w:rsidRPr="009A30B3" w:rsidRDefault="00B44311" w:rsidP="00B44311">
      <w:pPr>
        <w:shd w:val="clear" w:color="auto" w:fill="FFFFFF"/>
        <w:ind w:firstLine="567"/>
        <w:jc w:val="both"/>
        <w:textAlignment w:val="top"/>
        <w:rPr>
          <w:sz w:val="28"/>
          <w:szCs w:val="28"/>
        </w:rPr>
      </w:pPr>
      <w:r w:rsidRPr="009A30B3">
        <w:rPr>
          <w:sz w:val="28"/>
          <w:szCs w:val="28"/>
        </w:rPr>
        <w:t>Эти утверждения отражают специфические особенности сигнальной сферы индивида в виде образности или логичности памяти. Меньшая величина баллов по этой шкале указывает на преобладание устойчивых образных особенностей памяти.</w:t>
      </w:r>
    </w:p>
    <w:p w:rsidR="00B44311" w:rsidRPr="009A30B3" w:rsidRDefault="00B44311" w:rsidP="00B44311">
      <w:pPr>
        <w:shd w:val="clear" w:color="auto" w:fill="FFFFFF"/>
        <w:ind w:firstLine="567"/>
        <w:jc w:val="both"/>
        <w:textAlignment w:val="top"/>
        <w:rPr>
          <w:sz w:val="28"/>
          <w:szCs w:val="28"/>
        </w:rPr>
      </w:pPr>
      <w:r w:rsidRPr="009A30B3">
        <w:rPr>
          <w:sz w:val="28"/>
          <w:szCs w:val="28"/>
        </w:rPr>
        <w:t>Шкала «Воображение» (6 утверждений).</w:t>
      </w:r>
    </w:p>
    <w:p w:rsidR="00B44311" w:rsidRPr="009A30B3" w:rsidRDefault="00B44311" w:rsidP="00B44311">
      <w:pPr>
        <w:shd w:val="clear" w:color="auto" w:fill="FFFFFF"/>
        <w:ind w:firstLine="567"/>
        <w:jc w:val="both"/>
        <w:textAlignment w:val="top"/>
        <w:rPr>
          <w:sz w:val="28"/>
          <w:szCs w:val="28"/>
        </w:rPr>
      </w:pPr>
      <w:r w:rsidRPr="009A30B3">
        <w:rPr>
          <w:sz w:val="28"/>
          <w:szCs w:val="28"/>
        </w:rPr>
        <w:t>Эта шкала может дать представление о некоторых непосредственных компонентах первосигнальных особенностей индивида. Сюда вошли утверждения, характеризующие личность со стороны ее расположенности к мечтательности, впечатлительности. Автор методики предполагает, что у лиц с преобладанием второй сигнальной системы выражены саморегуляция, воля и аналитическое мышление. Поэтому он включил в нее еще три шкалы.</w:t>
      </w:r>
    </w:p>
    <w:p w:rsidR="00B44311" w:rsidRPr="009A30B3" w:rsidRDefault="00B44311" w:rsidP="00B44311">
      <w:pPr>
        <w:shd w:val="clear" w:color="auto" w:fill="FFFFFF"/>
        <w:ind w:firstLine="567"/>
        <w:jc w:val="both"/>
        <w:textAlignment w:val="top"/>
        <w:rPr>
          <w:sz w:val="28"/>
          <w:szCs w:val="28"/>
        </w:rPr>
      </w:pPr>
      <w:r w:rsidRPr="009A30B3">
        <w:rPr>
          <w:sz w:val="28"/>
          <w:szCs w:val="28"/>
        </w:rPr>
        <w:t>Шкала «Саморегуляция» (10 утверждений).</w:t>
      </w:r>
    </w:p>
    <w:p w:rsidR="00B44311" w:rsidRPr="009A30B3" w:rsidRDefault="00B44311" w:rsidP="00B44311">
      <w:pPr>
        <w:shd w:val="clear" w:color="auto" w:fill="FFFFFF"/>
        <w:ind w:firstLine="567"/>
        <w:jc w:val="both"/>
        <w:textAlignment w:val="top"/>
        <w:rPr>
          <w:sz w:val="28"/>
          <w:szCs w:val="28"/>
        </w:rPr>
      </w:pPr>
      <w:r w:rsidRPr="009A30B3">
        <w:rPr>
          <w:sz w:val="28"/>
          <w:szCs w:val="28"/>
        </w:rPr>
        <w:t xml:space="preserve">В эту шкалу собраны утверждения, позволяющие выяснить, насколько характерно спокойное разумное обдумывание своих действий, умение предвидеть события. Эти черты соответствуют развиваемой в </w:t>
      </w:r>
      <w:r w:rsidRPr="009A30B3">
        <w:rPr>
          <w:sz w:val="28"/>
          <w:szCs w:val="28"/>
        </w:rPr>
        <w:lastRenderedPageBreak/>
        <w:t>дифференциальной психофизиологии представлениям о значении саморегуляции психической активности. При этом речь идет о целостной, личностной характеристике.</w:t>
      </w:r>
    </w:p>
    <w:p w:rsidR="00B44311" w:rsidRPr="009A30B3" w:rsidRDefault="00B44311" w:rsidP="00B44311">
      <w:pPr>
        <w:shd w:val="clear" w:color="auto" w:fill="FFFFFF"/>
        <w:ind w:firstLine="567"/>
        <w:jc w:val="both"/>
        <w:textAlignment w:val="top"/>
        <w:rPr>
          <w:sz w:val="28"/>
          <w:szCs w:val="28"/>
        </w:rPr>
      </w:pPr>
      <w:r w:rsidRPr="009A30B3">
        <w:rPr>
          <w:sz w:val="28"/>
          <w:szCs w:val="28"/>
        </w:rPr>
        <w:t>Шкала «Воля» (10 утверждений).</w:t>
      </w:r>
    </w:p>
    <w:p w:rsidR="00B44311" w:rsidRPr="009A30B3" w:rsidRDefault="00B44311" w:rsidP="00B44311">
      <w:pPr>
        <w:shd w:val="clear" w:color="auto" w:fill="FFFFFF"/>
        <w:ind w:firstLine="567"/>
        <w:jc w:val="both"/>
        <w:textAlignment w:val="top"/>
        <w:rPr>
          <w:sz w:val="28"/>
          <w:szCs w:val="28"/>
        </w:rPr>
      </w:pPr>
      <w:r w:rsidRPr="009A30B3">
        <w:rPr>
          <w:sz w:val="28"/>
          <w:szCs w:val="28"/>
        </w:rPr>
        <w:t>В целом все эти утверждения выявляют готовность к произвольному напряжению, умению подчинять себя задачам деятельности и преодолевать возможные трудности, последовательность и настойчивость в достижении поставленных целей, решительность.</w:t>
      </w:r>
    </w:p>
    <w:p w:rsidR="00B44311" w:rsidRPr="009A30B3" w:rsidRDefault="00B44311" w:rsidP="00B44311">
      <w:pPr>
        <w:shd w:val="clear" w:color="auto" w:fill="FFFFFF"/>
        <w:ind w:firstLine="567"/>
        <w:jc w:val="both"/>
        <w:textAlignment w:val="top"/>
        <w:rPr>
          <w:sz w:val="28"/>
          <w:szCs w:val="28"/>
        </w:rPr>
      </w:pPr>
      <w:r w:rsidRPr="009A30B3">
        <w:rPr>
          <w:sz w:val="28"/>
          <w:szCs w:val="28"/>
        </w:rPr>
        <w:t>Шкала «Аналитическое мышление» (8 утверждений, выявляющих устойчивый стиль мышления).</w:t>
      </w:r>
    </w:p>
    <w:p w:rsidR="00B44311" w:rsidRPr="009A30B3" w:rsidRDefault="00B44311" w:rsidP="00B44311">
      <w:pPr>
        <w:shd w:val="clear" w:color="auto" w:fill="FFFFFF"/>
        <w:ind w:firstLine="567"/>
        <w:jc w:val="both"/>
        <w:textAlignment w:val="top"/>
        <w:rPr>
          <w:sz w:val="28"/>
          <w:szCs w:val="28"/>
        </w:rPr>
      </w:pPr>
      <w:r w:rsidRPr="009A30B3">
        <w:rPr>
          <w:sz w:val="28"/>
          <w:szCs w:val="28"/>
        </w:rPr>
        <w:t>Меньшие величины индивидуальных баллов по данной шкале выражают расположенность испытуемого анализировать свои поступки, тяготение к четкости и продуманности действий, последовательность в переходах от одних этапов действий к другим. По своему содержанию один из полюсов этой шкалы можно назвать «аналитичностью» в отличие от противоположного полюса, характеризующего «синтетический» стиль познавательных возможностей.</w:t>
      </w:r>
    </w:p>
    <w:p w:rsidR="00B44311" w:rsidRPr="009A30B3" w:rsidRDefault="00B44311" w:rsidP="00B44311">
      <w:pPr>
        <w:shd w:val="clear" w:color="auto" w:fill="FFFFFF"/>
        <w:ind w:firstLine="567"/>
        <w:jc w:val="both"/>
        <w:textAlignment w:val="top"/>
        <w:rPr>
          <w:sz w:val="28"/>
          <w:szCs w:val="28"/>
        </w:rPr>
      </w:pPr>
      <w:r w:rsidRPr="009A30B3">
        <w:rPr>
          <w:sz w:val="28"/>
          <w:szCs w:val="28"/>
        </w:rPr>
        <w:t>Интерпретация полученных данных.Данные по первым четырем шкалам (активность, эмоциональность, образная память, воображение) объединяются в один показатель выраженности первосигнальности, а показатели по другим трем шкалам (саморегуляция, воля, аналитическое мышление) группируются в один показатель второсигнальности.</w:t>
      </w:r>
    </w:p>
    <w:p w:rsidR="00B44311" w:rsidRPr="009A30B3" w:rsidRDefault="00B44311" w:rsidP="00B44311">
      <w:pPr>
        <w:ind w:firstLine="567"/>
        <w:jc w:val="both"/>
        <w:rPr>
          <w:sz w:val="28"/>
          <w:szCs w:val="28"/>
        </w:rPr>
      </w:pPr>
      <w:r w:rsidRPr="009A30B3">
        <w:rPr>
          <w:sz w:val="28"/>
          <w:szCs w:val="28"/>
          <w:shd w:val="clear" w:color="auto" w:fill="FFFFFF"/>
        </w:rPr>
        <w:t>1. Разница показателей первой и второй сигнальных систем (с. с.) может указать на относительную выраженность каждой из сигнальных систем (коэффициент сигнальности КС):</w:t>
      </w:r>
    </w:p>
    <w:p w:rsidR="00B44311" w:rsidRPr="009A30B3" w:rsidRDefault="00B44311" w:rsidP="00B44311">
      <w:pPr>
        <w:shd w:val="clear" w:color="auto" w:fill="FFFFFF"/>
        <w:ind w:firstLine="567"/>
        <w:jc w:val="both"/>
        <w:rPr>
          <w:sz w:val="28"/>
          <w:szCs w:val="28"/>
        </w:rPr>
      </w:pPr>
      <w:r w:rsidRPr="009A30B3">
        <w:rPr>
          <w:noProof/>
          <w:sz w:val="28"/>
          <w:szCs w:val="28"/>
        </w:rPr>
        <w:drawing>
          <wp:inline distT="0" distB="0" distL="0" distR="0">
            <wp:extent cx="2381250" cy="485775"/>
            <wp:effectExtent l="0" t="0" r="0" b="9525"/>
            <wp:docPr id="25" name="Рисунок 25" descr="Психология индивидуальных различ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Психология индивидуальных различий"/>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485775"/>
                    </a:xfrm>
                    <a:prstGeom prst="rect">
                      <a:avLst/>
                    </a:prstGeom>
                    <a:noFill/>
                    <a:ln>
                      <a:noFill/>
                    </a:ln>
                  </pic:spPr>
                </pic:pic>
              </a:graphicData>
            </a:graphic>
          </wp:inline>
        </w:drawing>
      </w:r>
    </w:p>
    <w:p w:rsidR="00B44311" w:rsidRPr="009A30B3" w:rsidRDefault="00B44311" w:rsidP="00B44311">
      <w:pPr>
        <w:shd w:val="clear" w:color="auto" w:fill="FFFFFF"/>
        <w:ind w:firstLine="567"/>
        <w:jc w:val="both"/>
        <w:textAlignment w:val="top"/>
        <w:rPr>
          <w:sz w:val="28"/>
          <w:szCs w:val="28"/>
        </w:rPr>
      </w:pPr>
      <w:r w:rsidRPr="009A30B3">
        <w:rPr>
          <w:sz w:val="28"/>
          <w:szCs w:val="28"/>
        </w:rPr>
        <w:t>Меньшим величинам исходных показателей соответствует большее развитие данных функций. Поэтому испытуемых с наименьшей величиной показателя КС – тех, у кого наиболее выражена вторая сигнальная система, можно считать лицами с преобладанием второй сигнальной системы, а с наибольшей величиной КС (т. е. с наименьшей выраженностью второй сигнальной системой) – лицами с относительным преобладанием первой сигнальной системы. 2. Производный показатель – обычная арифметическая сумма показателей двух сигнальных систем. Чем меньше величина этого показателя, тем выше уровень аналитико-синтетической деятельности человека, и наоборот.</w:t>
      </w:r>
    </w:p>
    <w:p w:rsidR="00E61747" w:rsidRPr="009A30B3" w:rsidRDefault="00E61747" w:rsidP="00B44311">
      <w:pPr>
        <w:shd w:val="clear" w:color="auto" w:fill="FFFFFF"/>
        <w:ind w:firstLine="567"/>
        <w:jc w:val="both"/>
        <w:textAlignment w:val="top"/>
        <w:rPr>
          <w:sz w:val="28"/>
          <w:szCs w:val="28"/>
        </w:rPr>
      </w:pPr>
    </w:p>
    <w:p w:rsidR="0050332A" w:rsidRPr="009A30B3" w:rsidRDefault="0050332A" w:rsidP="00CD6594">
      <w:pPr>
        <w:pStyle w:val="a3"/>
        <w:widowControl w:val="0"/>
        <w:numPr>
          <w:ilvl w:val="0"/>
          <w:numId w:val="15"/>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Характеристика свойств нервной системы спортсменов: сила-слабость, подвижность-инертность, уравновешенность – преобладание возбуждения (торможения). </w:t>
      </w:r>
    </w:p>
    <w:p w:rsidR="00E61747" w:rsidRPr="009A30B3" w:rsidRDefault="00E61747" w:rsidP="00E61747">
      <w:pPr>
        <w:widowControl w:val="0"/>
        <w:shd w:val="clear" w:color="auto" w:fill="FFFFFF"/>
        <w:autoSpaceDE w:val="0"/>
        <w:autoSpaceDN w:val="0"/>
        <w:ind w:firstLine="567"/>
        <w:jc w:val="both"/>
        <w:rPr>
          <w:sz w:val="28"/>
          <w:szCs w:val="28"/>
        </w:rPr>
      </w:pPr>
      <w:r w:rsidRPr="009A30B3">
        <w:rPr>
          <w:sz w:val="26"/>
          <w:szCs w:val="26"/>
        </w:rPr>
        <w:t xml:space="preserve">Свойства нервной системы являются врожденной, биологически </w:t>
      </w:r>
      <w:r w:rsidRPr="009A30B3">
        <w:rPr>
          <w:sz w:val="28"/>
          <w:szCs w:val="28"/>
        </w:rPr>
        <w:t>обусловленной подструктурой личности,</w:t>
      </w:r>
      <w:r w:rsidRPr="009A30B3">
        <w:rPr>
          <w:iCs/>
          <w:sz w:val="28"/>
          <w:szCs w:val="28"/>
        </w:rPr>
        <w:t xml:space="preserve"> влияющей на индивидуальные различия в формировании способностей и характера</w:t>
      </w:r>
      <w:r w:rsidRPr="009A30B3">
        <w:rPr>
          <w:sz w:val="28"/>
          <w:szCs w:val="28"/>
        </w:rPr>
        <w:t xml:space="preserve">. В спортивной </w:t>
      </w:r>
      <w:r w:rsidRPr="009A30B3">
        <w:rPr>
          <w:sz w:val="28"/>
          <w:szCs w:val="28"/>
        </w:rPr>
        <w:lastRenderedPageBreak/>
        <w:t>деятельности тренеру важно учитывать эти свойства.</w:t>
      </w:r>
    </w:p>
    <w:p w:rsidR="00E61747" w:rsidRPr="009A30B3" w:rsidRDefault="00E61747" w:rsidP="00E61747">
      <w:pPr>
        <w:widowControl w:val="0"/>
        <w:shd w:val="clear" w:color="auto" w:fill="FFFFFF"/>
        <w:autoSpaceDE w:val="0"/>
        <w:autoSpaceDN w:val="0"/>
        <w:ind w:firstLine="567"/>
        <w:jc w:val="both"/>
        <w:rPr>
          <w:spacing w:val="1"/>
          <w:sz w:val="28"/>
          <w:szCs w:val="28"/>
        </w:rPr>
      </w:pPr>
      <w:r w:rsidRPr="009A30B3">
        <w:rPr>
          <w:i/>
          <w:spacing w:val="4"/>
          <w:sz w:val="28"/>
          <w:szCs w:val="28"/>
        </w:rPr>
        <w:t xml:space="preserve">Свойства нервной системы – </w:t>
      </w:r>
      <w:r w:rsidRPr="009A30B3">
        <w:rPr>
          <w:spacing w:val="4"/>
          <w:sz w:val="28"/>
          <w:szCs w:val="28"/>
        </w:rPr>
        <w:t xml:space="preserve">характеристики протекания </w:t>
      </w:r>
      <w:r w:rsidRPr="009A30B3">
        <w:rPr>
          <w:spacing w:val="1"/>
          <w:sz w:val="28"/>
          <w:szCs w:val="28"/>
        </w:rPr>
        <w:t xml:space="preserve">нервных процессов (возбуждения и торможения) в центральной нервной </w:t>
      </w:r>
      <w:r w:rsidRPr="009A30B3">
        <w:rPr>
          <w:spacing w:val="-3"/>
          <w:sz w:val="28"/>
          <w:szCs w:val="28"/>
        </w:rPr>
        <w:t xml:space="preserve">системе. </w:t>
      </w:r>
      <w:r w:rsidRPr="009A30B3">
        <w:rPr>
          <w:spacing w:val="3"/>
          <w:sz w:val="28"/>
          <w:szCs w:val="28"/>
        </w:rPr>
        <w:t xml:space="preserve">Понятие свойства нервной системы было введено в научный обиход </w:t>
      </w:r>
      <w:r w:rsidRPr="009A30B3">
        <w:rPr>
          <w:i/>
          <w:spacing w:val="3"/>
          <w:sz w:val="28"/>
          <w:szCs w:val="28"/>
        </w:rPr>
        <w:t>И.П.Павловым</w:t>
      </w:r>
      <w:r w:rsidRPr="009A30B3">
        <w:rPr>
          <w:spacing w:val="3"/>
          <w:sz w:val="28"/>
          <w:szCs w:val="28"/>
        </w:rPr>
        <w:t xml:space="preserve"> в на</w:t>
      </w:r>
      <w:r w:rsidRPr="009A30B3">
        <w:rPr>
          <w:spacing w:val="1"/>
          <w:sz w:val="28"/>
          <w:szCs w:val="28"/>
        </w:rPr>
        <w:t xml:space="preserve">чале 20-х годов </w:t>
      </w:r>
      <w:r w:rsidRPr="009A30B3">
        <w:rPr>
          <w:spacing w:val="1"/>
          <w:sz w:val="28"/>
          <w:szCs w:val="28"/>
          <w:lang w:val="en-US"/>
        </w:rPr>
        <w:t>XX</w:t>
      </w:r>
      <w:r w:rsidRPr="009A30B3">
        <w:rPr>
          <w:spacing w:val="1"/>
          <w:sz w:val="28"/>
          <w:szCs w:val="28"/>
        </w:rPr>
        <w:t xml:space="preserve"> века, выделявшим три свойства: силу, подвижность, уравновешенность нервных процессов и различных сочетаний полярных проявлений этих свойств (силы-слабости, подвижности-инертности, уравновешенности-неуравновешенности). </w:t>
      </w:r>
    </w:p>
    <w:p w:rsidR="00E61747" w:rsidRPr="009A30B3" w:rsidRDefault="00E61747" w:rsidP="00E61747">
      <w:pPr>
        <w:widowControl w:val="0"/>
        <w:shd w:val="clear" w:color="auto" w:fill="FFFFFF"/>
        <w:tabs>
          <w:tab w:val="left" w:pos="675"/>
          <w:tab w:val="left" w:pos="6345"/>
        </w:tabs>
        <w:autoSpaceDE w:val="0"/>
        <w:autoSpaceDN w:val="0"/>
        <w:jc w:val="both"/>
        <w:rPr>
          <w:spacing w:val="1"/>
          <w:sz w:val="28"/>
          <w:szCs w:val="28"/>
        </w:rPr>
      </w:pPr>
      <w:r w:rsidRPr="009A30B3">
        <w:rPr>
          <w:sz w:val="28"/>
          <w:szCs w:val="28"/>
        </w:rPr>
        <w:tab/>
        <w:t xml:space="preserve">Большой вклад в изучение типологических особенностей личности также внесли </w:t>
      </w:r>
      <w:r w:rsidRPr="009A30B3">
        <w:rPr>
          <w:i/>
          <w:sz w:val="28"/>
          <w:szCs w:val="28"/>
        </w:rPr>
        <w:t xml:space="preserve">А.Г.Иванов-Смоленский, ; Е.П.Ильин, 2001; Н.И.Красногорский, В.С.Мерлин, 1964; В.Д.Небылицин, 1966; В.М.Русалов, 1985, 1986; П.В.Симонов, Б.М.Теплов, 1956 </w:t>
      </w:r>
      <w:r w:rsidRPr="009A30B3">
        <w:rPr>
          <w:sz w:val="28"/>
          <w:szCs w:val="28"/>
        </w:rPr>
        <w:t>и др.)</w:t>
      </w:r>
    </w:p>
    <w:p w:rsidR="00E61747" w:rsidRPr="009A30B3" w:rsidRDefault="00E61747" w:rsidP="00E61747">
      <w:pPr>
        <w:tabs>
          <w:tab w:val="left" w:pos="317"/>
          <w:tab w:val="num" w:pos="426"/>
          <w:tab w:val="left" w:pos="993"/>
        </w:tabs>
        <w:ind w:firstLine="567"/>
        <w:jc w:val="both"/>
        <w:rPr>
          <w:sz w:val="28"/>
          <w:szCs w:val="28"/>
        </w:rPr>
      </w:pPr>
      <w:r w:rsidRPr="009A30B3">
        <w:rPr>
          <w:sz w:val="28"/>
          <w:szCs w:val="28"/>
        </w:rPr>
        <w:t>Сила нервных процессов определяет выносливость нервной системы при воздействии сильных или длительных раздражителей. В видах спорта, связанных с продолжительной монотонной работой (легкая атлетика – стайерский бег, гребля, лыжные гонки и др.) сильная нервная система выступает существенным фактором развития специальных способностей.</w:t>
      </w:r>
    </w:p>
    <w:p w:rsidR="00E61747" w:rsidRPr="009A30B3" w:rsidRDefault="00E61747" w:rsidP="00E61747">
      <w:pPr>
        <w:widowControl w:val="0"/>
        <w:shd w:val="clear" w:color="auto" w:fill="FFFFFF"/>
        <w:autoSpaceDE w:val="0"/>
        <w:autoSpaceDN w:val="0"/>
        <w:ind w:firstLine="567"/>
        <w:jc w:val="both"/>
        <w:rPr>
          <w:sz w:val="28"/>
          <w:szCs w:val="28"/>
        </w:rPr>
      </w:pPr>
      <w:r w:rsidRPr="009A30B3">
        <w:rPr>
          <w:i/>
          <w:sz w:val="28"/>
          <w:szCs w:val="28"/>
        </w:rPr>
        <w:t>Сила</w:t>
      </w:r>
      <w:r w:rsidRPr="009A30B3">
        <w:rPr>
          <w:sz w:val="28"/>
          <w:szCs w:val="28"/>
        </w:rPr>
        <w:t xml:space="preserve"> – высокая активность, работоспособность, на сильные раздражители – сильная динамическая реакция. </w:t>
      </w:r>
      <w:r w:rsidRPr="009A30B3">
        <w:rPr>
          <w:spacing w:val="2"/>
          <w:sz w:val="28"/>
          <w:szCs w:val="28"/>
        </w:rPr>
        <w:t xml:space="preserve">Спортсмены с сильной нервной системой имеют большую толерантность к утомлению и не достатку кислорода в крови, а </w:t>
      </w:r>
      <w:r w:rsidRPr="009A30B3">
        <w:rPr>
          <w:spacing w:val="1"/>
          <w:sz w:val="28"/>
          <w:szCs w:val="28"/>
        </w:rPr>
        <w:t xml:space="preserve">лица со слабой нервной системой лучше переносят монотонную работу и </w:t>
      </w:r>
      <w:r w:rsidRPr="009A30B3">
        <w:rPr>
          <w:spacing w:val="3"/>
          <w:sz w:val="28"/>
          <w:szCs w:val="28"/>
        </w:rPr>
        <w:t>имеют преимущество в скоростных видах спорта.</w:t>
      </w:r>
    </w:p>
    <w:p w:rsidR="00E61747" w:rsidRPr="009A30B3" w:rsidRDefault="00E61747" w:rsidP="00E61747">
      <w:pPr>
        <w:tabs>
          <w:tab w:val="left" w:pos="317"/>
          <w:tab w:val="num" w:pos="426"/>
          <w:tab w:val="left" w:pos="993"/>
        </w:tabs>
        <w:ind w:firstLine="567"/>
        <w:jc w:val="both"/>
        <w:rPr>
          <w:sz w:val="28"/>
          <w:szCs w:val="28"/>
        </w:rPr>
      </w:pPr>
      <w:r w:rsidRPr="009A30B3">
        <w:rPr>
          <w:i/>
          <w:sz w:val="28"/>
          <w:szCs w:val="28"/>
        </w:rPr>
        <w:t>Слабость</w:t>
      </w:r>
      <w:r w:rsidRPr="009A30B3">
        <w:rPr>
          <w:sz w:val="28"/>
          <w:szCs w:val="28"/>
        </w:rPr>
        <w:t xml:space="preserve"> – низкая активность нервных клеток, быстрая потеря работоспособности, на сильные раздражители – слабая ответная реакция, утомляемость.</w:t>
      </w:r>
      <w:r w:rsidRPr="009A30B3">
        <w:rPr>
          <w:spacing w:val="2"/>
          <w:sz w:val="28"/>
          <w:szCs w:val="28"/>
        </w:rPr>
        <w:t xml:space="preserve"> У спортсменов со слабой нервной системой выше абсолютная </w:t>
      </w:r>
      <w:r w:rsidRPr="009A30B3">
        <w:rPr>
          <w:spacing w:val="5"/>
          <w:sz w:val="28"/>
          <w:szCs w:val="28"/>
        </w:rPr>
        <w:t xml:space="preserve">чувствительность, больше быстрота реагирования на слабые и средние </w:t>
      </w:r>
      <w:r w:rsidRPr="009A30B3">
        <w:rPr>
          <w:spacing w:val="2"/>
          <w:sz w:val="28"/>
          <w:szCs w:val="28"/>
        </w:rPr>
        <w:t xml:space="preserve">по интенсивности сигналы, однако у них наблюдается и более быстрое </w:t>
      </w:r>
      <w:r w:rsidRPr="009A30B3">
        <w:rPr>
          <w:spacing w:val="3"/>
          <w:sz w:val="28"/>
          <w:szCs w:val="28"/>
        </w:rPr>
        <w:t xml:space="preserve">развитие запредельного торможения при сильных по интенсивности и </w:t>
      </w:r>
      <w:r w:rsidRPr="009A30B3">
        <w:rPr>
          <w:spacing w:val="2"/>
          <w:sz w:val="28"/>
          <w:szCs w:val="28"/>
        </w:rPr>
        <w:t>длительности воздействиях.</w:t>
      </w:r>
    </w:p>
    <w:p w:rsidR="00E61747" w:rsidRPr="009A30B3" w:rsidRDefault="00E61747" w:rsidP="00E61747">
      <w:pPr>
        <w:tabs>
          <w:tab w:val="num" w:pos="1950"/>
          <w:tab w:val="num" w:pos="2007"/>
        </w:tabs>
        <w:ind w:firstLine="567"/>
        <w:jc w:val="both"/>
        <w:rPr>
          <w:sz w:val="28"/>
          <w:szCs w:val="28"/>
        </w:rPr>
      </w:pPr>
      <w:r w:rsidRPr="009A30B3">
        <w:rPr>
          <w:sz w:val="28"/>
          <w:szCs w:val="28"/>
        </w:rPr>
        <w:t xml:space="preserve">Подвижность нервных процессов выступает условием развития способности к быстрым перестройкам структуры действия при изменении тактических ситуаций, к смене темпа и ритма работы, тактического репертуара в борьбе против разных соперников. </w:t>
      </w:r>
    </w:p>
    <w:p w:rsidR="00E61747" w:rsidRPr="009A30B3" w:rsidRDefault="00E61747" w:rsidP="00E61747">
      <w:pPr>
        <w:tabs>
          <w:tab w:val="num" w:pos="1950"/>
          <w:tab w:val="num" w:pos="2007"/>
        </w:tabs>
        <w:ind w:firstLine="567"/>
        <w:jc w:val="both"/>
        <w:rPr>
          <w:sz w:val="28"/>
          <w:szCs w:val="28"/>
        </w:rPr>
      </w:pPr>
      <w:r w:rsidRPr="009A30B3">
        <w:rPr>
          <w:i/>
          <w:sz w:val="28"/>
          <w:szCs w:val="28"/>
        </w:rPr>
        <w:t>Подвижность</w:t>
      </w:r>
      <w:r w:rsidRPr="009A30B3">
        <w:rPr>
          <w:sz w:val="28"/>
          <w:szCs w:val="28"/>
        </w:rPr>
        <w:t xml:space="preserve"> – высокая скорость смены процессов возбуждения и торможения, и наоборот (легкая перестройка временных нервных связей). </w:t>
      </w:r>
    </w:p>
    <w:p w:rsidR="00E61747" w:rsidRPr="009A30B3" w:rsidRDefault="00E61747" w:rsidP="00E61747">
      <w:pPr>
        <w:tabs>
          <w:tab w:val="num" w:pos="1950"/>
          <w:tab w:val="num" w:pos="2007"/>
        </w:tabs>
        <w:ind w:firstLine="567"/>
        <w:jc w:val="both"/>
        <w:rPr>
          <w:sz w:val="28"/>
          <w:szCs w:val="28"/>
        </w:rPr>
      </w:pPr>
      <w:r w:rsidRPr="009A30B3">
        <w:rPr>
          <w:i/>
          <w:sz w:val="28"/>
          <w:szCs w:val="28"/>
        </w:rPr>
        <w:t>Инертность</w:t>
      </w:r>
      <w:r w:rsidRPr="009A30B3">
        <w:rPr>
          <w:sz w:val="28"/>
          <w:szCs w:val="28"/>
        </w:rPr>
        <w:t xml:space="preserve"> – низкая скорость смены процессов возбуждения и торможения, и наоборот; переключение с одного вида деятельности на другой затруднено.</w:t>
      </w:r>
    </w:p>
    <w:p w:rsidR="00E61747" w:rsidRPr="009A30B3" w:rsidRDefault="00E61747" w:rsidP="00E61747">
      <w:pPr>
        <w:widowControl w:val="0"/>
        <w:shd w:val="clear" w:color="auto" w:fill="FFFFFF"/>
        <w:autoSpaceDE w:val="0"/>
        <w:autoSpaceDN w:val="0"/>
        <w:ind w:firstLine="567"/>
        <w:jc w:val="both"/>
        <w:rPr>
          <w:sz w:val="28"/>
          <w:szCs w:val="28"/>
        </w:rPr>
      </w:pPr>
      <w:r w:rsidRPr="009A30B3">
        <w:rPr>
          <w:spacing w:val="-4"/>
          <w:sz w:val="28"/>
          <w:szCs w:val="28"/>
        </w:rPr>
        <w:t>Уравновешенность (баланс) нервных процессов в</w:t>
      </w:r>
      <w:r w:rsidRPr="009A30B3">
        <w:rPr>
          <w:spacing w:val="4"/>
          <w:sz w:val="28"/>
          <w:szCs w:val="28"/>
        </w:rPr>
        <w:t xml:space="preserve"> настоящее время </w:t>
      </w:r>
      <w:r w:rsidRPr="009A30B3">
        <w:rPr>
          <w:spacing w:val="2"/>
          <w:sz w:val="28"/>
          <w:szCs w:val="28"/>
        </w:rPr>
        <w:t xml:space="preserve">рассматривается как интегральная характеристика, </w:t>
      </w:r>
      <w:r w:rsidRPr="009A30B3">
        <w:rPr>
          <w:spacing w:val="3"/>
          <w:sz w:val="28"/>
          <w:szCs w:val="28"/>
        </w:rPr>
        <w:t>показывающая, какие влияния (тормозные или возбудительные) оказы</w:t>
      </w:r>
      <w:r w:rsidRPr="009A30B3">
        <w:rPr>
          <w:spacing w:val="1"/>
          <w:sz w:val="28"/>
          <w:szCs w:val="28"/>
        </w:rPr>
        <w:t>ваются у данного спортсмена превалирующими при выполнении опреде</w:t>
      </w:r>
      <w:r w:rsidRPr="009A30B3">
        <w:rPr>
          <w:spacing w:val="1"/>
          <w:sz w:val="28"/>
          <w:szCs w:val="28"/>
        </w:rPr>
        <w:softHyphen/>
        <w:t xml:space="preserve">ленных заданий (воспроизведении амплитуд, усилий – при определении </w:t>
      </w:r>
      <w:r w:rsidRPr="009A30B3">
        <w:rPr>
          <w:spacing w:val="2"/>
          <w:sz w:val="28"/>
          <w:szCs w:val="28"/>
        </w:rPr>
        <w:t xml:space="preserve">"внешнего" баланса, дифференцировании амплитуд, усилий — при определении "внутреннего" </w:t>
      </w:r>
      <w:r w:rsidRPr="009A30B3">
        <w:rPr>
          <w:spacing w:val="2"/>
          <w:sz w:val="28"/>
          <w:szCs w:val="28"/>
        </w:rPr>
        <w:lastRenderedPageBreak/>
        <w:t>баланса).</w:t>
      </w:r>
    </w:p>
    <w:p w:rsidR="00E61747" w:rsidRPr="009A30B3" w:rsidRDefault="00E61747" w:rsidP="00E61747">
      <w:pPr>
        <w:tabs>
          <w:tab w:val="num" w:pos="1950"/>
          <w:tab w:val="num" w:pos="2007"/>
        </w:tabs>
        <w:ind w:firstLine="567"/>
        <w:jc w:val="both"/>
        <w:rPr>
          <w:sz w:val="28"/>
          <w:szCs w:val="28"/>
        </w:rPr>
      </w:pPr>
      <w:r w:rsidRPr="009A30B3">
        <w:rPr>
          <w:i/>
          <w:sz w:val="28"/>
          <w:szCs w:val="28"/>
        </w:rPr>
        <w:t xml:space="preserve">Уравновешенность </w:t>
      </w:r>
      <w:r w:rsidRPr="009A30B3">
        <w:rPr>
          <w:sz w:val="28"/>
          <w:szCs w:val="28"/>
        </w:rPr>
        <w:t xml:space="preserve">– степень соответствия силы возбуждения силе торможения, или баланс (хорошая способность к саморегуляции, зрелость эмоциональной сферы). </w:t>
      </w:r>
    </w:p>
    <w:p w:rsidR="00E61747" w:rsidRPr="009A30B3" w:rsidRDefault="00E61747" w:rsidP="00E61747">
      <w:pPr>
        <w:tabs>
          <w:tab w:val="num" w:pos="1950"/>
          <w:tab w:val="num" w:pos="2007"/>
        </w:tabs>
        <w:ind w:firstLine="567"/>
        <w:jc w:val="both"/>
        <w:rPr>
          <w:sz w:val="28"/>
          <w:szCs w:val="28"/>
        </w:rPr>
      </w:pPr>
      <w:r w:rsidRPr="009A30B3">
        <w:rPr>
          <w:i/>
          <w:sz w:val="28"/>
          <w:szCs w:val="28"/>
        </w:rPr>
        <w:t xml:space="preserve">Неуравновешенность </w:t>
      </w:r>
      <w:r w:rsidRPr="009A30B3">
        <w:rPr>
          <w:sz w:val="28"/>
          <w:szCs w:val="28"/>
        </w:rPr>
        <w:t>– сдвиг преобладания возбуждения или торможения (повышенная работоспособность, нестабильность эмоциональной сферы, темп движений; психомоторная заторможенность, замедленность, снижение активности...).</w:t>
      </w:r>
    </w:p>
    <w:p w:rsidR="00E61747" w:rsidRPr="009A30B3" w:rsidRDefault="00E61747" w:rsidP="00E61747">
      <w:pPr>
        <w:tabs>
          <w:tab w:val="num" w:pos="1950"/>
          <w:tab w:val="num" w:pos="2007"/>
        </w:tabs>
        <w:ind w:firstLine="567"/>
        <w:jc w:val="both"/>
        <w:rPr>
          <w:sz w:val="28"/>
          <w:szCs w:val="28"/>
        </w:rPr>
      </w:pPr>
      <w:r w:rsidRPr="009A30B3">
        <w:rPr>
          <w:sz w:val="28"/>
          <w:szCs w:val="28"/>
        </w:rPr>
        <w:t>Е.П. Ильин (2001) выделил два типа баланса: внешний и внутренний. В каждом из которых возможны три вида соотношений: сдвиг баланса в сторону возбуждения, сдвиг баланса в сторону торможения, уравновешенность этих процессов.</w:t>
      </w:r>
    </w:p>
    <w:p w:rsidR="00E61747" w:rsidRPr="009A30B3" w:rsidRDefault="00E61747" w:rsidP="0050332A">
      <w:pPr>
        <w:widowControl w:val="0"/>
        <w:tabs>
          <w:tab w:val="left" w:pos="459"/>
          <w:tab w:val="left" w:pos="1134"/>
          <w:tab w:val="left" w:pos="1198"/>
        </w:tabs>
        <w:jc w:val="both"/>
        <w:outlineLvl w:val="3"/>
        <w:rPr>
          <w:rFonts w:eastAsia="Calibri"/>
          <w:b/>
          <w:bCs/>
          <w:i/>
          <w:sz w:val="28"/>
          <w:szCs w:val="28"/>
        </w:rPr>
      </w:pPr>
    </w:p>
    <w:p w:rsidR="0050332A" w:rsidRPr="009A30B3" w:rsidRDefault="0050332A" w:rsidP="00CD6594">
      <w:pPr>
        <w:pStyle w:val="a3"/>
        <w:widowControl w:val="0"/>
        <w:numPr>
          <w:ilvl w:val="0"/>
          <w:numId w:val="15"/>
        </w:numPr>
        <w:tabs>
          <w:tab w:val="left" w:pos="459"/>
          <w:tab w:val="left" w:pos="1134"/>
          <w:tab w:val="left" w:pos="1198"/>
        </w:tabs>
        <w:jc w:val="both"/>
        <w:outlineLvl w:val="3"/>
        <w:rPr>
          <w:rFonts w:eastAsia="Calibri"/>
          <w:b/>
          <w:bCs/>
          <w:i/>
          <w:sz w:val="28"/>
          <w:szCs w:val="28"/>
        </w:rPr>
      </w:pPr>
      <w:r w:rsidRPr="009A30B3">
        <w:rPr>
          <w:rFonts w:eastAsia="Calibri"/>
          <w:b/>
          <w:bCs/>
          <w:i/>
          <w:sz w:val="28"/>
          <w:szCs w:val="28"/>
        </w:rPr>
        <w:t xml:space="preserve">Взаимосвязь свойств нервной системы с успешностью спортивной деятельности. </w:t>
      </w:r>
    </w:p>
    <w:p w:rsidR="00F54D82" w:rsidRPr="009A30B3" w:rsidRDefault="00F54D82" w:rsidP="00F54D82">
      <w:pPr>
        <w:widowControl w:val="0"/>
        <w:shd w:val="clear" w:color="auto" w:fill="FFFFFF"/>
        <w:autoSpaceDE w:val="0"/>
        <w:autoSpaceDN w:val="0"/>
        <w:ind w:firstLine="567"/>
        <w:jc w:val="both"/>
        <w:rPr>
          <w:sz w:val="28"/>
          <w:szCs w:val="28"/>
        </w:rPr>
      </w:pPr>
      <w:r w:rsidRPr="009A30B3">
        <w:rPr>
          <w:spacing w:val="7"/>
          <w:sz w:val="28"/>
          <w:szCs w:val="28"/>
        </w:rPr>
        <w:t xml:space="preserve">Типологические особенности проявления </w:t>
      </w:r>
      <w:r w:rsidRPr="009A30B3">
        <w:rPr>
          <w:spacing w:val="-6"/>
          <w:sz w:val="28"/>
          <w:szCs w:val="28"/>
        </w:rPr>
        <w:t xml:space="preserve">свойств нервной системы – как проявление свойств нервной </w:t>
      </w:r>
      <w:r w:rsidRPr="009A30B3">
        <w:rPr>
          <w:spacing w:val="-3"/>
          <w:sz w:val="28"/>
          <w:szCs w:val="28"/>
        </w:rPr>
        <w:t>системы (сила, подвижность, уравновешенность возбуждения и тормо</w:t>
      </w:r>
      <w:r w:rsidRPr="009A30B3">
        <w:rPr>
          <w:spacing w:val="-2"/>
          <w:sz w:val="28"/>
          <w:szCs w:val="28"/>
        </w:rPr>
        <w:t>жения, лабильность) имеются у каждого спортсмена: у одних спортсме</w:t>
      </w:r>
      <w:r w:rsidRPr="009A30B3">
        <w:rPr>
          <w:spacing w:val="-1"/>
          <w:sz w:val="28"/>
          <w:szCs w:val="28"/>
        </w:rPr>
        <w:t xml:space="preserve">нов имеется большая сила нервной системы, у других </w:t>
      </w:r>
      <w:r w:rsidRPr="009A30B3">
        <w:rPr>
          <w:spacing w:val="-6"/>
          <w:sz w:val="28"/>
          <w:szCs w:val="28"/>
        </w:rPr>
        <w:t>–</w:t>
      </w:r>
      <w:r w:rsidRPr="009A30B3">
        <w:rPr>
          <w:spacing w:val="-1"/>
          <w:sz w:val="28"/>
          <w:szCs w:val="28"/>
        </w:rPr>
        <w:t xml:space="preserve"> средняя, а у </w:t>
      </w:r>
      <w:r w:rsidRPr="009A30B3">
        <w:rPr>
          <w:spacing w:val="-5"/>
          <w:sz w:val="28"/>
          <w:szCs w:val="28"/>
        </w:rPr>
        <w:t xml:space="preserve">третьих </w:t>
      </w:r>
      <w:r w:rsidRPr="009A30B3">
        <w:rPr>
          <w:spacing w:val="-6"/>
          <w:sz w:val="28"/>
          <w:szCs w:val="28"/>
        </w:rPr>
        <w:t>–</w:t>
      </w:r>
      <w:r w:rsidRPr="009A30B3">
        <w:rPr>
          <w:spacing w:val="-5"/>
          <w:sz w:val="28"/>
          <w:szCs w:val="28"/>
        </w:rPr>
        <w:t xml:space="preserve"> малая; у одних преобладает процесс возбуждения над тормо</w:t>
      </w:r>
      <w:r w:rsidRPr="009A30B3">
        <w:rPr>
          <w:spacing w:val="-2"/>
          <w:sz w:val="28"/>
          <w:szCs w:val="28"/>
        </w:rPr>
        <w:t xml:space="preserve">жением, у других </w:t>
      </w:r>
      <w:r w:rsidRPr="009A30B3">
        <w:rPr>
          <w:spacing w:val="-6"/>
          <w:sz w:val="28"/>
          <w:szCs w:val="28"/>
        </w:rPr>
        <w:t>–</w:t>
      </w:r>
      <w:r w:rsidRPr="009A30B3">
        <w:rPr>
          <w:spacing w:val="-2"/>
          <w:sz w:val="28"/>
          <w:szCs w:val="28"/>
        </w:rPr>
        <w:t xml:space="preserve"> процесс торможения преобладает над возбуждени</w:t>
      </w:r>
      <w:r w:rsidRPr="009A30B3">
        <w:rPr>
          <w:spacing w:val="-4"/>
          <w:sz w:val="28"/>
          <w:szCs w:val="28"/>
        </w:rPr>
        <w:t xml:space="preserve">ем, а у третьих </w:t>
      </w:r>
      <w:r w:rsidRPr="009A30B3">
        <w:rPr>
          <w:spacing w:val="-6"/>
          <w:sz w:val="28"/>
          <w:szCs w:val="28"/>
        </w:rPr>
        <w:t>–</w:t>
      </w:r>
      <w:r w:rsidRPr="009A30B3">
        <w:rPr>
          <w:sz w:val="28"/>
          <w:szCs w:val="28"/>
        </w:rPr>
        <w:t xml:space="preserve">имеется "равенство" в величине этих процессов. Перечисленные свойства нервных процессов во многом, а подчас и полностью генетически обусловлены, поэтому в течение жизни и при тренировке изменяются весьма незначительно. </w:t>
      </w:r>
    </w:p>
    <w:p w:rsidR="00F54D82" w:rsidRPr="009A30B3" w:rsidRDefault="00F54D82" w:rsidP="00F54D82">
      <w:pPr>
        <w:widowControl w:val="0"/>
        <w:shd w:val="clear" w:color="auto" w:fill="FFFFFF"/>
        <w:autoSpaceDE w:val="0"/>
        <w:autoSpaceDN w:val="0"/>
        <w:ind w:firstLine="567"/>
        <w:jc w:val="both"/>
        <w:rPr>
          <w:sz w:val="28"/>
          <w:szCs w:val="28"/>
        </w:rPr>
      </w:pPr>
      <w:r w:rsidRPr="009A30B3">
        <w:rPr>
          <w:sz w:val="28"/>
          <w:szCs w:val="28"/>
        </w:rPr>
        <w:t>Каждая типологическая особенность может иметь как положительное, так и отрицательное проявление в поведении и деятельности спортсмена. Например, малая сила нервной системы (слабая нервная система по возбуждению) способствует устойчивости к монотонии, а также быстродействию, но отрицательно влияет на терпеливость к утомлению, а также на стрессоустойчивость. Типологические особенности проявления свойств нервной системы влияют и на склонности человека к тому или иному характеру деятельности, а через них на выбор того или иного вида спорта для активных занятий. От типологических особенностей в значительной мере зависит и проявление спортсменом волевых качеств — смелости, решительности, терпеливости.</w:t>
      </w:r>
    </w:p>
    <w:p w:rsidR="00F54D82" w:rsidRPr="009A30B3" w:rsidRDefault="00F54D82" w:rsidP="00F54D82">
      <w:pPr>
        <w:tabs>
          <w:tab w:val="left" w:pos="0"/>
          <w:tab w:val="left" w:pos="993"/>
        </w:tabs>
        <w:ind w:firstLine="567"/>
        <w:jc w:val="both"/>
        <w:rPr>
          <w:sz w:val="28"/>
          <w:szCs w:val="28"/>
        </w:rPr>
      </w:pPr>
      <w:r w:rsidRPr="009A30B3">
        <w:rPr>
          <w:iCs/>
          <w:sz w:val="28"/>
          <w:szCs w:val="28"/>
        </w:rPr>
        <w:t>Так,</w:t>
      </w:r>
      <w:r w:rsidRPr="009A30B3">
        <w:rPr>
          <w:sz w:val="28"/>
          <w:szCs w:val="28"/>
        </w:rPr>
        <w:t xml:space="preserve">в исследовании основных свойств нервной системы борцов высших разрядов </w:t>
      </w:r>
      <w:r w:rsidRPr="009A30B3">
        <w:rPr>
          <w:i/>
          <w:iCs/>
          <w:sz w:val="28"/>
          <w:szCs w:val="28"/>
        </w:rPr>
        <w:t>Н.К. Волков</w:t>
      </w:r>
      <w:r w:rsidRPr="009A30B3">
        <w:rPr>
          <w:sz w:val="28"/>
          <w:szCs w:val="28"/>
        </w:rPr>
        <w:t xml:space="preserve"> отмечает, что спортсмены с относительно слабой нервной системой имеют иную динамику эмоционального напряжения, чем борцы с сильной нервной системой. У борцов со слабой нервной системой пик эмоционального напряжения возникает раньше поединка, а перед поединком совсем низок, что не может обеспечить успешного выступления.</w:t>
      </w:r>
    </w:p>
    <w:p w:rsidR="00F54D82" w:rsidRPr="009A30B3" w:rsidRDefault="00F54D82" w:rsidP="00F54D82">
      <w:pPr>
        <w:tabs>
          <w:tab w:val="left" w:pos="0"/>
          <w:tab w:val="left" w:pos="993"/>
        </w:tabs>
        <w:ind w:firstLine="567"/>
        <w:jc w:val="both"/>
        <w:rPr>
          <w:sz w:val="28"/>
          <w:szCs w:val="28"/>
        </w:rPr>
      </w:pPr>
      <w:r w:rsidRPr="009A30B3">
        <w:rPr>
          <w:i/>
          <w:iCs/>
          <w:sz w:val="28"/>
          <w:szCs w:val="28"/>
        </w:rPr>
        <w:t xml:space="preserve">И.В. Соколова </w:t>
      </w:r>
      <w:r w:rsidRPr="009A30B3">
        <w:rPr>
          <w:sz w:val="28"/>
          <w:szCs w:val="28"/>
        </w:rPr>
        <w:t xml:space="preserve">провела исследование на гимнастах (мужчинах) высшей квалификации и установила высокую корреляционную связь силы нервной </w:t>
      </w:r>
      <w:r w:rsidRPr="009A30B3">
        <w:rPr>
          <w:sz w:val="28"/>
          <w:szCs w:val="28"/>
        </w:rPr>
        <w:lastRenderedPageBreak/>
        <w:t>системы по процессу возбуждения с уровнем спортивного мастерства, его стабильностью с оценкой специальной выносливости.</w:t>
      </w:r>
    </w:p>
    <w:p w:rsidR="00F54D82" w:rsidRPr="009A30B3" w:rsidRDefault="00F54D82" w:rsidP="00F54D82">
      <w:pPr>
        <w:autoSpaceDE w:val="0"/>
        <w:autoSpaceDN w:val="0"/>
        <w:adjustRightInd w:val="0"/>
        <w:ind w:firstLine="567"/>
        <w:jc w:val="both"/>
        <w:rPr>
          <w:sz w:val="28"/>
          <w:szCs w:val="28"/>
        </w:rPr>
      </w:pPr>
      <w:r w:rsidRPr="009A30B3">
        <w:rPr>
          <w:sz w:val="28"/>
          <w:szCs w:val="28"/>
        </w:rPr>
        <w:t xml:space="preserve">На основании своих данных (в отличие от классификации </w:t>
      </w:r>
      <w:r w:rsidRPr="009A30B3">
        <w:rPr>
          <w:i/>
          <w:sz w:val="28"/>
          <w:szCs w:val="28"/>
        </w:rPr>
        <w:t>И.П. Павлова</w:t>
      </w:r>
      <w:r w:rsidRPr="009A30B3">
        <w:rPr>
          <w:sz w:val="28"/>
          <w:szCs w:val="28"/>
        </w:rPr>
        <w:t xml:space="preserve">), полученных в результате исследования типологических особенностей нервной системы спортсменов, </w:t>
      </w:r>
      <w:r w:rsidRPr="009A30B3">
        <w:rPr>
          <w:i/>
          <w:sz w:val="28"/>
          <w:szCs w:val="28"/>
        </w:rPr>
        <w:t>3.И. Бирюкова</w:t>
      </w:r>
      <w:r w:rsidRPr="009A30B3">
        <w:rPr>
          <w:sz w:val="28"/>
          <w:szCs w:val="28"/>
        </w:rPr>
        <w:t xml:space="preserve"> выделила следующие типы: </w:t>
      </w:r>
    </w:p>
    <w:p w:rsidR="00F54D82" w:rsidRPr="009A30B3" w:rsidRDefault="00F54D82" w:rsidP="00CD6594">
      <w:pPr>
        <w:pStyle w:val="a3"/>
        <w:numPr>
          <w:ilvl w:val="0"/>
          <w:numId w:val="24"/>
        </w:numPr>
        <w:tabs>
          <w:tab w:val="left" w:pos="993"/>
        </w:tabs>
        <w:autoSpaceDE w:val="0"/>
        <w:autoSpaceDN w:val="0"/>
        <w:adjustRightInd w:val="0"/>
        <w:ind w:left="0" w:firstLine="567"/>
        <w:contextualSpacing w:val="0"/>
        <w:jc w:val="both"/>
        <w:rPr>
          <w:sz w:val="28"/>
          <w:szCs w:val="28"/>
        </w:rPr>
      </w:pPr>
      <w:r w:rsidRPr="009A30B3">
        <w:rPr>
          <w:sz w:val="28"/>
          <w:szCs w:val="28"/>
        </w:rPr>
        <w:t xml:space="preserve">сильный, уравновешенный, подвижный (живой); </w:t>
      </w:r>
    </w:p>
    <w:p w:rsidR="00F54D82" w:rsidRPr="009A30B3" w:rsidRDefault="00F54D82" w:rsidP="00CD6594">
      <w:pPr>
        <w:pStyle w:val="a3"/>
        <w:numPr>
          <w:ilvl w:val="0"/>
          <w:numId w:val="24"/>
        </w:numPr>
        <w:tabs>
          <w:tab w:val="left" w:pos="993"/>
        </w:tabs>
        <w:autoSpaceDE w:val="0"/>
        <w:autoSpaceDN w:val="0"/>
        <w:adjustRightInd w:val="0"/>
        <w:ind w:left="0" w:firstLine="567"/>
        <w:contextualSpacing w:val="0"/>
        <w:jc w:val="both"/>
        <w:rPr>
          <w:sz w:val="28"/>
          <w:szCs w:val="28"/>
        </w:rPr>
      </w:pPr>
      <w:r w:rsidRPr="009A30B3">
        <w:rPr>
          <w:sz w:val="28"/>
          <w:szCs w:val="28"/>
        </w:rPr>
        <w:t xml:space="preserve">сильный, неуравновешенный, абсолютно подвижный (безудержный); </w:t>
      </w:r>
    </w:p>
    <w:p w:rsidR="00F54D82" w:rsidRPr="009A30B3" w:rsidRDefault="00F54D82" w:rsidP="00CD6594">
      <w:pPr>
        <w:pStyle w:val="a3"/>
        <w:numPr>
          <w:ilvl w:val="0"/>
          <w:numId w:val="24"/>
        </w:numPr>
        <w:tabs>
          <w:tab w:val="left" w:pos="993"/>
        </w:tabs>
        <w:autoSpaceDE w:val="0"/>
        <w:autoSpaceDN w:val="0"/>
        <w:adjustRightInd w:val="0"/>
        <w:ind w:left="0" w:firstLine="567"/>
        <w:contextualSpacing w:val="0"/>
        <w:jc w:val="both"/>
        <w:rPr>
          <w:sz w:val="28"/>
          <w:szCs w:val="28"/>
        </w:rPr>
      </w:pPr>
      <w:r w:rsidRPr="009A30B3">
        <w:rPr>
          <w:sz w:val="28"/>
          <w:szCs w:val="28"/>
        </w:rPr>
        <w:t xml:space="preserve">сильный, неуравновешенный, относительно подвижный (безудержный); </w:t>
      </w:r>
    </w:p>
    <w:p w:rsidR="00F54D82" w:rsidRPr="009A30B3" w:rsidRDefault="00F54D82" w:rsidP="00CD6594">
      <w:pPr>
        <w:pStyle w:val="a3"/>
        <w:numPr>
          <w:ilvl w:val="0"/>
          <w:numId w:val="24"/>
        </w:numPr>
        <w:tabs>
          <w:tab w:val="left" w:pos="993"/>
        </w:tabs>
        <w:autoSpaceDE w:val="0"/>
        <w:autoSpaceDN w:val="0"/>
        <w:adjustRightInd w:val="0"/>
        <w:ind w:left="0" w:firstLine="567"/>
        <w:contextualSpacing w:val="0"/>
        <w:jc w:val="both"/>
        <w:rPr>
          <w:sz w:val="28"/>
          <w:szCs w:val="28"/>
        </w:rPr>
      </w:pPr>
      <w:r w:rsidRPr="009A30B3">
        <w:rPr>
          <w:sz w:val="28"/>
          <w:szCs w:val="28"/>
        </w:rPr>
        <w:t xml:space="preserve">сильный, уравновешенный, инертный (спокойный); </w:t>
      </w:r>
    </w:p>
    <w:p w:rsidR="00F54D82" w:rsidRPr="009A30B3" w:rsidRDefault="00F54D82" w:rsidP="00CD6594">
      <w:pPr>
        <w:pStyle w:val="a3"/>
        <w:numPr>
          <w:ilvl w:val="0"/>
          <w:numId w:val="24"/>
        </w:numPr>
        <w:tabs>
          <w:tab w:val="left" w:pos="993"/>
        </w:tabs>
        <w:autoSpaceDE w:val="0"/>
        <w:autoSpaceDN w:val="0"/>
        <w:adjustRightInd w:val="0"/>
        <w:ind w:left="0" w:firstLine="567"/>
        <w:contextualSpacing w:val="0"/>
        <w:jc w:val="both"/>
        <w:rPr>
          <w:sz w:val="28"/>
          <w:szCs w:val="28"/>
        </w:rPr>
      </w:pPr>
      <w:r w:rsidRPr="009A30B3">
        <w:rPr>
          <w:sz w:val="28"/>
          <w:szCs w:val="28"/>
        </w:rPr>
        <w:t xml:space="preserve">слабый, подвижный; </w:t>
      </w:r>
    </w:p>
    <w:p w:rsidR="00F54D82" w:rsidRPr="009A30B3" w:rsidRDefault="00F54D82" w:rsidP="00CD6594">
      <w:pPr>
        <w:pStyle w:val="a3"/>
        <w:numPr>
          <w:ilvl w:val="0"/>
          <w:numId w:val="24"/>
        </w:numPr>
        <w:tabs>
          <w:tab w:val="left" w:pos="993"/>
        </w:tabs>
        <w:autoSpaceDE w:val="0"/>
        <w:autoSpaceDN w:val="0"/>
        <w:adjustRightInd w:val="0"/>
        <w:ind w:left="0" w:firstLine="567"/>
        <w:contextualSpacing w:val="0"/>
        <w:jc w:val="both"/>
        <w:rPr>
          <w:sz w:val="28"/>
          <w:szCs w:val="28"/>
        </w:rPr>
      </w:pPr>
      <w:r w:rsidRPr="009A30B3">
        <w:rPr>
          <w:sz w:val="28"/>
          <w:szCs w:val="28"/>
        </w:rPr>
        <w:t xml:space="preserve">слабый, инертный; </w:t>
      </w:r>
    </w:p>
    <w:p w:rsidR="00F54D82" w:rsidRPr="009A30B3" w:rsidRDefault="00F54D82" w:rsidP="00CD6594">
      <w:pPr>
        <w:pStyle w:val="a3"/>
        <w:numPr>
          <w:ilvl w:val="0"/>
          <w:numId w:val="24"/>
        </w:numPr>
        <w:tabs>
          <w:tab w:val="left" w:pos="993"/>
        </w:tabs>
        <w:autoSpaceDE w:val="0"/>
        <w:autoSpaceDN w:val="0"/>
        <w:adjustRightInd w:val="0"/>
        <w:ind w:left="0" w:firstLine="567"/>
        <w:contextualSpacing w:val="0"/>
        <w:jc w:val="both"/>
        <w:rPr>
          <w:sz w:val="28"/>
          <w:szCs w:val="28"/>
        </w:rPr>
      </w:pPr>
      <w:r w:rsidRPr="009A30B3">
        <w:rPr>
          <w:sz w:val="28"/>
          <w:szCs w:val="28"/>
        </w:rPr>
        <w:t xml:space="preserve">промежуточный, подвижный; </w:t>
      </w:r>
    </w:p>
    <w:p w:rsidR="00F54D82" w:rsidRPr="009A30B3" w:rsidRDefault="00F54D82" w:rsidP="00CD6594">
      <w:pPr>
        <w:pStyle w:val="a3"/>
        <w:numPr>
          <w:ilvl w:val="0"/>
          <w:numId w:val="24"/>
        </w:numPr>
        <w:tabs>
          <w:tab w:val="left" w:pos="993"/>
        </w:tabs>
        <w:autoSpaceDE w:val="0"/>
        <w:autoSpaceDN w:val="0"/>
        <w:adjustRightInd w:val="0"/>
        <w:ind w:left="0" w:firstLine="567"/>
        <w:contextualSpacing w:val="0"/>
        <w:jc w:val="both"/>
        <w:rPr>
          <w:sz w:val="28"/>
          <w:szCs w:val="28"/>
        </w:rPr>
      </w:pPr>
      <w:r w:rsidRPr="009A30B3">
        <w:rPr>
          <w:sz w:val="28"/>
          <w:szCs w:val="28"/>
        </w:rPr>
        <w:t xml:space="preserve">промежуточный, инертный. </w:t>
      </w:r>
    </w:p>
    <w:p w:rsidR="00F54D82" w:rsidRPr="009A30B3" w:rsidRDefault="00F54D82" w:rsidP="00F54D82">
      <w:pPr>
        <w:autoSpaceDE w:val="0"/>
        <w:autoSpaceDN w:val="0"/>
        <w:adjustRightInd w:val="0"/>
        <w:ind w:firstLine="567"/>
        <w:jc w:val="both"/>
        <w:rPr>
          <w:bCs/>
          <w:sz w:val="28"/>
          <w:szCs w:val="28"/>
        </w:rPr>
      </w:pPr>
      <w:r w:rsidRPr="009A30B3">
        <w:rPr>
          <w:sz w:val="28"/>
          <w:szCs w:val="28"/>
        </w:rPr>
        <w:t>Таким образом, набор свойств нервной системы и их комбинаций, от которых зависит темперамент, в настоящее время значительно расширен.</w:t>
      </w:r>
    </w:p>
    <w:p w:rsidR="00F54D82" w:rsidRPr="009A30B3" w:rsidRDefault="00F54D82" w:rsidP="00F54D82">
      <w:pPr>
        <w:tabs>
          <w:tab w:val="left" w:pos="317"/>
          <w:tab w:val="num" w:pos="426"/>
          <w:tab w:val="left" w:pos="993"/>
        </w:tabs>
        <w:ind w:firstLine="567"/>
        <w:jc w:val="both"/>
        <w:rPr>
          <w:sz w:val="28"/>
          <w:szCs w:val="28"/>
        </w:rPr>
      </w:pPr>
      <w:r w:rsidRPr="009A30B3">
        <w:rPr>
          <w:sz w:val="28"/>
          <w:szCs w:val="28"/>
        </w:rPr>
        <w:t>Во многих видах спорта подбираются лица с определенной преобладающей тенденцией в проявлении свойств нервной системы. Сочетание определенных типологических особенностей проявления свойств нервной системы, способствующих или не способствующих выраженности того или иного двигательного, волевого или психического качества составляет типологические комплексы (например: монотоноустойчивости, быстродействия,терпеливости, решительности и др.)</w:t>
      </w:r>
    </w:p>
    <w:p w:rsidR="0050332A" w:rsidRPr="009A30B3" w:rsidRDefault="0050332A" w:rsidP="0050332A">
      <w:pPr>
        <w:widowControl w:val="0"/>
        <w:tabs>
          <w:tab w:val="left" w:pos="459"/>
          <w:tab w:val="left" w:pos="1134"/>
          <w:tab w:val="left" w:pos="1198"/>
        </w:tabs>
        <w:jc w:val="both"/>
        <w:outlineLvl w:val="3"/>
        <w:rPr>
          <w:rFonts w:eastAsia="Calibri"/>
          <w:b/>
          <w:bCs/>
          <w:i/>
          <w:sz w:val="28"/>
          <w:szCs w:val="28"/>
        </w:rPr>
      </w:pPr>
    </w:p>
    <w:p w:rsidR="0050332A" w:rsidRPr="009A30B3" w:rsidRDefault="0050332A" w:rsidP="00CD6594">
      <w:pPr>
        <w:pStyle w:val="a3"/>
        <w:widowControl w:val="0"/>
        <w:numPr>
          <w:ilvl w:val="0"/>
          <w:numId w:val="15"/>
        </w:numPr>
        <w:tabs>
          <w:tab w:val="left" w:pos="459"/>
          <w:tab w:val="left" w:pos="1134"/>
          <w:tab w:val="left" w:pos="1198"/>
        </w:tabs>
        <w:ind w:left="0" w:firstLine="567"/>
        <w:jc w:val="both"/>
        <w:outlineLvl w:val="3"/>
        <w:rPr>
          <w:rFonts w:eastAsia="Calibri"/>
          <w:b/>
          <w:bCs/>
          <w:i/>
          <w:sz w:val="28"/>
          <w:szCs w:val="28"/>
        </w:rPr>
      </w:pPr>
      <w:r w:rsidRPr="009A30B3">
        <w:rPr>
          <w:rFonts w:eastAsia="Calibri"/>
          <w:b/>
          <w:bCs/>
          <w:i/>
          <w:sz w:val="28"/>
          <w:szCs w:val="28"/>
        </w:rPr>
        <w:t xml:space="preserve">Учет свойств нервной системы в подготовке спортсмена. </w:t>
      </w:r>
    </w:p>
    <w:p w:rsidR="007306C3" w:rsidRPr="009A30B3" w:rsidRDefault="007306C3" w:rsidP="007306C3">
      <w:pPr>
        <w:ind w:firstLine="567"/>
        <w:jc w:val="both"/>
        <w:rPr>
          <w:bCs/>
          <w:sz w:val="28"/>
          <w:szCs w:val="28"/>
        </w:rPr>
      </w:pPr>
      <w:r w:rsidRPr="009A30B3">
        <w:rPr>
          <w:bCs/>
          <w:i/>
          <w:sz w:val="26"/>
          <w:szCs w:val="26"/>
        </w:rPr>
        <w:t>Г.Г. Румянцев (1989),</w:t>
      </w:r>
      <w:r w:rsidRPr="009A30B3">
        <w:rPr>
          <w:bCs/>
          <w:sz w:val="26"/>
          <w:szCs w:val="26"/>
        </w:rPr>
        <w:t xml:space="preserve"> изучая свойства нервной системы и психические состояния спортсменов-конькобежцев, сформулировал практические рекомендации по </w:t>
      </w:r>
      <w:r w:rsidRPr="009A30B3">
        <w:rPr>
          <w:bCs/>
          <w:sz w:val="28"/>
          <w:szCs w:val="28"/>
        </w:rPr>
        <w:t>индивидуализации управления предсоревновательным психическим состоянием спортсмена.</w:t>
      </w:r>
    </w:p>
    <w:p w:rsidR="007306C3" w:rsidRPr="009A30B3" w:rsidRDefault="007306C3" w:rsidP="007306C3">
      <w:pPr>
        <w:ind w:firstLine="567"/>
        <w:jc w:val="both"/>
        <w:rPr>
          <w:bCs/>
          <w:sz w:val="28"/>
          <w:szCs w:val="28"/>
        </w:rPr>
      </w:pPr>
      <w:r w:rsidRPr="009A30B3">
        <w:rPr>
          <w:bCs/>
          <w:sz w:val="28"/>
          <w:szCs w:val="28"/>
        </w:rPr>
        <w:t>Особенности разминки.</w:t>
      </w:r>
    </w:p>
    <w:p w:rsidR="007306C3" w:rsidRPr="009A30B3" w:rsidRDefault="007306C3" w:rsidP="007306C3">
      <w:pPr>
        <w:widowControl w:val="0"/>
        <w:ind w:left="140" w:firstLine="440"/>
        <w:jc w:val="both"/>
        <w:rPr>
          <w:rFonts w:eastAsia="Sylfaen"/>
          <w:i/>
          <w:sz w:val="28"/>
          <w:szCs w:val="28"/>
        </w:rPr>
      </w:pPr>
      <w:r w:rsidRPr="009A30B3">
        <w:rPr>
          <w:rFonts w:eastAsia="Sylfaen"/>
          <w:i/>
          <w:sz w:val="28"/>
          <w:szCs w:val="28"/>
        </w:rPr>
        <w:t>Непосредственная подготовка к старту начинается с разминки. С ее помощью следует подготовить скорохода к соревнованиям не только функционально, но и психологически: сделать его спокойным, решительным, уверенным в своих силах. Разминка должна носить индивидуальный характер.</w:t>
      </w:r>
    </w:p>
    <w:p w:rsidR="007306C3" w:rsidRPr="009A30B3" w:rsidRDefault="007306C3" w:rsidP="007306C3">
      <w:pPr>
        <w:widowControl w:val="0"/>
        <w:ind w:left="140" w:firstLine="440"/>
        <w:jc w:val="both"/>
        <w:rPr>
          <w:rFonts w:eastAsia="Sylfaen"/>
          <w:i/>
          <w:sz w:val="28"/>
          <w:szCs w:val="28"/>
        </w:rPr>
      </w:pPr>
      <w:r w:rsidRPr="009A30B3">
        <w:rPr>
          <w:bCs/>
          <w:sz w:val="28"/>
          <w:szCs w:val="28"/>
        </w:rPr>
        <w:t xml:space="preserve">Спортсмены с </w:t>
      </w:r>
      <w:r w:rsidRPr="009A30B3">
        <w:rPr>
          <w:bCs/>
          <w:i/>
          <w:sz w:val="28"/>
          <w:szCs w:val="28"/>
        </w:rPr>
        <w:t>сильной уравновешенной нервной системой</w:t>
      </w:r>
      <w:r w:rsidRPr="009A30B3">
        <w:rPr>
          <w:bCs/>
          <w:sz w:val="28"/>
          <w:szCs w:val="28"/>
        </w:rPr>
        <w:t xml:space="preserve"> должны разминаться длительнее других, основное внимание, уделяя точности и технической правильности выполнения упражнений. </w:t>
      </w:r>
    </w:p>
    <w:p w:rsidR="007306C3" w:rsidRPr="009A30B3" w:rsidRDefault="007306C3" w:rsidP="007306C3">
      <w:pPr>
        <w:ind w:firstLine="567"/>
        <w:jc w:val="both"/>
        <w:rPr>
          <w:bCs/>
          <w:sz w:val="28"/>
          <w:szCs w:val="28"/>
        </w:rPr>
      </w:pPr>
      <w:r w:rsidRPr="009A30B3">
        <w:rPr>
          <w:bCs/>
          <w:sz w:val="28"/>
          <w:szCs w:val="28"/>
        </w:rPr>
        <w:t xml:space="preserve">У спортсменов со </w:t>
      </w:r>
      <w:r w:rsidRPr="009A30B3">
        <w:rPr>
          <w:bCs/>
          <w:i/>
          <w:sz w:val="28"/>
          <w:szCs w:val="28"/>
        </w:rPr>
        <w:t>слабой нервной системой</w:t>
      </w:r>
      <w:r w:rsidRPr="009A30B3">
        <w:rPr>
          <w:bCs/>
          <w:sz w:val="28"/>
          <w:szCs w:val="28"/>
        </w:rPr>
        <w:t xml:space="preserve"> разминка может быть короче, но несколько интенсивней. Особое внимание должно обращаться на амплитуду движений и на то, чтобы они выполнялись достаточно энергично. </w:t>
      </w:r>
    </w:p>
    <w:p w:rsidR="007306C3" w:rsidRPr="009A30B3" w:rsidRDefault="007306C3" w:rsidP="007306C3">
      <w:pPr>
        <w:ind w:firstLine="567"/>
        <w:jc w:val="both"/>
        <w:rPr>
          <w:bCs/>
          <w:sz w:val="28"/>
          <w:szCs w:val="28"/>
        </w:rPr>
      </w:pPr>
      <w:r w:rsidRPr="009A30B3">
        <w:rPr>
          <w:bCs/>
          <w:i/>
          <w:sz w:val="28"/>
          <w:szCs w:val="28"/>
        </w:rPr>
        <w:t>Экстравертам с повышенным нейротизмом</w:t>
      </w:r>
      <w:r w:rsidRPr="009A30B3">
        <w:rPr>
          <w:bCs/>
          <w:sz w:val="28"/>
          <w:szCs w:val="28"/>
        </w:rPr>
        <w:t xml:space="preserve"> можно посоветовать проводить разминку в группе, подальше от места старта, чтобы соревновательная обстановка не оказывала на них дополнительного </w:t>
      </w:r>
      <w:r w:rsidRPr="009A30B3">
        <w:rPr>
          <w:bCs/>
          <w:sz w:val="28"/>
          <w:szCs w:val="28"/>
        </w:rPr>
        <w:lastRenderedPageBreak/>
        <w:t>возбуждающего действия. Перед стартом им не рекомендуется смотреть соревнования, особенно если выступают их друзья, товарищи по команде, так как они могут «перегореть» до старта.</w:t>
      </w:r>
    </w:p>
    <w:p w:rsidR="007306C3" w:rsidRPr="009A30B3" w:rsidRDefault="007306C3" w:rsidP="007306C3">
      <w:pPr>
        <w:ind w:firstLine="567"/>
        <w:jc w:val="both"/>
        <w:rPr>
          <w:bCs/>
          <w:sz w:val="28"/>
          <w:szCs w:val="28"/>
        </w:rPr>
      </w:pPr>
      <w:r w:rsidRPr="009A30B3">
        <w:rPr>
          <w:bCs/>
          <w:sz w:val="28"/>
          <w:szCs w:val="28"/>
        </w:rPr>
        <w:t>Особенности психологической подготовки.</w:t>
      </w:r>
    </w:p>
    <w:p w:rsidR="007306C3" w:rsidRPr="009A30B3" w:rsidRDefault="007306C3" w:rsidP="007306C3">
      <w:pPr>
        <w:widowControl w:val="0"/>
        <w:spacing w:line="0" w:lineRule="atLeast"/>
        <w:ind w:left="20" w:right="20" w:firstLine="547"/>
        <w:jc w:val="both"/>
        <w:rPr>
          <w:rFonts w:ascii="Sylfaen" w:eastAsia="Sylfaen" w:hAnsi="Sylfaen" w:cs="Sylfaen"/>
          <w:i/>
          <w:sz w:val="28"/>
          <w:szCs w:val="28"/>
          <w:lang w:eastAsia="en-US"/>
        </w:rPr>
      </w:pPr>
      <w:r w:rsidRPr="009A30B3">
        <w:rPr>
          <w:rFonts w:eastAsia="Sylfaen"/>
          <w:i/>
          <w:sz w:val="28"/>
          <w:szCs w:val="28"/>
          <w:lang w:eastAsia="en-US"/>
        </w:rPr>
        <w:t>Всем спортсменам при подготовке к ответственным соревнованиям, вне зависимости от выраженности свойств нервной системы и темперамента, может быть вредна «накачка» – лучше не подчеркивать значимость выступления, чем завышать ее. В последние дни перед стартом необходимо стремиться к разнообразию форм досуга спортсменов: театр, кино, музеи, экскурсии по городу, музыка, интересные книги. Вечером перед сном надо погулять с другом, лучше по парку или скверу. Все это должно способствовать созданию у спортсменов состояния душевного комфорта</w:t>
      </w:r>
      <w:r w:rsidRPr="009A30B3">
        <w:rPr>
          <w:rFonts w:ascii="Sylfaen" w:eastAsia="Sylfaen" w:hAnsi="Sylfaen" w:cs="Sylfaen"/>
          <w:i/>
          <w:sz w:val="28"/>
          <w:szCs w:val="28"/>
          <w:lang w:eastAsia="en-US"/>
        </w:rPr>
        <w:t>.</w:t>
      </w:r>
    </w:p>
    <w:p w:rsidR="007306C3" w:rsidRPr="009A30B3" w:rsidRDefault="007306C3" w:rsidP="007306C3">
      <w:pPr>
        <w:ind w:firstLine="567"/>
        <w:jc w:val="both"/>
        <w:rPr>
          <w:bCs/>
          <w:sz w:val="28"/>
          <w:szCs w:val="28"/>
        </w:rPr>
      </w:pPr>
      <w:r w:rsidRPr="009A30B3">
        <w:rPr>
          <w:bCs/>
          <w:sz w:val="28"/>
          <w:szCs w:val="28"/>
        </w:rPr>
        <w:t xml:space="preserve">Для спортсменов </w:t>
      </w:r>
      <w:r w:rsidRPr="009A30B3">
        <w:rPr>
          <w:bCs/>
          <w:i/>
          <w:sz w:val="28"/>
          <w:szCs w:val="28"/>
        </w:rPr>
        <w:t>со слабой нервной системой и высоким нейротизмом</w:t>
      </w:r>
      <w:r w:rsidRPr="009A30B3">
        <w:rPr>
          <w:bCs/>
          <w:sz w:val="28"/>
          <w:szCs w:val="28"/>
        </w:rPr>
        <w:t xml:space="preserve"> при постановке соревновательной задачи рекомендуется несколько занижать планируемый результат, смягчать общественную значимость и личную ответственность за предстоящее выступление. Результаты жеребьевки им лучше сообщать в последний момент, особенно если они соревнуются в паре с сильным противником. Этим спортсменам задача на предстоящее соревнование ставится в спокойной обстановке, с глазу на глаз с тренером. </w:t>
      </w:r>
    </w:p>
    <w:p w:rsidR="007306C3" w:rsidRPr="009A30B3" w:rsidRDefault="007306C3" w:rsidP="007306C3">
      <w:pPr>
        <w:ind w:firstLine="567"/>
        <w:jc w:val="both"/>
        <w:rPr>
          <w:bCs/>
          <w:sz w:val="28"/>
          <w:szCs w:val="28"/>
        </w:rPr>
      </w:pPr>
      <w:r w:rsidRPr="009A30B3">
        <w:rPr>
          <w:bCs/>
          <w:sz w:val="28"/>
          <w:szCs w:val="28"/>
        </w:rPr>
        <w:t>Если у «слабых и невротичных» инертная нервная система, задача им ставится как можно раньше, а «подвижным» соревновательная установка дается ближе к старту.</w:t>
      </w:r>
    </w:p>
    <w:p w:rsidR="007306C3" w:rsidRPr="009A30B3" w:rsidRDefault="007306C3" w:rsidP="007306C3">
      <w:pPr>
        <w:widowControl w:val="0"/>
        <w:ind w:left="20" w:right="20" w:firstLine="547"/>
        <w:jc w:val="both"/>
        <w:rPr>
          <w:rFonts w:eastAsia="Sylfaen"/>
          <w:sz w:val="28"/>
          <w:szCs w:val="28"/>
        </w:rPr>
      </w:pPr>
      <w:r w:rsidRPr="009A30B3">
        <w:rPr>
          <w:rFonts w:eastAsia="Sylfaen"/>
          <w:sz w:val="28"/>
          <w:szCs w:val="28"/>
        </w:rPr>
        <w:t xml:space="preserve">У спортсменов </w:t>
      </w:r>
      <w:r w:rsidRPr="009A30B3">
        <w:rPr>
          <w:rFonts w:eastAsia="Sylfaen"/>
          <w:i/>
          <w:sz w:val="28"/>
          <w:szCs w:val="28"/>
        </w:rPr>
        <w:t>с сильной инертной нервной системой и невысоким нейротизмом</w:t>
      </w:r>
      <w:r w:rsidRPr="009A30B3">
        <w:rPr>
          <w:rFonts w:eastAsia="Sylfaen"/>
          <w:sz w:val="28"/>
          <w:szCs w:val="28"/>
        </w:rPr>
        <w:t xml:space="preserve"> реже возникают неблагоприятные предсоревновательные состояния, связанные с чрезмерным эмоциональным возбуждением. При подготовке таких спортсменов используются средства мобилизации на предстоящее соревнование: подчеркивается важность выполнения поставленных задач, необходимость достижения запланированного результата в интересах команды. Вместе с этими спортсменами тренер за 3-4 дня до старта моделирует соревновательное поведение, разрабатывает тактику первого дня соревнований.</w:t>
      </w:r>
    </w:p>
    <w:p w:rsidR="007306C3" w:rsidRPr="009A30B3" w:rsidRDefault="007306C3" w:rsidP="007306C3">
      <w:pPr>
        <w:ind w:firstLine="567"/>
        <w:rPr>
          <w:bCs/>
          <w:sz w:val="28"/>
          <w:szCs w:val="28"/>
        </w:rPr>
      </w:pPr>
      <w:r w:rsidRPr="009A30B3">
        <w:rPr>
          <w:bCs/>
          <w:sz w:val="28"/>
          <w:szCs w:val="28"/>
        </w:rPr>
        <w:t>Особенности секундирования.</w:t>
      </w:r>
    </w:p>
    <w:p w:rsidR="007306C3" w:rsidRPr="009A30B3" w:rsidRDefault="007306C3" w:rsidP="007306C3">
      <w:pPr>
        <w:widowControl w:val="0"/>
        <w:ind w:right="20" w:firstLine="567"/>
        <w:jc w:val="both"/>
        <w:rPr>
          <w:rFonts w:eastAsia="Consolas"/>
          <w:sz w:val="28"/>
          <w:szCs w:val="28"/>
        </w:rPr>
      </w:pPr>
      <w:r w:rsidRPr="009A30B3">
        <w:rPr>
          <w:rFonts w:eastAsia="Consolas"/>
          <w:i/>
          <w:sz w:val="28"/>
          <w:szCs w:val="28"/>
        </w:rPr>
        <w:t>Высоконевротичных и со слабой нервной системой</w:t>
      </w:r>
      <w:r w:rsidRPr="009A30B3">
        <w:rPr>
          <w:rFonts w:eastAsia="Consolas"/>
          <w:sz w:val="28"/>
          <w:szCs w:val="28"/>
        </w:rPr>
        <w:t xml:space="preserve"> спортсменов необходимо успокоить и убедить, что они справятся с поставленной задачей. </w:t>
      </w:r>
    </w:p>
    <w:p w:rsidR="007306C3" w:rsidRPr="009A30B3" w:rsidRDefault="007306C3" w:rsidP="007306C3">
      <w:pPr>
        <w:widowControl w:val="0"/>
        <w:ind w:right="20" w:firstLine="567"/>
        <w:jc w:val="both"/>
        <w:rPr>
          <w:rFonts w:eastAsia="Consolas"/>
          <w:sz w:val="28"/>
          <w:szCs w:val="28"/>
        </w:rPr>
      </w:pPr>
      <w:r w:rsidRPr="009A30B3">
        <w:rPr>
          <w:rFonts w:eastAsia="Consolas"/>
          <w:i/>
          <w:sz w:val="28"/>
          <w:szCs w:val="28"/>
        </w:rPr>
        <w:t>«Сильных» и малоневротичных</w:t>
      </w:r>
      <w:r w:rsidRPr="009A30B3">
        <w:rPr>
          <w:rFonts w:eastAsia="Consolas"/>
          <w:sz w:val="28"/>
          <w:szCs w:val="28"/>
        </w:rPr>
        <w:t xml:space="preserve"> требуется мобилизовать, подчеркивая, что высокий результат может быть достигнут только в трудной борьбе, требующей предельных усилий. </w:t>
      </w:r>
    </w:p>
    <w:p w:rsidR="007306C3" w:rsidRPr="009A30B3" w:rsidRDefault="007306C3" w:rsidP="007306C3">
      <w:pPr>
        <w:widowControl w:val="0"/>
        <w:ind w:right="20" w:firstLine="567"/>
        <w:jc w:val="both"/>
        <w:rPr>
          <w:rFonts w:eastAsia="Consolas"/>
          <w:sz w:val="28"/>
          <w:szCs w:val="28"/>
        </w:rPr>
      </w:pPr>
      <w:r w:rsidRPr="009A30B3">
        <w:rPr>
          <w:rFonts w:eastAsia="Consolas"/>
          <w:sz w:val="28"/>
          <w:szCs w:val="28"/>
        </w:rPr>
        <w:t xml:space="preserve">Непосредственно во время соревнований спортсменов </w:t>
      </w:r>
      <w:r w:rsidRPr="009A30B3">
        <w:rPr>
          <w:rFonts w:eastAsia="Consolas"/>
          <w:i/>
          <w:sz w:val="28"/>
          <w:szCs w:val="28"/>
        </w:rPr>
        <w:t>с недостаточным уровнем предстартового возбуждения, с инертной нервной системой и невысоким нейротизмом</w:t>
      </w:r>
      <w:r w:rsidRPr="009A30B3">
        <w:rPr>
          <w:rFonts w:eastAsia="Consolas"/>
          <w:sz w:val="28"/>
          <w:szCs w:val="28"/>
        </w:rPr>
        <w:t xml:space="preserve"> надо стимулировать, особенно на последнем этапе. </w:t>
      </w:r>
    </w:p>
    <w:p w:rsidR="00DD6261" w:rsidRPr="009A30B3" w:rsidRDefault="007306C3" w:rsidP="00F54D82">
      <w:pPr>
        <w:widowControl w:val="0"/>
        <w:ind w:right="20" w:firstLine="567"/>
        <w:jc w:val="both"/>
        <w:rPr>
          <w:rFonts w:eastAsia="Calibri"/>
          <w:b/>
          <w:bCs/>
          <w:sz w:val="28"/>
          <w:szCs w:val="28"/>
        </w:rPr>
      </w:pPr>
      <w:r w:rsidRPr="009A30B3">
        <w:rPr>
          <w:rFonts w:eastAsia="Consolas"/>
          <w:sz w:val="28"/>
          <w:szCs w:val="28"/>
        </w:rPr>
        <w:t xml:space="preserve">И, наоборот, спортсменов </w:t>
      </w:r>
      <w:r w:rsidRPr="009A30B3">
        <w:rPr>
          <w:rFonts w:eastAsia="Consolas"/>
          <w:i/>
          <w:sz w:val="28"/>
          <w:szCs w:val="28"/>
        </w:rPr>
        <w:t>с высоким нейротизмом,</w:t>
      </w:r>
      <w:r w:rsidRPr="009A30B3">
        <w:rPr>
          <w:rFonts w:eastAsia="Consolas"/>
          <w:sz w:val="28"/>
          <w:szCs w:val="28"/>
        </w:rPr>
        <w:t xml:space="preserve"> испытывающих значительное предстартовое возбуждение, надо сдерживать, т.к. они проявляют большую активность на первом этапе и не могут ее удержать до конца.</w:t>
      </w:r>
      <w:r w:rsidR="00DD6261" w:rsidRPr="009A30B3">
        <w:rPr>
          <w:rFonts w:eastAsia="Calibri"/>
          <w:b/>
          <w:bCs/>
          <w:sz w:val="28"/>
          <w:szCs w:val="28"/>
        </w:rPr>
        <w:br w:type="page"/>
      </w:r>
    </w:p>
    <w:p w:rsidR="004478B9" w:rsidRPr="009A30B3" w:rsidRDefault="004478B9" w:rsidP="004478B9">
      <w:pPr>
        <w:widowControl w:val="0"/>
        <w:tabs>
          <w:tab w:val="left" w:pos="459"/>
          <w:tab w:val="left" w:pos="1134"/>
          <w:tab w:val="left" w:pos="1198"/>
        </w:tabs>
        <w:jc w:val="center"/>
        <w:outlineLvl w:val="3"/>
        <w:rPr>
          <w:rFonts w:eastAsia="Calibri"/>
          <w:b/>
          <w:bCs/>
          <w:sz w:val="28"/>
          <w:szCs w:val="28"/>
        </w:rPr>
      </w:pPr>
      <w:r w:rsidRPr="009A30B3">
        <w:rPr>
          <w:rFonts w:eastAsia="Calibri"/>
          <w:b/>
          <w:bCs/>
          <w:sz w:val="28"/>
          <w:szCs w:val="28"/>
        </w:rPr>
        <w:lastRenderedPageBreak/>
        <w:t>Тема 3. УЧЕТ ИНДИВИДУАЛЬНОГО ПРОФИЛЯ АСИММЕТРИИ В ПОДГОТОВКЕ СПОРТСМЕНА</w:t>
      </w:r>
    </w:p>
    <w:p w:rsidR="003740DB" w:rsidRPr="009A30B3" w:rsidRDefault="003740DB" w:rsidP="003740DB">
      <w:pPr>
        <w:widowControl w:val="0"/>
        <w:tabs>
          <w:tab w:val="left" w:pos="459"/>
          <w:tab w:val="left" w:pos="1134"/>
          <w:tab w:val="left" w:pos="1198"/>
        </w:tabs>
        <w:ind w:firstLine="567"/>
        <w:outlineLvl w:val="3"/>
        <w:rPr>
          <w:rFonts w:eastAsia="Calibri"/>
          <w:b/>
          <w:bCs/>
          <w:sz w:val="28"/>
          <w:szCs w:val="28"/>
        </w:rPr>
      </w:pPr>
      <w:r w:rsidRPr="009A30B3">
        <w:rPr>
          <w:rFonts w:eastAsia="Calibri"/>
          <w:b/>
          <w:bCs/>
          <w:sz w:val="28"/>
          <w:szCs w:val="28"/>
        </w:rPr>
        <w:t>Вопросы:</w:t>
      </w:r>
    </w:p>
    <w:p w:rsidR="004478B9" w:rsidRPr="009A30B3" w:rsidRDefault="004478B9" w:rsidP="00E1224E">
      <w:pPr>
        <w:pStyle w:val="a3"/>
        <w:widowControl w:val="0"/>
        <w:numPr>
          <w:ilvl w:val="0"/>
          <w:numId w:val="10"/>
        </w:numPr>
        <w:tabs>
          <w:tab w:val="left" w:pos="459"/>
          <w:tab w:val="left" w:pos="1134"/>
          <w:tab w:val="left" w:pos="1198"/>
        </w:tabs>
        <w:jc w:val="both"/>
        <w:outlineLvl w:val="3"/>
        <w:rPr>
          <w:rFonts w:eastAsia="Calibri"/>
          <w:b/>
          <w:bCs/>
          <w:i/>
          <w:iCs/>
          <w:spacing w:val="-2"/>
          <w:sz w:val="28"/>
          <w:szCs w:val="28"/>
        </w:rPr>
      </w:pPr>
      <w:r w:rsidRPr="009A30B3">
        <w:rPr>
          <w:rFonts w:eastAsia="Calibri"/>
          <w:b/>
          <w:bCs/>
          <w:i/>
          <w:iCs/>
          <w:spacing w:val="-2"/>
          <w:sz w:val="28"/>
          <w:szCs w:val="28"/>
        </w:rPr>
        <w:t xml:space="preserve">Понятие «функциональная асимметрия», ее виды. </w:t>
      </w:r>
    </w:p>
    <w:p w:rsidR="004478B9" w:rsidRPr="009A30B3" w:rsidRDefault="004478B9" w:rsidP="00E1224E">
      <w:pPr>
        <w:pStyle w:val="a3"/>
        <w:widowControl w:val="0"/>
        <w:numPr>
          <w:ilvl w:val="0"/>
          <w:numId w:val="10"/>
        </w:numPr>
        <w:tabs>
          <w:tab w:val="left" w:pos="459"/>
          <w:tab w:val="left" w:pos="1134"/>
          <w:tab w:val="left" w:pos="1198"/>
        </w:tabs>
        <w:jc w:val="both"/>
        <w:outlineLvl w:val="3"/>
        <w:rPr>
          <w:rFonts w:eastAsia="Calibri"/>
          <w:b/>
          <w:bCs/>
          <w:i/>
          <w:iCs/>
          <w:spacing w:val="-2"/>
          <w:sz w:val="28"/>
          <w:szCs w:val="28"/>
        </w:rPr>
      </w:pPr>
      <w:r w:rsidRPr="009A30B3">
        <w:rPr>
          <w:rFonts w:eastAsia="Calibri"/>
          <w:b/>
          <w:bCs/>
          <w:i/>
          <w:iCs/>
          <w:spacing w:val="-2"/>
          <w:sz w:val="28"/>
          <w:szCs w:val="28"/>
        </w:rPr>
        <w:t xml:space="preserve">Проявление сенсорной, моторной и психической асимметрии  в спорте. </w:t>
      </w:r>
    </w:p>
    <w:p w:rsidR="004478B9" w:rsidRPr="009A30B3" w:rsidRDefault="004478B9" w:rsidP="00E1224E">
      <w:pPr>
        <w:pStyle w:val="a3"/>
        <w:widowControl w:val="0"/>
        <w:numPr>
          <w:ilvl w:val="0"/>
          <w:numId w:val="10"/>
        </w:numPr>
        <w:tabs>
          <w:tab w:val="left" w:pos="459"/>
          <w:tab w:val="left" w:pos="1134"/>
          <w:tab w:val="left" w:pos="1198"/>
        </w:tabs>
        <w:jc w:val="both"/>
        <w:outlineLvl w:val="3"/>
        <w:rPr>
          <w:rFonts w:eastAsia="Calibri"/>
          <w:b/>
          <w:bCs/>
          <w:i/>
          <w:spacing w:val="-2"/>
          <w:sz w:val="28"/>
          <w:szCs w:val="28"/>
        </w:rPr>
      </w:pPr>
      <w:r w:rsidRPr="009A30B3">
        <w:rPr>
          <w:rFonts w:eastAsia="Calibri"/>
          <w:b/>
          <w:bCs/>
          <w:i/>
          <w:spacing w:val="-2"/>
          <w:sz w:val="28"/>
          <w:szCs w:val="28"/>
        </w:rPr>
        <w:t xml:space="preserve">Сферы специализации левого и правого полушарий головного мозга. </w:t>
      </w:r>
    </w:p>
    <w:p w:rsidR="004478B9" w:rsidRPr="009A30B3" w:rsidRDefault="004478B9" w:rsidP="00E1224E">
      <w:pPr>
        <w:pStyle w:val="a3"/>
        <w:widowControl w:val="0"/>
        <w:numPr>
          <w:ilvl w:val="0"/>
          <w:numId w:val="10"/>
        </w:numPr>
        <w:tabs>
          <w:tab w:val="left" w:pos="459"/>
          <w:tab w:val="left" w:pos="1134"/>
          <w:tab w:val="left" w:pos="1198"/>
        </w:tabs>
        <w:jc w:val="both"/>
        <w:outlineLvl w:val="3"/>
        <w:rPr>
          <w:rFonts w:eastAsia="Calibri"/>
          <w:b/>
          <w:bCs/>
          <w:i/>
          <w:spacing w:val="-2"/>
          <w:sz w:val="28"/>
          <w:szCs w:val="28"/>
        </w:rPr>
      </w:pPr>
      <w:r w:rsidRPr="009A30B3">
        <w:rPr>
          <w:rFonts w:eastAsia="Calibri"/>
          <w:b/>
          <w:bCs/>
          <w:i/>
          <w:spacing w:val="-2"/>
          <w:sz w:val="28"/>
          <w:szCs w:val="28"/>
        </w:rPr>
        <w:t xml:space="preserve">Изучение функциональной </w:t>
      </w:r>
      <w:r w:rsidRPr="009A30B3">
        <w:rPr>
          <w:rFonts w:eastAsia="Calibri"/>
          <w:b/>
          <w:bCs/>
          <w:i/>
          <w:iCs/>
          <w:spacing w:val="-2"/>
          <w:sz w:val="28"/>
          <w:szCs w:val="28"/>
        </w:rPr>
        <w:t xml:space="preserve">асимметрии спортсмена. </w:t>
      </w:r>
      <w:r w:rsidRPr="009A30B3">
        <w:rPr>
          <w:rFonts w:eastAsia="Calibri"/>
          <w:b/>
          <w:bCs/>
          <w:i/>
          <w:spacing w:val="-2"/>
          <w:sz w:val="28"/>
          <w:szCs w:val="28"/>
        </w:rPr>
        <w:t xml:space="preserve">Моторные тесты. </w:t>
      </w:r>
    </w:p>
    <w:p w:rsidR="004478B9" w:rsidRPr="009A30B3" w:rsidRDefault="004478B9" w:rsidP="00E1224E">
      <w:pPr>
        <w:pStyle w:val="a3"/>
        <w:widowControl w:val="0"/>
        <w:numPr>
          <w:ilvl w:val="0"/>
          <w:numId w:val="10"/>
        </w:numPr>
        <w:tabs>
          <w:tab w:val="left" w:pos="459"/>
          <w:tab w:val="left" w:pos="1134"/>
          <w:tab w:val="left" w:pos="1198"/>
        </w:tabs>
        <w:jc w:val="both"/>
        <w:outlineLvl w:val="3"/>
        <w:rPr>
          <w:rFonts w:eastAsia="Calibri"/>
          <w:b/>
          <w:bCs/>
          <w:i/>
          <w:iCs/>
          <w:spacing w:val="-2"/>
          <w:sz w:val="28"/>
          <w:szCs w:val="28"/>
        </w:rPr>
      </w:pPr>
      <w:r w:rsidRPr="009A30B3">
        <w:rPr>
          <w:rFonts w:eastAsia="Calibri"/>
          <w:b/>
          <w:bCs/>
          <w:i/>
          <w:spacing w:val="-2"/>
          <w:sz w:val="28"/>
          <w:szCs w:val="28"/>
        </w:rPr>
        <w:t>Опросники (И.М.Тимченко, М.Анет)</w:t>
      </w:r>
      <w:r w:rsidRPr="009A30B3">
        <w:rPr>
          <w:rFonts w:eastAsia="Calibri"/>
          <w:b/>
          <w:bCs/>
          <w:i/>
          <w:iCs/>
          <w:spacing w:val="-2"/>
          <w:sz w:val="28"/>
          <w:szCs w:val="28"/>
        </w:rPr>
        <w:t xml:space="preserve">. </w:t>
      </w:r>
    </w:p>
    <w:p w:rsidR="004478B9" w:rsidRPr="009A30B3" w:rsidRDefault="004478B9" w:rsidP="00E1224E">
      <w:pPr>
        <w:pStyle w:val="a3"/>
        <w:widowControl w:val="0"/>
        <w:numPr>
          <w:ilvl w:val="0"/>
          <w:numId w:val="10"/>
        </w:numPr>
        <w:tabs>
          <w:tab w:val="left" w:pos="459"/>
          <w:tab w:val="left" w:pos="1134"/>
          <w:tab w:val="left" w:pos="1198"/>
        </w:tabs>
        <w:jc w:val="both"/>
        <w:outlineLvl w:val="3"/>
        <w:rPr>
          <w:rFonts w:eastAsia="Calibri"/>
          <w:b/>
          <w:bCs/>
          <w:i/>
          <w:iCs/>
          <w:spacing w:val="-2"/>
          <w:sz w:val="28"/>
          <w:szCs w:val="28"/>
        </w:rPr>
      </w:pPr>
      <w:r w:rsidRPr="009A30B3">
        <w:rPr>
          <w:b/>
          <w:i/>
          <w:sz w:val="28"/>
          <w:szCs w:val="28"/>
        </w:rPr>
        <w:t>Психофизиологические методы</w:t>
      </w:r>
      <w:r w:rsidRPr="009A30B3">
        <w:rPr>
          <w:rFonts w:eastAsia="Calibri"/>
          <w:b/>
          <w:bCs/>
          <w:i/>
          <w:iCs/>
          <w:spacing w:val="-2"/>
          <w:sz w:val="28"/>
          <w:szCs w:val="28"/>
        </w:rPr>
        <w:t xml:space="preserve">. </w:t>
      </w:r>
    </w:p>
    <w:p w:rsidR="004478B9" w:rsidRPr="009A30B3" w:rsidRDefault="004478B9" w:rsidP="00E1224E">
      <w:pPr>
        <w:pStyle w:val="a3"/>
        <w:widowControl w:val="0"/>
        <w:numPr>
          <w:ilvl w:val="0"/>
          <w:numId w:val="10"/>
        </w:numPr>
        <w:tabs>
          <w:tab w:val="left" w:pos="459"/>
          <w:tab w:val="left" w:pos="1134"/>
          <w:tab w:val="left" w:pos="1198"/>
        </w:tabs>
        <w:jc w:val="both"/>
        <w:outlineLvl w:val="3"/>
        <w:rPr>
          <w:b/>
          <w:i/>
          <w:sz w:val="28"/>
          <w:szCs w:val="28"/>
        </w:rPr>
      </w:pPr>
      <w:r w:rsidRPr="009A30B3">
        <w:rPr>
          <w:rFonts w:eastAsia="Calibri"/>
          <w:b/>
          <w:bCs/>
          <w:i/>
          <w:iCs/>
          <w:spacing w:val="-2"/>
          <w:sz w:val="28"/>
          <w:szCs w:val="28"/>
        </w:rPr>
        <w:t>Диагностической комплекс ВИПА «Выявление индивидуального профиля асимметрии»</w:t>
      </w:r>
      <w:r w:rsidRPr="009A30B3">
        <w:rPr>
          <w:rFonts w:eastAsia="Calibri"/>
          <w:b/>
          <w:bCs/>
          <w:i/>
          <w:spacing w:val="-2"/>
          <w:sz w:val="28"/>
          <w:szCs w:val="28"/>
        </w:rPr>
        <w:t>.</w:t>
      </w:r>
    </w:p>
    <w:p w:rsidR="004478B9" w:rsidRPr="009A30B3" w:rsidRDefault="004478B9" w:rsidP="004478B9">
      <w:pPr>
        <w:tabs>
          <w:tab w:val="left" w:pos="-3828"/>
          <w:tab w:val="left" w:pos="142"/>
          <w:tab w:val="left" w:pos="1134"/>
        </w:tabs>
        <w:ind w:left="1287"/>
        <w:rPr>
          <w:sz w:val="28"/>
          <w:szCs w:val="28"/>
        </w:rPr>
      </w:pPr>
    </w:p>
    <w:p w:rsidR="00DD6261" w:rsidRPr="009A30B3" w:rsidRDefault="00DD6261" w:rsidP="00DD6261">
      <w:pPr>
        <w:pStyle w:val="a4"/>
        <w:tabs>
          <w:tab w:val="left" w:pos="0"/>
        </w:tabs>
        <w:spacing w:after="0"/>
        <w:ind w:firstLine="567"/>
        <w:jc w:val="center"/>
        <w:rPr>
          <w:b/>
          <w:sz w:val="28"/>
          <w:szCs w:val="28"/>
        </w:rPr>
      </w:pPr>
      <w:r w:rsidRPr="009A30B3">
        <w:rPr>
          <w:b/>
          <w:sz w:val="28"/>
          <w:szCs w:val="28"/>
        </w:rPr>
        <w:t>Список рекомендуемой литературы</w:t>
      </w:r>
    </w:p>
    <w:p w:rsidR="00DD6261" w:rsidRPr="009A30B3" w:rsidRDefault="00DD6261" w:rsidP="00DD6261">
      <w:pPr>
        <w:jc w:val="center"/>
        <w:rPr>
          <w:bCs/>
          <w:sz w:val="28"/>
          <w:szCs w:val="24"/>
        </w:rPr>
      </w:pPr>
      <w:r w:rsidRPr="009A30B3">
        <w:rPr>
          <w:bCs/>
          <w:sz w:val="28"/>
          <w:szCs w:val="24"/>
        </w:rPr>
        <w:t>Основная литература</w:t>
      </w:r>
    </w:p>
    <w:p w:rsidR="00DD6261" w:rsidRPr="009A30B3" w:rsidRDefault="00DD6261" w:rsidP="00E1224E">
      <w:pPr>
        <w:pStyle w:val="a3"/>
        <w:numPr>
          <w:ilvl w:val="0"/>
          <w:numId w:val="3"/>
        </w:numPr>
        <w:tabs>
          <w:tab w:val="left" w:pos="993"/>
        </w:tabs>
        <w:ind w:left="0" w:firstLine="567"/>
        <w:jc w:val="both"/>
        <w:rPr>
          <w:bCs/>
          <w:sz w:val="28"/>
          <w:szCs w:val="24"/>
        </w:rPr>
      </w:pPr>
      <w:r w:rsidRPr="009A30B3">
        <w:rPr>
          <w:bCs/>
          <w:sz w:val="28"/>
          <w:szCs w:val="24"/>
        </w:rPr>
        <w:t>Методы обследования спортсменов в лаборатории психологии спорта</w:t>
      </w:r>
      <w:r w:rsidRPr="009A30B3">
        <w:rPr>
          <w:sz w:val="28"/>
          <w:szCs w:val="24"/>
        </w:rPr>
        <w:t xml:space="preserve"> : практ. пособие / М-во спорта и туризма Респ. Беларусь, Респ. науч.–практ. центр спорта ; И. А. Чарыкова [и др.]. – Минск: РНПЦ спорта, 2017. – 63 с.</w:t>
      </w:r>
    </w:p>
    <w:p w:rsidR="00DD6261" w:rsidRPr="009A30B3" w:rsidRDefault="00DD6261" w:rsidP="00E1224E">
      <w:pPr>
        <w:pStyle w:val="a3"/>
        <w:numPr>
          <w:ilvl w:val="0"/>
          <w:numId w:val="3"/>
        </w:numPr>
        <w:tabs>
          <w:tab w:val="left" w:pos="993"/>
        </w:tabs>
        <w:ind w:left="0" w:firstLine="567"/>
        <w:jc w:val="both"/>
        <w:rPr>
          <w:sz w:val="28"/>
          <w:szCs w:val="24"/>
        </w:rPr>
      </w:pPr>
      <w:r w:rsidRPr="009A30B3">
        <w:rPr>
          <w:sz w:val="28"/>
          <w:szCs w:val="24"/>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DD6261" w:rsidRPr="009A30B3" w:rsidRDefault="00DD6261" w:rsidP="00E1224E">
      <w:pPr>
        <w:pStyle w:val="a3"/>
        <w:numPr>
          <w:ilvl w:val="0"/>
          <w:numId w:val="3"/>
        </w:numPr>
        <w:tabs>
          <w:tab w:val="left" w:pos="993"/>
        </w:tabs>
        <w:ind w:left="0" w:firstLine="567"/>
        <w:jc w:val="both"/>
        <w:rPr>
          <w:bCs/>
          <w:sz w:val="28"/>
          <w:szCs w:val="24"/>
        </w:rPr>
      </w:pPr>
      <w:r w:rsidRPr="009A30B3">
        <w:rPr>
          <w:bCs/>
          <w:sz w:val="28"/>
          <w:szCs w:val="24"/>
        </w:rPr>
        <w:t>Шульговский, В.В.</w:t>
      </w:r>
      <w:r w:rsidRPr="009A30B3">
        <w:rPr>
          <w:sz w:val="28"/>
          <w:szCs w:val="24"/>
        </w:rPr>
        <w:t>Физиология высшей нервной деятельности: учебник / В.В. Шульговский. – 3-е изд., перераб. ; Гриф УМО РФ. – М.: Академия, 2014. – 384 с.</w:t>
      </w:r>
    </w:p>
    <w:p w:rsidR="00DD6261" w:rsidRPr="009A30B3" w:rsidRDefault="00DD6261" w:rsidP="00DD6261">
      <w:pPr>
        <w:ind w:firstLine="567"/>
        <w:jc w:val="center"/>
        <w:rPr>
          <w:sz w:val="28"/>
          <w:szCs w:val="24"/>
        </w:rPr>
      </w:pPr>
    </w:p>
    <w:p w:rsidR="00DD6261" w:rsidRPr="009A30B3" w:rsidRDefault="00DD6261" w:rsidP="00DD6261">
      <w:pPr>
        <w:ind w:firstLine="567"/>
        <w:jc w:val="center"/>
        <w:rPr>
          <w:bCs/>
          <w:sz w:val="28"/>
          <w:szCs w:val="24"/>
        </w:rPr>
      </w:pPr>
      <w:r w:rsidRPr="009A30B3">
        <w:rPr>
          <w:bCs/>
          <w:sz w:val="28"/>
          <w:szCs w:val="24"/>
        </w:rPr>
        <w:t>Дополнительная литература</w:t>
      </w:r>
    </w:p>
    <w:p w:rsidR="00DD6261" w:rsidRPr="009A30B3" w:rsidRDefault="00DD6261" w:rsidP="00E1224E">
      <w:pPr>
        <w:numPr>
          <w:ilvl w:val="0"/>
          <w:numId w:val="3"/>
        </w:numPr>
        <w:tabs>
          <w:tab w:val="left" w:pos="1134"/>
        </w:tabs>
        <w:ind w:left="0" w:firstLine="567"/>
        <w:jc w:val="both"/>
        <w:rPr>
          <w:spacing w:val="-4"/>
          <w:sz w:val="28"/>
          <w:szCs w:val="28"/>
        </w:rPr>
      </w:pPr>
      <w:r w:rsidRPr="009A30B3">
        <w:rPr>
          <w:spacing w:val="-4"/>
          <w:sz w:val="28"/>
          <w:szCs w:val="28"/>
        </w:rPr>
        <w:t>Ананьев, Б.Г. Человек как предмет познания / Б.Г. Ананьев. – СПб.: Питер, 2001. – 288 с.</w:t>
      </w:r>
    </w:p>
    <w:p w:rsidR="00DD6261" w:rsidRPr="009A30B3" w:rsidRDefault="00DD6261" w:rsidP="00E1224E">
      <w:pPr>
        <w:pStyle w:val="Normal0"/>
        <w:numPr>
          <w:ilvl w:val="0"/>
          <w:numId w:val="3"/>
        </w:numPr>
        <w:tabs>
          <w:tab w:val="left" w:pos="0"/>
          <w:tab w:val="left" w:pos="1134"/>
          <w:tab w:val="left" w:pos="1276"/>
        </w:tabs>
        <w:autoSpaceDE/>
        <w:autoSpaceDN/>
        <w:spacing w:line="240" w:lineRule="auto"/>
        <w:ind w:left="0" w:firstLine="567"/>
        <w:rPr>
          <w:spacing w:val="-4"/>
        </w:rPr>
      </w:pPr>
      <w:r w:rsidRPr="009A30B3">
        <w:rPr>
          <w:spacing w:val="-4"/>
        </w:rPr>
        <w:t xml:space="preserve">Батуев, А.С. Высшая нервная деятельность / А.С.Батуев. – М.: Высш. шк., 1991. – 396 с. </w:t>
      </w:r>
    </w:p>
    <w:p w:rsidR="00DD6261" w:rsidRPr="009A30B3" w:rsidRDefault="00DD6261" w:rsidP="00E1224E">
      <w:pPr>
        <w:pStyle w:val="a3"/>
        <w:numPr>
          <w:ilvl w:val="0"/>
          <w:numId w:val="3"/>
        </w:numPr>
        <w:tabs>
          <w:tab w:val="left" w:pos="0"/>
          <w:tab w:val="left" w:pos="1134"/>
          <w:tab w:val="left" w:pos="1276"/>
        </w:tabs>
        <w:ind w:left="0" w:firstLine="567"/>
        <w:jc w:val="both"/>
        <w:rPr>
          <w:spacing w:val="-4"/>
          <w:sz w:val="28"/>
          <w:szCs w:val="28"/>
        </w:rPr>
      </w:pPr>
      <w:r w:rsidRPr="009A30B3">
        <w:rPr>
          <w:spacing w:val="-4"/>
          <w:sz w:val="28"/>
          <w:szCs w:val="28"/>
        </w:rPr>
        <w:t>Блум Ф. Мозг, разум и поведение / Ф.Блум, А.Лейзерсон, Л.Хофстедтер; пер с англ. – М.: Мир. 1988. – 248 с.</w:t>
      </w:r>
    </w:p>
    <w:p w:rsidR="00DD6261" w:rsidRPr="009A30B3" w:rsidRDefault="00DD6261" w:rsidP="00E1224E">
      <w:pPr>
        <w:pStyle w:val="a3"/>
        <w:numPr>
          <w:ilvl w:val="0"/>
          <w:numId w:val="3"/>
        </w:numPr>
        <w:tabs>
          <w:tab w:val="left" w:pos="1276"/>
        </w:tabs>
        <w:ind w:left="0" w:firstLine="567"/>
        <w:jc w:val="both"/>
        <w:rPr>
          <w:sz w:val="28"/>
          <w:szCs w:val="24"/>
        </w:rPr>
      </w:pPr>
      <w:r w:rsidRPr="009A30B3">
        <w:rPr>
          <w:sz w:val="28"/>
          <w:szCs w:val="24"/>
        </w:rPr>
        <w:t>Ильин</w:t>
      </w:r>
      <w:r w:rsidRPr="009A30B3">
        <w:rPr>
          <w:spacing w:val="-4"/>
          <w:sz w:val="28"/>
          <w:szCs w:val="28"/>
        </w:rPr>
        <w:t>,</w:t>
      </w:r>
      <w:r w:rsidRPr="009A30B3">
        <w:rPr>
          <w:sz w:val="28"/>
          <w:szCs w:val="24"/>
        </w:rPr>
        <w:t xml:space="preserve"> Е.П. Дифференциальная психофизиология / Е.П.Ильин. – СПб.: Питер, 2001. – 464 с.</w:t>
      </w:r>
    </w:p>
    <w:p w:rsidR="00DD6261" w:rsidRPr="009A30B3" w:rsidRDefault="00DD6261" w:rsidP="00E1224E">
      <w:pPr>
        <w:pStyle w:val="a3"/>
        <w:numPr>
          <w:ilvl w:val="0"/>
          <w:numId w:val="3"/>
        </w:numPr>
        <w:tabs>
          <w:tab w:val="left" w:pos="1134"/>
          <w:tab w:val="left" w:pos="1276"/>
        </w:tabs>
        <w:ind w:left="0" w:firstLine="567"/>
        <w:jc w:val="both"/>
        <w:rPr>
          <w:spacing w:val="-4"/>
          <w:sz w:val="28"/>
          <w:szCs w:val="28"/>
        </w:rPr>
      </w:pPr>
      <w:r w:rsidRPr="009A30B3">
        <w:rPr>
          <w:spacing w:val="-4"/>
          <w:sz w:val="28"/>
          <w:szCs w:val="28"/>
        </w:rPr>
        <w:t>Леутин, В.П. Функциональная асимметрия мозга. Мифы и действительность / В.П.Леутин, Е.И. Николаева. – СПб.: Речь, 2005. – 368 с.</w:t>
      </w:r>
    </w:p>
    <w:p w:rsidR="00DD6261" w:rsidRPr="009A30B3" w:rsidRDefault="00DD6261" w:rsidP="00E1224E">
      <w:pPr>
        <w:pStyle w:val="a8"/>
        <w:numPr>
          <w:ilvl w:val="0"/>
          <w:numId w:val="3"/>
        </w:numPr>
        <w:tabs>
          <w:tab w:val="left" w:pos="0"/>
          <w:tab w:val="left" w:pos="1134"/>
        </w:tabs>
        <w:spacing w:line="240" w:lineRule="auto"/>
        <w:ind w:left="0" w:firstLine="567"/>
        <w:rPr>
          <w:spacing w:val="-4"/>
          <w:sz w:val="28"/>
          <w:szCs w:val="28"/>
        </w:rPr>
      </w:pPr>
      <w:r w:rsidRPr="009A30B3">
        <w:rPr>
          <w:spacing w:val="-4"/>
          <w:sz w:val="28"/>
          <w:szCs w:val="28"/>
        </w:rPr>
        <w:t>Москвин, В.А. Межполушарные асимметрии и индивидуальные различия человека: монография / В.А.Москвин, Н.В.Москвина – М.: Смысл, 2011. – 368с.</w:t>
      </w:r>
    </w:p>
    <w:p w:rsidR="00DD6261" w:rsidRPr="009A30B3" w:rsidRDefault="00DD6261" w:rsidP="00E1224E">
      <w:pPr>
        <w:pStyle w:val="a8"/>
        <w:numPr>
          <w:ilvl w:val="0"/>
          <w:numId w:val="3"/>
        </w:numPr>
        <w:tabs>
          <w:tab w:val="left" w:pos="0"/>
          <w:tab w:val="left" w:pos="1134"/>
        </w:tabs>
        <w:spacing w:line="240" w:lineRule="auto"/>
        <w:ind w:left="0" w:firstLine="567"/>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D6261" w:rsidRPr="009A30B3" w:rsidRDefault="00DD6261" w:rsidP="00E1224E">
      <w:pPr>
        <w:pStyle w:val="a3"/>
        <w:numPr>
          <w:ilvl w:val="0"/>
          <w:numId w:val="3"/>
        </w:numPr>
        <w:tabs>
          <w:tab w:val="left" w:pos="0"/>
          <w:tab w:val="left" w:pos="1134"/>
          <w:tab w:val="left" w:pos="1276"/>
        </w:tabs>
        <w:ind w:left="0" w:firstLine="567"/>
        <w:jc w:val="both"/>
        <w:rPr>
          <w:spacing w:val="-4"/>
          <w:sz w:val="28"/>
          <w:szCs w:val="28"/>
        </w:rPr>
      </w:pPr>
      <w:r w:rsidRPr="009A30B3">
        <w:rPr>
          <w:spacing w:val="-4"/>
          <w:sz w:val="28"/>
          <w:szCs w:val="28"/>
        </w:rPr>
        <w:lastRenderedPageBreak/>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D6261" w:rsidRPr="009A30B3" w:rsidRDefault="00DD6261" w:rsidP="00E1224E">
      <w:pPr>
        <w:pStyle w:val="a3"/>
        <w:numPr>
          <w:ilvl w:val="0"/>
          <w:numId w:val="3"/>
        </w:numPr>
        <w:tabs>
          <w:tab w:val="left" w:pos="0"/>
          <w:tab w:val="left" w:pos="1134"/>
          <w:tab w:val="left" w:pos="1276"/>
        </w:tabs>
        <w:ind w:left="0" w:firstLine="567"/>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8B190F" w:rsidRPr="009A30B3" w:rsidRDefault="008B190F" w:rsidP="008B190F">
      <w:pPr>
        <w:tabs>
          <w:tab w:val="left" w:pos="0"/>
          <w:tab w:val="left" w:pos="1134"/>
          <w:tab w:val="left" w:pos="1276"/>
        </w:tabs>
        <w:jc w:val="both"/>
        <w:rPr>
          <w:spacing w:val="-4"/>
          <w:sz w:val="28"/>
          <w:szCs w:val="28"/>
        </w:rPr>
      </w:pPr>
    </w:p>
    <w:p w:rsidR="008B190F" w:rsidRPr="009A30B3" w:rsidRDefault="008B190F" w:rsidP="00CD6594">
      <w:pPr>
        <w:pStyle w:val="a3"/>
        <w:widowControl w:val="0"/>
        <w:numPr>
          <w:ilvl w:val="0"/>
          <w:numId w:val="25"/>
        </w:numPr>
        <w:tabs>
          <w:tab w:val="left" w:pos="459"/>
          <w:tab w:val="left" w:pos="1134"/>
          <w:tab w:val="left" w:pos="1198"/>
        </w:tabs>
        <w:jc w:val="both"/>
        <w:outlineLvl w:val="3"/>
        <w:rPr>
          <w:rFonts w:eastAsia="Calibri"/>
          <w:b/>
          <w:bCs/>
          <w:i/>
          <w:iCs/>
          <w:spacing w:val="-2"/>
          <w:sz w:val="28"/>
          <w:szCs w:val="28"/>
        </w:rPr>
      </w:pPr>
      <w:r w:rsidRPr="009A30B3">
        <w:rPr>
          <w:rFonts w:eastAsia="Calibri"/>
          <w:b/>
          <w:bCs/>
          <w:i/>
          <w:iCs/>
          <w:spacing w:val="-2"/>
          <w:sz w:val="28"/>
          <w:szCs w:val="28"/>
        </w:rPr>
        <w:t xml:space="preserve">Понятие «функциональная асимметрия», ее виды. </w:t>
      </w:r>
    </w:p>
    <w:p w:rsidR="008B190F" w:rsidRPr="009A30B3" w:rsidRDefault="008B190F" w:rsidP="00F54D82">
      <w:pPr>
        <w:pStyle w:val="txt1"/>
        <w:spacing w:before="0" w:beforeAutospacing="0" w:after="0" w:afterAutospacing="0"/>
        <w:ind w:firstLine="567"/>
        <w:rPr>
          <w:rFonts w:ascii="Times New Roman" w:hAnsi="Times New Roman" w:cs="Times New Roman"/>
          <w:color w:val="auto"/>
          <w:sz w:val="28"/>
          <w:szCs w:val="28"/>
        </w:rPr>
      </w:pPr>
      <w:r w:rsidRPr="009A30B3">
        <w:rPr>
          <w:rFonts w:ascii="Times New Roman" w:hAnsi="Times New Roman" w:cs="Times New Roman"/>
          <w:color w:val="auto"/>
          <w:sz w:val="28"/>
          <w:szCs w:val="28"/>
        </w:rPr>
        <w:t xml:space="preserve">В настоящее время проявляется большой интерес исследователей к проблеме межполушарной асимметрии в различных отраслях научного знания: нейро- анатомии, физиологии, психологии, лингвистики, педагогики и др. </w:t>
      </w:r>
      <w:r w:rsidRPr="009A30B3">
        <w:rPr>
          <w:rFonts w:ascii="Times New Roman" w:hAnsi="Times New Roman" w:cs="Times New Roman"/>
          <w:i/>
          <w:color w:val="auto"/>
          <w:sz w:val="28"/>
          <w:szCs w:val="28"/>
        </w:rPr>
        <w:t>(Т.А. Доброхотова, Н.Н. Брагина, 2004; Е.Д. Хомская, 1989; Г.А. Кураев с соавт., 2004;</w:t>
      </w:r>
      <w:hyperlink r:id="rId19" w:history="1">
        <w:r w:rsidRPr="009A30B3">
          <w:rPr>
            <w:rFonts w:ascii="Times New Roman" w:hAnsi="Times New Roman" w:cs="Times New Roman"/>
            <w:i/>
            <w:color w:val="auto"/>
            <w:sz w:val="28"/>
            <w:szCs w:val="28"/>
          </w:rPr>
          <w:t xml:space="preserve"> В.П.</w:t>
        </w:r>
      </w:hyperlink>
      <w:r w:rsidRPr="009A30B3">
        <w:rPr>
          <w:rFonts w:ascii="Times New Roman" w:hAnsi="Times New Roman" w:cs="Times New Roman"/>
          <w:i/>
          <w:color w:val="auto"/>
          <w:sz w:val="28"/>
          <w:szCs w:val="28"/>
        </w:rPr>
        <w:t> Леутин, Е.И. </w:t>
      </w:r>
      <w:hyperlink r:id="rId20" w:history="1">
        <w:r w:rsidRPr="009A30B3">
          <w:rPr>
            <w:rFonts w:ascii="Times New Roman" w:hAnsi="Times New Roman" w:cs="Times New Roman"/>
            <w:i/>
            <w:color w:val="auto"/>
            <w:sz w:val="28"/>
            <w:szCs w:val="28"/>
          </w:rPr>
          <w:t xml:space="preserve">Николаева, 2005; </w:t>
        </w:r>
      </w:hyperlink>
      <w:r w:rsidRPr="009A30B3">
        <w:rPr>
          <w:rFonts w:ascii="Times New Roman" w:hAnsi="Times New Roman" w:cs="Times New Roman"/>
          <w:i/>
          <w:color w:val="auto"/>
          <w:sz w:val="28"/>
          <w:szCs w:val="28"/>
        </w:rPr>
        <w:t xml:space="preserve">А.Р. Лурия, 1963; М.А. Матова, 1980; В.А. Москвин, 2002; Н.П. Реброва, М.П. Чернышева, 2004; Э.Г. Симерницкая, 1985; М. Annett, 1995; </w:t>
      </w:r>
      <w:r w:rsidRPr="009A30B3">
        <w:rPr>
          <w:rFonts w:ascii="Times New Roman" w:hAnsi="Times New Roman" w:cs="Times New Roman"/>
          <w:i/>
          <w:color w:val="auto"/>
          <w:sz w:val="28"/>
          <w:szCs w:val="28"/>
          <w:lang w:val="en-US"/>
        </w:rPr>
        <w:t>W</w:t>
      </w:r>
      <w:r w:rsidRPr="009A30B3">
        <w:rPr>
          <w:rFonts w:ascii="Times New Roman" w:hAnsi="Times New Roman" w:cs="Times New Roman"/>
          <w:i/>
          <w:color w:val="auto"/>
          <w:sz w:val="28"/>
          <w:szCs w:val="28"/>
        </w:rPr>
        <w:t>. </w:t>
      </w:r>
      <w:r w:rsidRPr="009A30B3">
        <w:rPr>
          <w:rFonts w:ascii="Times New Roman" w:hAnsi="Times New Roman" w:cs="Times New Roman"/>
          <w:i/>
          <w:color w:val="auto"/>
          <w:sz w:val="28"/>
          <w:szCs w:val="28"/>
          <w:lang w:val="en-US"/>
        </w:rPr>
        <w:t>Starosta</w:t>
      </w:r>
      <w:r w:rsidRPr="009A30B3">
        <w:rPr>
          <w:rFonts w:ascii="Times New Roman" w:hAnsi="Times New Roman" w:cs="Times New Roman"/>
          <w:i/>
          <w:color w:val="auto"/>
          <w:sz w:val="28"/>
          <w:szCs w:val="28"/>
        </w:rPr>
        <w:t>, 1993и др.).</w:t>
      </w:r>
      <w:r w:rsidRPr="009A30B3">
        <w:rPr>
          <w:rFonts w:ascii="Times New Roman" w:hAnsi="Times New Roman" w:cs="Times New Roman"/>
          <w:color w:val="auto"/>
          <w:sz w:val="28"/>
          <w:szCs w:val="28"/>
        </w:rPr>
        <w:t xml:space="preserve"> Проблема функциональной асимметрии является комплексным объектом для исследования, в том числе и в спортивной деятельности.</w:t>
      </w:r>
    </w:p>
    <w:p w:rsidR="008B190F" w:rsidRPr="009A30B3" w:rsidRDefault="008B190F" w:rsidP="00F54D82">
      <w:pPr>
        <w:pStyle w:val="3"/>
        <w:spacing w:after="0"/>
        <w:ind w:left="0" w:firstLine="567"/>
        <w:jc w:val="both"/>
        <w:rPr>
          <w:sz w:val="28"/>
          <w:szCs w:val="28"/>
        </w:rPr>
      </w:pPr>
      <w:r w:rsidRPr="009A30B3">
        <w:rPr>
          <w:sz w:val="28"/>
          <w:szCs w:val="28"/>
        </w:rPr>
        <w:t>Асимметрия (отгреч.</w:t>
      </w:r>
      <w:r w:rsidRPr="009A30B3">
        <w:rPr>
          <w:i/>
          <w:sz w:val="28"/>
          <w:szCs w:val="28"/>
          <w:lang w:val="en-US"/>
        </w:rPr>
        <w:t>asymmetria</w:t>
      </w:r>
      <w:r w:rsidRPr="009A30B3">
        <w:rPr>
          <w:i/>
          <w:sz w:val="28"/>
          <w:szCs w:val="28"/>
        </w:rPr>
        <w:t xml:space="preserve"> – </w:t>
      </w:r>
      <w:r w:rsidRPr="009A30B3">
        <w:rPr>
          <w:sz w:val="28"/>
          <w:szCs w:val="28"/>
        </w:rPr>
        <w:t>несоразмерность) присуща животному миру и выступает как общебиологический принцип развития всего живого. С асимметрией связана парность работы полушарий головного мозга при функциональном их различии. При характеристике асимметрий человека используют такие понятия, как «латерализация функций головного мозга», «функциональная асимметрия полушарий», «профиль латеральный организации», «латеральный фенотип».</w:t>
      </w:r>
    </w:p>
    <w:p w:rsidR="008B190F" w:rsidRPr="009A30B3" w:rsidRDefault="008B190F" w:rsidP="00F54D82">
      <w:pPr>
        <w:pStyle w:val="3"/>
        <w:spacing w:after="0"/>
        <w:ind w:left="0" w:firstLine="567"/>
        <w:jc w:val="both"/>
        <w:rPr>
          <w:i/>
          <w:sz w:val="28"/>
          <w:szCs w:val="28"/>
        </w:rPr>
      </w:pPr>
      <w:r w:rsidRPr="009A30B3">
        <w:rPr>
          <w:sz w:val="28"/>
          <w:szCs w:val="28"/>
        </w:rPr>
        <w:t>Латерализация функций головного мозга – процесс формирования межполушарной организации психических процессов, специфического вклада каждого полушария в осуществление психической деятельности. Межполушарная организация психических процессов выступает важнейшей психофизиологической характеристикой мозговой деятельности и основана на единстве функциональной асимметрии полушарий мозга и их взаимодействии в высшей нервной деятельности человека. «Межполушарная организация психических процессов носит динамический характер: роль каждого полушария может меняться в зависимости от задач деятельности, структуры ее организации, сформированности в онтогенезе» (</w:t>
      </w:r>
      <w:r w:rsidRPr="009A30B3">
        <w:rPr>
          <w:i/>
          <w:sz w:val="28"/>
          <w:szCs w:val="28"/>
        </w:rPr>
        <w:t xml:space="preserve">В.П. Зинченко, Б.Г. Мещерякова, 2006, </w:t>
      </w:r>
      <w:r w:rsidRPr="009A30B3">
        <w:rPr>
          <w:sz w:val="28"/>
          <w:szCs w:val="28"/>
        </w:rPr>
        <w:t>с</w:t>
      </w:r>
      <w:r w:rsidRPr="009A30B3">
        <w:rPr>
          <w:i/>
          <w:sz w:val="28"/>
          <w:szCs w:val="28"/>
        </w:rPr>
        <w:t>. 202–203</w:t>
      </w:r>
      <w:r w:rsidRPr="009A30B3">
        <w:rPr>
          <w:sz w:val="28"/>
          <w:szCs w:val="28"/>
        </w:rPr>
        <w:t>).</w:t>
      </w:r>
    </w:p>
    <w:p w:rsidR="008B190F" w:rsidRPr="009A30B3" w:rsidRDefault="008B190F" w:rsidP="00F54D82">
      <w:pPr>
        <w:pStyle w:val="3"/>
        <w:spacing w:after="0"/>
        <w:ind w:left="0" w:firstLine="567"/>
        <w:jc w:val="both"/>
        <w:rPr>
          <w:sz w:val="28"/>
          <w:szCs w:val="28"/>
        </w:rPr>
      </w:pPr>
      <w:r w:rsidRPr="009A30B3">
        <w:rPr>
          <w:sz w:val="28"/>
          <w:szCs w:val="28"/>
        </w:rPr>
        <w:t xml:space="preserve">Накопленные знания о специфике работы обоих полушарий головного мозга и закономерностях их взаимодействия подтверждают основное положение теории </w:t>
      </w:r>
      <w:r w:rsidRPr="009A30B3">
        <w:rPr>
          <w:i/>
          <w:sz w:val="28"/>
          <w:szCs w:val="28"/>
        </w:rPr>
        <w:t>А.Р. Лурия (1963)</w:t>
      </w:r>
      <w:r w:rsidRPr="009A30B3">
        <w:rPr>
          <w:sz w:val="28"/>
          <w:szCs w:val="28"/>
        </w:rPr>
        <w:t>, согласно которой в осуществлении любой психической функции принимает участие мозг в целом, при этом роль разных мозговых структур и полушарий неоднозначна. Функциональная асимметрия полушарий мозга означает специфические особенности структуры и функции, которая в настоящее время рассматривается как одна из фундаментальных закономерностей работы мозга не только человека, но и животных (</w:t>
      </w:r>
      <w:r w:rsidRPr="009A30B3">
        <w:rPr>
          <w:i/>
          <w:sz w:val="28"/>
          <w:szCs w:val="28"/>
        </w:rPr>
        <w:t>Т.Л. Доброхотова, 1988</w:t>
      </w:r>
      <w:r w:rsidRPr="009A30B3">
        <w:rPr>
          <w:sz w:val="28"/>
          <w:szCs w:val="28"/>
        </w:rPr>
        <w:t>).</w:t>
      </w:r>
    </w:p>
    <w:p w:rsidR="008B190F" w:rsidRPr="009A30B3" w:rsidRDefault="008B190F" w:rsidP="00F54D82">
      <w:pPr>
        <w:ind w:firstLine="567"/>
        <w:jc w:val="both"/>
        <w:rPr>
          <w:sz w:val="28"/>
          <w:szCs w:val="28"/>
        </w:rPr>
      </w:pPr>
      <w:r w:rsidRPr="009A30B3">
        <w:rPr>
          <w:sz w:val="28"/>
          <w:szCs w:val="28"/>
        </w:rPr>
        <w:t xml:space="preserve">Функциональная асимметрия полушарий мозга обусловливает их специализированность: при осуществлении одних психических функций </w:t>
      </w:r>
      <w:r w:rsidRPr="009A30B3">
        <w:rPr>
          <w:sz w:val="28"/>
          <w:szCs w:val="28"/>
        </w:rPr>
        <w:lastRenderedPageBreak/>
        <w:t>ведущим является левое полушарие, других – правое. Различают одностороннее доминирование этих функций (либо правостороннее, либо левостороннее преобладание функций рук, ног, зрения, слуха) и парциальное с любым сочетанием преобладающих функций. Специализация полушарий лишь условно дает право разделять их на доминантное и субдоминантное, по ряду функций у большинства взрослых здоровых людей специализировано левое полушарие, однако, в реализации психической деятельности оба полушария тесно взаимодействуют (</w:t>
      </w:r>
      <w:r w:rsidRPr="009A30B3">
        <w:rPr>
          <w:bCs/>
          <w:i/>
          <w:sz w:val="28"/>
          <w:szCs w:val="28"/>
        </w:rPr>
        <w:t>Н.П.</w:t>
      </w:r>
      <w:r w:rsidRPr="009A30B3">
        <w:rPr>
          <w:bCs/>
          <w:i/>
          <w:sz w:val="28"/>
          <w:szCs w:val="28"/>
          <w:lang w:val="en-US"/>
        </w:rPr>
        <w:t> </w:t>
      </w:r>
      <w:r w:rsidRPr="009A30B3">
        <w:rPr>
          <w:bCs/>
          <w:i/>
          <w:sz w:val="28"/>
          <w:szCs w:val="28"/>
        </w:rPr>
        <w:t>Реброва, М.П.</w:t>
      </w:r>
      <w:r w:rsidRPr="009A30B3">
        <w:rPr>
          <w:bCs/>
          <w:i/>
          <w:sz w:val="28"/>
          <w:szCs w:val="28"/>
          <w:lang w:val="en-US"/>
        </w:rPr>
        <w:t> </w:t>
      </w:r>
      <w:r w:rsidRPr="009A30B3">
        <w:rPr>
          <w:bCs/>
          <w:i/>
          <w:sz w:val="28"/>
          <w:szCs w:val="28"/>
        </w:rPr>
        <w:t>Чернышева, 2004)</w:t>
      </w:r>
      <w:r w:rsidRPr="009A30B3">
        <w:rPr>
          <w:sz w:val="28"/>
          <w:szCs w:val="28"/>
        </w:rPr>
        <w:t>.</w:t>
      </w:r>
    </w:p>
    <w:p w:rsidR="008B190F" w:rsidRPr="009A30B3" w:rsidRDefault="008B190F" w:rsidP="00F54D82">
      <w:pPr>
        <w:ind w:firstLine="567"/>
        <w:jc w:val="both"/>
        <w:rPr>
          <w:sz w:val="28"/>
          <w:szCs w:val="28"/>
        </w:rPr>
      </w:pPr>
      <w:r w:rsidRPr="009A30B3">
        <w:rPr>
          <w:sz w:val="28"/>
          <w:szCs w:val="28"/>
        </w:rPr>
        <w:t>Симметрия и асимметрия как категории выступают в диалектическом единстве, отражая равновесие (симметрия) и его нарушение (асимметрия). По отношению к живым системам это проявляется в их структурной и функциональной организации (</w:t>
      </w:r>
      <w:r w:rsidRPr="009A30B3">
        <w:rPr>
          <w:i/>
          <w:sz w:val="28"/>
          <w:szCs w:val="28"/>
        </w:rPr>
        <w:t>В.М.</w:t>
      </w:r>
      <w:r w:rsidRPr="009A30B3">
        <w:rPr>
          <w:i/>
          <w:sz w:val="28"/>
          <w:szCs w:val="28"/>
          <w:lang w:val="en-US"/>
        </w:rPr>
        <w:t> </w:t>
      </w:r>
      <w:r w:rsidRPr="009A30B3">
        <w:rPr>
          <w:i/>
          <w:sz w:val="28"/>
          <w:szCs w:val="28"/>
        </w:rPr>
        <w:t>Лебедев, 2002</w:t>
      </w:r>
      <w:r w:rsidRPr="009A30B3">
        <w:rPr>
          <w:sz w:val="28"/>
          <w:szCs w:val="28"/>
        </w:rPr>
        <w:t>).</w:t>
      </w:r>
    </w:p>
    <w:p w:rsidR="008B190F" w:rsidRPr="009A30B3" w:rsidRDefault="008B190F" w:rsidP="00F54D82">
      <w:pPr>
        <w:ind w:firstLine="567"/>
        <w:jc w:val="both"/>
        <w:rPr>
          <w:sz w:val="28"/>
          <w:szCs w:val="28"/>
        </w:rPr>
      </w:pPr>
      <w:r w:rsidRPr="009A30B3">
        <w:rPr>
          <w:i/>
          <w:sz w:val="28"/>
          <w:szCs w:val="28"/>
        </w:rPr>
        <w:t>С.С.</w:t>
      </w:r>
      <w:r w:rsidRPr="009A30B3">
        <w:rPr>
          <w:i/>
          <w:sz w:val="28"/>
          <w:szCs w:val="28"/>
          <w:lang w:val="en-US"/>
        </w:rPr>
        <w:t> </w:t>
      </w:r>
      <w:r w:rsidRPr="009A30B3">
        <w:rPr>
          <w:i/>
          <w:sz w:val="28"/>
          <w:szCs w:val="28"/>
        </w:rPr>
        <w:t>Сагайдак (2002)</w:t>
      </w:r>
      <w:r w:rsidRPr="009A30B3">
        <w:rPr>
          <w:sz w:val="28"/>
          <w:szCs w:val="28"/>
        </w:rPr>
        <w:t xml:space="preserve"> при изучении мотивации спортивной деятельности использовала подход, в котором учитывается строгое разделение функций между полушариями (последовательный режим работы полушарий), нестрогое разделение функций между полушариями мозга (параллельный режим работы полушарий), своеобразная организация мозга (преобладающая актив</w:t>
      </w:r>
      <w:r w:rsidRPr="009A30B3">
        <w:rPr>
          <w:sz w:val="28"/>
          <w:szCs w:val="28"/>
        </w:rPr>
        <w:softHyphen/>
        <w:t>ность левого полушария).</w:t>
      </w:r>
    </w:p>
    <w:p w:rsidR="008B190F" w:rsidRPr="009A30B3" w:rsidRDefault="008B190F" w:rsidP="00F54D82">
      <w:pPr>
        <w:ind w:firstLine="567"/>
        <w:jc w:val="both"/>
        <w:rPr>
          <w:sz w:val="28"/>
          <w:szCs w:val="28"/>
        </w:rPr>
      </w:pPr>
      <w:r w:rsidRPr="009A30B3">
        <w:rPr>
          <w:sz w:val="28"/>
          <w:szCs w:val="28"/>
        </w:rPr>
        <w:t>В процессе взаимодействия полушариям присущ определенный функциональный антагонизм: активация одного из них сопровождается некоторым функциональным угнетением другого, и наоборот – подавление одного активирует другое – контрлатеральное (</w:t>
      </w:r>
      <w:r w:rsidRPr="009A30B3">
        <w:rPr>
          <w:i/>
          <w:sz w:val="28"/>
          <w:szCs w:val="28"/>
        </w:rPr>
        <w:t>Л.Я.</w:t>
      </w:r>
      <w:r w:rsidRPr="009A30B3">
        <w:rPr>
          <w:i/>
          <w:sz w:val="28"/>
          <w:szCs w:val="28"/>
          <w:lang w:val="en-US"/>
        </w:rPr>
        <w:t> </w:t>
      </w:r>
      <w:hyperlink r:id="rId21" w:history="1">
        <w:r w:rsidRPr="009A30B3">
          <w:rPr>
            <w:rStyle w:val="ae"/>
            <w:i/>
            <w:color w:val="auto"/>
            <w:sz w:val="28"/>
            <w:szCs w:val="28"/>
          </w:rPr>
          <w:t>Балонов</w:t>
        </w:r>
      </w:hyperlink>
      <w:r w:rsidRPr="009A30B3">
        <w:rPr>
          <w:i/>
          <w:sz w:val="28"/>
          <w:szCs w:val="28"/>
        </w:rPr>
        <w:t>, В.Л. Деглин, 1976).</w:t>
      </w:r>
    </w:p>
    <w:p w:rsidR="008B190F" w:rsidRPr="009A30B3" w:rsidRDefault="008B190F" w:rsidP="00F54D82">
      <w:pPr>
        <w:shd w:val="clear" w:color="auto" w:fill="FFFFFF"/>
        <w:ind w:firstLine="567"/>
        <w:jc w:val="both"/>
        <w:rPr>
          <w:sz w:val="28"/>
          <w:szCs w:val="28"/>
        </w:rPr>
      </w:pPr>
      <w:r w:rsidRPr="009A30B3">
        <w:rPr>
          <w:sz w:val="28"/>
          <w:szCs w:val="28"/>
        </w:rPr>
        <w:t>Выделяют разновидности асимметрий: моторную (рук и ног), сенсорную (зрения, слуха, осязания, обоняния, вкуса), а так же психические асимметрию (</w:t>
      </w:r>
      <w:r w:rsidRPr="009A30B3">
        <w:rPr>
          <w:i/>
          <w:sz w:val="28"/>
          <w:szCs w:val="28"/>
        </w:rPr>
        <w:t>Н.Н. Брагина, Т.Л. Доброхотова, 1994; И.П. Волков, 2002; Е.П. Ильин, 2001; В.П. Леутин, Е.Н. Николаева, 2005; Е.В. Фомина, 2003 и др.</w:t>
      </w:r>
      <w:r w:rsidRPr="009A30B3">
        <w:rPr>
          <w:sz w:val="28"/>
          <w:szCs w:val="28"/>
        </w:rPr>
        <w:t>). Моторной асимметрией называют совокупность признаков неравенства функций рук, ног, мышц правой и левой половины туловища и лица. Сенсорные асимметрии определяют как совокупность притоков функционального неравенства правой и левой частей сенсорных систем. В понятие психических асимметрий включают изменение симметрии собственно психических процессов.Признаки асимметрии обнаруживаются в целостной психической деятельности, что подтверждают данные о различных изменениях в восприятии (</w:t>
      </w:r>
      <w:r w:rsidRPr="009A30B3">
        <w:rPr>
          <w:i/>
          <w:sz w:val="28"/>
          <w:szCs w:val="28"/>
        </w:rPr>
        <w:t>Н.Н. Брагина, Т.Л. Доброхотова, 1988, 1994</w:t>
      </w:r>
      <w:r w:rsidRPr="009A30B3">
        <w:rPr>
          <w:sz w:val="28"/>
          <w:szCs w:val="28"/>
        </w:rPr>
        <w:t>), эмоциональных переживаниях (</w:t>
      </w:r>
      <w:r w:rsidRPr="009A30B3">
        <w:rPr>
          <w:i/>
          <w:sz w:val="28"/>
          <w:szCs w:val="28"/>
        </w:rPr>
        <w:t>Е.Г. Удачнина, 2001</w:t>
      </w:r>
      <w:r w:rsidRPr="009A30B3">
        <w:rPr>
          <w:sz w:val="28"/>
          <w:szCs w:val="28"/>
        </w:rPr>
        <w:t>), двигательном поведении (</w:t>
      </w:r>
      <w:r w:rsidRPr="009A30B3">
        <w:rPr>
          <w:i/>
          <w:sz w:val="28"/>
          <w:szCs w:val="28"/>
        </w:rPr>
        <w:t>И.П. Волков, 2002, Е.П. Ильин, 2001, А.А. Саидов, 1981; Е.В. Фомина, 2003и др.</w:t>
      </w:r>
      <w:r w:rsidRPr="009A30B3">
        <w:rPr>
          <w:sz w:val="28"/>
          <w:szCs w:val="28"/>
        </w:rPr>
        <w:t xml:space="preserve">). Основу профиля асимметрии составляют психомоторные характеристики индивидуальности, а не отдельные«психологический» и «двигательный» портреты </w:t>
      </w:r>
      <w:r w:rsidRPr="009A30B3">
        <w:rPr>
          <w:i/>
          <w:sz w:val="28"/>
          <w:szCs w:val="28"/>
        </w:rPr>
        <w:t>(Е.П. Ильин, 2001).</w:t>
      </w:r>
    </w:p>
    <w:p w:rsidR="008B190F" w:rsidRPr="009A30B3" w:rsidRDefault="008B190F" w:rsidP="00F54D82">
      <w:pPr>
        <w:pStyle w:val="3"/>
        <w:spacing w:after="0"/>
        <w:ind w:left="0" w:firstLine="567"/>
        <w:jc w:val="both"/>
        <w:rPr>
          <w:sz w:val="28"/>
          <w:szCs w:val="28"/>
        </w:rPr>
      </w:pPr>
      <w:r w:rsidRPr="009A30B3">
        <w:rPr>
          <w:sz w:val="28"/>
          <w:szCs w:val="28"/>
        </w:rPr>
        <w:t xml:space="preserve">Сочетание моторных, сенсорных и психических асимметрий составляет чрезвычайно важную характеристику человека – его индивидуальный профиль асимметрии (ИПА), детерминирующий особенности поведения. В зависимости от «ведущего» полушария (за которое условно принимается </w:t>
      </w:r>
      <w:r w:rsidRPr="009A30B3">
        <w:rPr>
          <w:sz w:val="28"/>
          <w:szCs w:val="28"/>
        </w:rPr>
        <w:lastRenderedPageBreak/>
        <w:t>логическое) определяются ведущие из парных органы (рука, нога, глаз, ухо) и преобладание ведущих частей тела, что несет название правосторонней, левосторонней или смешанной асимметрии (</w:t>
      </w:r>
      <w:r w:rsidRPr="009A30B3">
        <w:rPr>
          <w:i/>
          <w:sz w:val="28"/>
          <w:szCs w:val="28"/>
        </w:rPr>
        <w:t>Г.Е.</w:t>
      </w:r>
      <w:r w:rsidRPr="009A30B3">
        <w:rPr>
          <w:i/>
          <w:sz w:val="28"/>
          <w:szCs w:val="28"/>
          <w:lang w:val="en-US"/>
        </w:rPr>
        <w:t> </w:t>
      </w:r>
      <w:r w:rsidRPr="009A30B3">
        <w:rPr>
          <w:i/>
          <w:sz w:val="28"/>
          <w:szCs w:val="28"/>
        </w:rPr>
        <w:t>Шанина, 2002</w:t>
      </w:r>
      <w:r w:rsidRPr="009A30B3">
        <w:rPr>
          <w:sz w:val="28"/>
          <w:szCs w:val="28"/>
        </w:rPr>
        <w:t>).</w:t>
      </w:r>
    </w:p>
    <w:p w:rsidR="008B190F" w:rsidRPr="009A30B3" w:rsidRDefault="008B190F" w:rsidP="00F54D82">
      <w:pPr>
        <w:ind w:firstLine="567"/>
        <w:jc w:val="both"/>
        <w:rPr>
          <w:sz w:val="28"/>
          <w:szCs w:val="28"/>
        </w:rPr>
      </w:pPr>
      <w:r w:rsidRPr="009A30B3">
        <w:rPr>
          <w:sz w:val="28"/>
          <w:szCs w:val="28"/>
        </w:rPr>
        <w:t>Левшество определяют как более широкое, комплексное понятие, включающее, наряду с леворукостью, левую асимметрию в совместном функционировании парных органов. «Левшество не сводится лишь к леворукости, оно возможно в функциях всех парных органов» (</w:t>
      </w:r>
      <w:r w:rsidRPr="009A30B3">
        <w:rPr>
          <w:i/>
          <w:sz w:val="28"/>
          <w:szCs w:val="28"/>
        </w:rPr>
        <w:t>Т</w:t>
      </w:r>
      <w:r w:rsidRPr="009A30B3">
        <w:rPr>
          <w:sz w:val="28"/>
          <w:szCs w:val="28"/>
        </w:rPr>
        <w:t>.</w:t>
      </w:r>
      <w:r w:rsidRPr="009A30B3">
        <w:rPr>
          <w:i/>
          <w:sz w:val="28"/>
          <w:szCs w:val="28"/>
        </w:rPr>
        <w:t>Л. Доброхотова, 1988, с. 7</w:t>
      </w:r>
      <w:r w:rsidRPr="009A30B3">
        <w:rPr>
          <w:sz w:val="28"/>
          <w:szCs w:val="28"/>
        </w:rPr>
        <w:t>). Под левшеством понимается левая асимметрия – преобладание левой части над правой в совместном функционировании парных органов. При правшестве преобладают правые части. Выраженность праворукости и леворукости бывает разной. Есть люди, умеющие работать только левой или только правой рукой. Их еще называют «выраженные левши», «выраженные правши». Кто-то использует преимущественно одну руку, но умеет выполнять эти же действия другой рукой («невыраженные левши» и «невыраженные правши»). Есть и те, кто одинаково хорошо выполняет любые действия, даже очень сложные (в том числе письмо, рисование, вязание и т. п.), и правой, и левой рукой. Таких людей называют амбидекстерами (от лат.</w:t>
      </w:r>
      <w:r w:rsidRPr="009A30B3">
        <w:rPr>
          <w:i/>
          <w:sz w:val="28"/>
          <w:szCs w:val="28"/>
        </w:rPr>
        <w:t xml:space="preserve"> ambo – </w:t>
      </w:r>
      <w:r w:rsidRPr="009A30B3">
        <w:rPr>
          <w:sz w:val="28"/>
          <w:szCs w:val="28"/>
        </w:rPr>
        <w:t>оба</w:t>
      </w:r>
      <w:r w:rsidRPr="009A30B3">
        <w:rPr>
          <w:i/>
          <w:sz w:val="28"/>
          <w:szCs w:val="28"/>
        </w:rPr>
        <w:t xml:space="preserve">, dexter – </w:t>
      </w:r>
      <w:r w:rsidRPr="009A30B3">
        <w:rPr>
          <w:sz w:val="28"/>
          <w:szCs w:val="28"/>
        </w:rPr>
        <w:t>правый), но тут возможны варианты, так как это могут быть бытовые левши, но графические амбидекстеры, или бытовые правши, но пишут и рисуют одинаково удачно обеими руками (</w:t>
      </w:r>
      <w:r w:rsidRPr="009A30B3">
        <w:rPr>
          <w:i/>
          <w:sz w:val="28"/>
          <w:szCs w:val="28"/>
        </w:rPr>
        <w:t>В.Н. Дружинин</w:t>
      </w:r>
      <w:r w:rsidRPr="009A30B3">
        <w:rPr>
          <w:sz w:val="28"/>
          <w:szCs w:val="28"/>
        </w:rPr>
        <w:t xml:space="preserve">, </w:t>
      </w:r>
      <w:r w:rsidRPr="009A30B3">
        <w:rPr>
          <w:i/>
          <w:sz w:val="28"/>
          <w:szCs w:val="28"/>
        </w:rPr>
        <w:t>2000</w:t>
      </w:r>
      <w:r w:rsidRPr="009A30B3">
        <w:rPr>
          <w:sz w:val="28"/>
          <w:szCs w:val="28"/>
        </w:rPr>
        <w:t>).</w:t>
      </w:r>
    </w:p>
    <w:p w:rsidR="008B190F" w:rsidRPr="009A30B3" w:rsidRDefault="008B190F" w:rsidP="00197A75">
      <w:pPr>
        <w:ind w:firstLine="567"/>
        <w:jc w:val="both"/>
        <w:rPr>
          <w:sz w:val="28"/>
          <w:szCs w:val="28"/>
        </w:rPr>
      </w:pPr>
      <w:r w:rsidRPr="009A30B3">
        <w:rPr>
          <w:sz w:val="28"/>
          <w:szCs w:val="28"/>
        </w:rPr>
        <w:t>Парная работа полушарий формируется под влиянием и генетических, и социальных факторов (</w:t>
      </w:r>
      <w:r w:rsidRPr="009A30B3">
        <w:rPr>
          <w:bCs/>
          <w:i/>
          <w:iCs/>
          <w:sz w:val="28"/>
          <w:szCs w:val="28"/>
        </w:rPr>
        <w:t>Е.Д.</w:t>
      </w:r>
      <w:r w:rsidRPr="009A30B3">
        <w:rPr>
          <w:i/>
          <w:sz w:val="28"/>
          <w:szCs w:val="28"/>
        </w:rPr>
        <w:t> </w:t>
      </w:r>
      <w:r w:rsidRPr="009A30B3">
        <w:rPr>
          <w:bCs/>
          <w:i/>
          <w:iCs/>
          <w:sz w:val="28"/>
          <w:szCs w:val="28"/>
        </w:rPr>
        <w:t>Хомская с соавт., 1995</w:t>
      </w:r>
      <w:r w:rsidRPr="009A30B3">
        <w:rPr>
          <w:bCs/>
          <w:iCs/>
          <w:sz w:val="28"/>
          <w:szCs w:val="28"/>
        </w:rPr>
        <w:t xml:space="preserve">). </w:t>
      </w:r>
      <w:r w:rsidRPr="009A30B3">
        <w:rPr>
          <w:sz w:val="28"/>
          <w:szCs w:val="28"/>
        </w:rPr>
        <w:t xml:space="preserve">Степень выраженности асимметрии, усовершенствование и усложнение механизмов межполушарного взаимодействия является результатом онтогенетического развития. По данным </w:t>
      </w:r>
      <w:r w:rsidRPr="009A30B3">
        <w:rPr>
          <w:i/>
          <w:sz w:val="28"/>
          <w:szCs w:val="28"/>
        </w:rPr>
        <w:t>Б.Г. Ананьева(1968)</w:t>
      </w:r>
      <w:r w:rsidRPr="009A30B3">
        <w:rPr>
          <w:sz w:val="28"/>
          <w:szCs w:val="28"/>
        </w:rPr>
        <w:t xml:space="preserve"> функциональная специализация полушарий формируется гетерохронно (с попеременным доминированием правого и левого полушарий, с постепенным переходом от дублирования функций к их межполушарной специализации) в онтогенезе до 14–16 лет, достигая наибольшей выраженности к зрелому возрасту. Исследование асимметрии в онтогенезе представляет большой научный и практический интерес, поскольку дает представление о развитии межполушарных отношений и латерализации различных психических и физиологических функций в том или ином возрастном периоде.</w:t>
      </w:r>
    </w:p>
    <w:p w:rsidR="008B190F" w:rsidRPr="009A30B3" w:rsidRDefault="008B190F" w:rsidP="00197A75">
      <w:pPr>
        <w:ind w:firstLine="567"/>
        <w:jc w:val="both"/>
        <w:rPr>
          <w:sz w:val="28"/>
          <w:szCs w:val="28"/>
        </w:rPr>
      </w:pPr>
      <w:r w:rsidRPr="009A30B3">
        <w:rPr>
          <w:sz w:val="28"/>
          <w:szCs w:val="28"/>
        </w:rPr>
        <w:t xml:space="preserve">Многие авторы указывают также на влияние межполушарной функциональной асимметрии на эффективность обучения </w:t>
      </w:r>
      <w:r w:rsidRPr="009A30B3">
        <w:rPr>
          <w:i/>
          <w:sz w:val="28"/>
          <w:szCs w:val="28"/>
        </w:rPr>
        <w:t>(В.В. Суворова, 1988; Б.Р. Кадыров, 1991; Л.А. Дикая, 1996 и др.)</w:t>
      </w:r>
      <w:r w:rsidRPr="009A30B3">
        <w:rPr>
          <w:sz w:val="28"/>
          <w:szCs w:val="28"/>
        </w:rPr>
        <w:t xml:space="preserve"> и наличие определенной динамики в процессе обучения, в том числе двигательным навыкам </w:t>
      </w:r>
      <w:r w:rsidRPr="009A30B3">
        <w:rPr>
          <w:i/>
          <w:sz w:val="28"/>
          <w:szCs w:val="28"/>
        </w:rPr>
        <w:t>(П.Н. Ермаков, 1988; И.В. Ефимова, 1996</w:t>
      </w:r>
      <w:r w:rsidRPr="009A30B3">
        <w:rPr>
          <w:sz w:val="28"/>
          <w:szCs w:val="28"/>
        </w:rPr>
        <w:t xml:space="preserve">; </w:t>
      </w:r>
      <w:r w:rsidRPr="009A30B3">
        <w:rPr>
          <w:i/>
          <w:sz w:val="28"/>
          <w:szCs w:val="28"/>
        </w:rPr>
        <w:t>А.Г. Зальцман, 1989; Е.Б. Сологуб с соавт., 2000; Б.С. Котик, 1992 и др.).</w:t>
      </w:r>
    </w:p>
    <w:p w:rsidR="008B190F" w:rsidRPr="009A30B3" w:rsidRDefault="008B190F" w:rsidP="00197A75">
      <w:pPr>
        <w:shd w:val="clear" w:color="auto" w:fill="FFFFFF"/>
        <w:ind w:firstLine="567"/>
        <w:jc w:val="both"/>
        <w:rPr>
          <w:sz w:val="28"/>
          <w:szCs w:val="28"/>
        </w:rPr>
      </w:pPr>
      <w:r w:rsidRPr="009A30B3">
        <w:rPr>
          <w:sz w:val="28"/>
          <w:szCs w:val="28"/>
        </w:rPr>
        <w:t xml:space="preserve">Функциональная асимметрия проявляется в спортивной деятельности. Врожденные морфофункциональные асимметрии определяют предпочтение правой или левой конечности при выполнении различных действий с предметом или без него – выбор руки у фехтовальщика, правостороннего или левостороннего хвата клюшки у хоккеиста, стойки у боксера, стороны вдоха </w:t>
      </w:r>
      <w:r w:rsidRPr="009A30B3">
        <w:rPr>
          <w:sz w:val="28"/>
          <w:szCs w:val="28"/>
        </w:rPr>
        <w:lastRenderedPageBreak/>
        <w:t xml:space="preserve">при плавании кролем, стороны вращения у фигуриста и т. д. </w:t>
      </w:r>
      <w:r w:rsidRPr="009A30B3">
        <w:rPr>
          <w:iCs/>
          <w:sz w:val="28"/>
          <w:szCs w:val="28"/>
        </w:rPr>
        <w:t xml:space="preserve">Управление двигательными действиями спортсменов сопровождается различным участием правого и левого полушария. </w:t>
      </w:r>
      <w:r w:rsidRPr="009A30B3">
        <w:rPr>
          <w:sz w:val="28"/>
          <w:szCs w:val="28"/>
        </w:rPr>
        <w:t xml:space="preserve">Доминирование левого полушария у спортсменов высокой квалификации наблюдается при выполнении освоенных движений (выработанных двигательных навыков) и в период устойчивого состояния (или оптимальной работоспособности) в процессе работы. Преобладание </w:t>
      </w:r>
      <w:r w:rsidRPr="009A30B3">
        <w:rPr>
          <w:iCs/>
          <w:sz w:val="28"/>
          <w:szCs w:val="28"/>
        </w:rPr>
        <w:t xml:space="preserve">правого полушария </w:t>
      </w:r>
      <w:r w:rsidRPr="009A30B3">
        <w:rPr>
          <w:sz w:val="28"/>
          <w:szCs w:val="28"/>
        </w:rPr>
        <w:t>отмечается у спортсменов низкой квалификации, в периоды врабатывания и утомления, в состоянии перетренированности, при дезавтоматизации двигательных навыков, т. е. при снижении уровня специальной работоспособности (</w:t>
      </w:r>
      <w:r w:rsidRPr="009A30B3">
        <w:rPr>
          <w:i/>
          <w:sz w:val="28"/>
          <w:szCs w:val="28"/>
        </w:rPr>
        <w:t>Е.Б. Сологуб,1981</w:t>
      </w:r>
      <w:r w:rsidRPr="009A30B3">
        <w:rPr>
          <w:sz w:val="28"/>
          <w:szCs w:val="28"/>
        </w:rPr>
        <w:t>).</w:t>
      </w:r>
    </w:p>
    <w:p w:rsidR="008B190F" w:rsidRPr="009A30B3" w:rsidRDefault="008B190F" w:rsidP="00197A75">
      <w:pPr>
        <w:pStyle w:val="31"/>
        <w:spacing w:after="0"/>
        <w:ind w:firstLine="567"/>
        <w:jc w:val="both"/>
        <w:rPr>
          <w:b/>
          <w:sz w:val="28"/>
          <w:szCs w:val="28"/>
        </w:rPr>
      </w:pPr>
      <w:r w:rsidRPr="009A30B3">
        <w:rPr>
          <w:b/>
          <w:sz w:val="28"/>
          <w:szCs w:val="28"/>
        </w:rPr>
        <w:t>Индивидуальный профиль функциональной асимметрии оказывает влияние на поддержание вертикальной позы со зрительным контролем и без него. Устойчивость левшей выше, чем правшей, что свидетельствует о большей пластичности механизмов регуляции поддержания вертикальной позы у левшей (</w:t>
      </w:r>
      <w:r w:rsidRPr="009A30B3">
        <w:rPr>
          <w:b/>
          <w:i/>
          <w:sz w:val="28"/>
          <w:szCs w:val="28"/>
        </w:rPr>
        <w:t>А.Б. Яворский, 1998</w:t>
      </w:r>
      <w:r w:rsidRPr="009A30B3">
        <w:rPr>
          <w:b/>
          <w:sz w:val="28"/>
          <w:szCs w:val="28"/>
        </w:rPr>
        <w:t>).</w:t>
      </w:r>
    </w:p>
    <w:p w:rsidR="008B190F" w:rsidRPr="009A30B3" w:rsidRDefault="008B190F" w:rsidP="00197A75">
      <w:pPr>
        <w:ind w:firstLine="567"/>
        <w:jc w:val="both"/>
        <w:rPr>
          <w:sz w:val="28"/>
          <w:szCs w:val="28"/>
        </w:rPr>
      </w:pPr>
      <w:r w:rsidRPr="009A30B3">
        <w:rPr>
          <w:sz w:val="28"/>
          <w:szCs w:val="28"/>
        </w:rPr>
        <w:t>В исследованиях функциональных асимметрии в спорте (</w:t>
      </w:r>
      <w:r w:rsidRPr="009A30B3">
        <w:rPr>
          <w:i/>
          <w:sz w:val="28"/>
          <w:szCs w:val="28"/>
        </w:rPr>
        <w:t>Е.К. Агаянц с соавт., 2004; Е.М. Бердичевская, 1999;М.Г.</w:t>
      </w:r>
      <w:r w:rsidRPr="009A30B3">
        <w:rPr>
          <w:sz w:val="28"/>
          <w:szCs w:val="28"/>
        </w:rPr>
        <w:t> </w:t>
      </w:r>
      <w:r w:rsidRPr="009A30B3">
        <w:rPr>
          <w:i/>
          <w:sz w:val="28"/>
          <w:szCs w:val="28"/>
        </w:rPr>
        <w:t>Вашина, 2006;И.В. Ефимова, 1995; А.В. Дмитриев, 2000; М.Г. Караев с соавт., 1985; В.М. Лебедев, 2002; Р.Н. Медников, 2001;</w:t>
      </w:r>
      <w:r w:rsidRPr="009A30B3">
        <w:rPr>
          <w:i/>
          <w:spacing w:val="-4"/>
          <w:sz w:val="28"/>
          <w:szCs w:val="28"/>
        </w:rPr>
        <w:t>С.С. Сагайдак, 2002;</w:t>
      </w:r>
      <w:r w:rsidRPr="009A30B3">
        <w:rPr>
          <w:i/>
          <w:sz w:val="28"/>
          <w:szCs w:val="28"/>
        </w:rPr>
        <w:t>Е.В.</w:t>
      </w:r>
      <w:r w:rsidRPr="009A30B3">
        <w:rPr>
          <w:sz w:val="28"/>
          <w:szCs w:val="28"/>
        </w:rPr>
        <w:t> </w:t>
      </w:r>
      <w:r w:rsidRPr="009A30B3">
        <w:rPr>
          <w:i/>
          <w:sz w:val="28"/>
          <w:szCs w:val="28"/>
        </w:rPr>
        <w:t xml:space="preserve">Фомина, 2003;К.Д. Чермит, 1992; И.А. Юров, 2006; </w:t>
      </w:r>
      <w:r w:rsidRPr="009A30B3">
        <w:rPr>
          <w:i/>
          <w:sz w:val="28"/>
          <w:szCs w:val="28"/>
          <w:lang w:val="en-US"/>
        </w:rPr>
        <w:t>W</w:t>
      </w:r>
      <w:r w:rsidRPr="009A30B3">
        <w:rPr>
          <w:i/>
          <w:sz w:val="28"/>
          <w:szCs w:val="28"/>
        </w:rPr>
        <w:t>.</w:t>
      </w:r>
      <w:r w:rsidRPr="009A30B3">
        <w:rPr>
          <w:sz w:val="28"/>
          <w:szCs w:val="28"/>
        </w:rPr>
        <w:t> </w:t>
      </w:r>
      <w:r w:rsidRPr="009A30B3">
        <w:rPr>
          <w:i/>
          <w:sz w:val="28"/>
          <w:szCs w:val="28"/>
          <w:lang w:val="en-US"/>
        </w:rPr>
        <w:t>Starosta</w:t>
      </w:r>
      <w:r w:rsidRPr="009A30B3">
        <w:rPr>
          <w:i/>
          <w:sz w:val="28"/>
          <w:szCs w:val="28"/>
        </w:rPr>
        <w:t>, 2008 и др.</w:t>
      </w:r>
      <w:r w:rsidRPr="009A30B3">
        <w:rPr>
          <w:sz w:val="28"/>
          <w:szCs w:val="28"/>
        </w:rPr>
        <w:t xml:space="preserve">) установлена возможность и целесообразность управления тренировочным процессом с учетом симметрии-асимметрии. Так, направленные изменения (усиление или сглаживание) функциональной асимметрии в процессе тренировки являются важным резервом повышения специальной работоспособности спортсменов. Для повышения эффективности выполнения симметричных упражнений целесообразными рассматриваются тренировочные занятия, направленные на </w:t>
      </w:r>
      <w:r w:rsidRPr="009A30B3">
        <w:rPr>
          <w:iCs/>
          <w:sz w:val="28"/>
          <w:szCs w:val="28"/>
        </w:rPr>
        <w:t xml:space="preserve">сглаживание имеющейся функциональной асимметрии. </w:t>
      </w:r>
      <w:r w:rsidRPr="009A30B3">
        <w:rPr>
          <w:sz w:val="28"/>
          <w:szCs w:val="28"/>
        </w:rPr>
        <w:t xml:space="preserve">В процессе сглаживания функциональной асимметрии (у лыжников-гонщиков, тяжелоатлетов и др.) в недельном микроцикле включались занятия с дополнительной нагрузкой на неведущую конечность при выполнении основных и вспомогательных упражнений, которые превышали нагрузку на ведущую конечность на 10–15 % у спортсменов. В </w:t>
      </w:r>
      <w:r w:rsidRPr="009A30B3">
        <w:rPr>
          <w:iCs/>
          <w:sz w:val="28"/>
          <w:szCs w:val="28"/>
        </w:rPr>
        <w:t xml:space="preserve">случае необходимости усиления асимметрии </w:t>
      </w:r>
      <w:r w:rsidRPr="009A30B3">
        <w:rPr>
          <w:sz w:val="28"/>
          <w:szCs w:val="28"/>
        </w:rPr>
        <w:t>(например, в стрельбе, фехтовании, теннисе и в других видах спорта) неведущую конечность предлагается использовать лишь для «разгрузки» ведущей.</w:t>
      </w:r>
    </w:p>
    <w:p w:rsidR="008B190F" w:rsidRPr="009A30B3" w:rsidRDefault="008B190F" w:rsidP="00197A75">
      <w:pPr>
        <w:ind w:firstLine="567"/>
        <w:jc w:val="both"/>
        <w:rPr>
          <w:spacing w:val="-4"/>
          <w:sz w:val="28"/>
          <w:szCs w:val="28"/>
        </w:rPr>
      </w:pPr>
      <w:r w:rsidRPr="009A30B3">
        <w:rPr>
          <w:sz w:val="28"/>
          <w:szCs w:val="28"/>
        </w:rPr>
        <w:t xml:space="preserve">Врожденные асимметрии могут значительно видоизменятся под влиянием многолетней спортивной тренировки. Направленность изменений зависит от симметричности выполняемых действий. При систематическом выполнении преимущественно односторонних упражнений происходит преобладающее развитие ведущей конечности и развитие асимметрии. Однако при выполнении многих симметричных упражнений функциональная асимметрия оказывает отрицательное влияние на спортивный результат. Функциональная асимметрия снижает дальность прыжка на лыжах с трамплина, плавании, ходьбе и т. д. </w:t>
      </w:r>
      <w:r w:rsidRPr="009A30B3">
        <w:rPr>
          <w:spacing w:val="-4"/>
          <w:sz w:val="28"/>
          <w:szCs w:val="28"/>
        </w:rPr>
        <w:t xml:space="preserve">Поэтому для повышения эффективности спортивной деятельности в данных видах спорта необходимо направлять </w:t>
      </w:r>
      <w:r w:rsidRPr="009A30B3">
        <w:rPr>
          <w:spacing w:val="-4"/>
          <w:sz w:val="28"/>
          <w:szCs w:val="28"/>
        </w:rPr>
        <w:lastRenderedPageBreak/>
        <w:t>тренировочные занятия на сглаживание имеющейся асимметрии. Иная направленность управляющих воздействий должна быть при необходимости усиления асимметрии (например, в стрельбе, фехтовании, теннисе и др.) (</w:t>
      </w:r>
      <w:r w:rsidRPr="009A30B3">
        <w:rPr>
          <w:i/>
          <w:spacing w:val="-4"/>
          <w:sz w:val="28"/>
          <w:szCs w:val="28"/>
        </w:rPr>
        <w:t>А.С. Солодков, Е.Б. Сологуб, 2001</w:t>
      </w:r>
      <w:r w:rsidRPr="009A30B3">
        <w:rPr>
          <w:spacing w:val="-4"/>
          <w:sz w:val="28"/>
          <w:szCs w:val="28"/>
        </w:rPr>
        <w:t xml:space="preserve">). </w:t>
      </w:r>
    </w:p>
    <w:p w:rsidR="008B190F" w:rsidRPr="009A30B3" w:rsidRDefault="008B190F" w:rsidP="00197A75">
      <w:pPr>
        <w:ind w:firstLine="567"/>
        <w:jc w:val="both"/>
        <w:rPr>
          <w:sz w:val="28"/>
          <w:szCs w:val="28"/>
        </w:rPr>
      </w:pPr>
      <w:r w:rsidRPr="009A30B3">
        <w:rPr>
          <w:sz w:val="28"/>
          <w:szCs w:val="28"/>
        </w:rPr>
        <w:t xml:space="preserve">По данным </w:t>
      </w:r>
      <w:r w:rsidRPr="009A30B3">
        <w:rPr>
          <w:i/>
          <w:sz w:val="28"/>
          <w:szCs w:val="28"/>
        </w:rPr>
        <w:t>В. Старосты (1993, 2008)</w:t>
      </w:r>
      <w:r w:rsidRPr="009A30B3">
        <w:rPr>
          <w:sz w:val="28"/>
          <w:szCs w:val="28"/>
        </w:rPr>
        <w:t xml:space="preserve">, из 149 обследованных фигуристов при прыжках в длину левая нога была толчковой – у 82, при прыжках в высоту – у 97, а при прыжках на льду – у 115. Это говорит о том, что спортивная деятельность приводит к функциональным различиям между моторными асимметриями ног. </w:t>
      </w:r>
    </w:p>
    <w:p w:rsidR="008B190F" w:rsidRPr="009A30B3" w:rsidRDefault="008B190F" w:rsidP="00197A75">
      <w:pPr>
        <w:ind w:firstLine="567"/>
        <w:jc w:val="both"/>
        <w:rPr>
          <w:sz w:val="28"/>
          <w:szCs w:val="28"/>
        </w:rPr>
      </w:pPr>
      <w:r w:rsidRPr="009A30B3">
        <w:rPr>
          <w:i/>
          <w:sz w:val="28"/>
          <w:szCs w:val="28"/>
        </w:rPr>
        <w:t>Е.Д. Хомская (1989)</w:t>
      </w:r>
      <w:r w:rsidRPr="009A30B3">
        <w:rPr>
          <w:sz w:val="28"/>
          <w:szCs w:val="28"/>
        </w:rPr>
        <w:t xml:space="preserve"> указывает на то, что для гимнастов характерен очень высокий процент «чистых правшей» (77,27 %). Правостороннее доминирование мануальных, слуховых и зрительных функций является благоприятным показателем успешности зрительно-пространственной деятельности. К пространственным функциям относятся ориентация в «собственном теле» и во внешнем зрительном пространстве, которые в большей степени выражены у людей, занимающихся спортивной гимнастикой </w:t>
      </w:r>
      <w:r w:rsidRPr="009A30B3">
        <w:rPr>
          <w:i/>
          <w:sz w:val="28"/>
          <w:szCs w:val="28"/>
        </w:rPr>
        <w:t>(Е.Д. Хомская с соавт., 1989; И.В. Ефимова, 1991)</w:t>
      </w:r>
      <w:r w:rsidRPr="009A30B3">
        <w:rPr>
          <w:sz w:val="28"/>
          <w:szCs w:val="28"/>
        </w:rPr>
        <w:t xml:space="preserve">. Люди с таким профилем латеральной асимметрии лучше адаптируются к различным видам деятельности в жестко регламентированных рамках, а в эмоционально-стрессовой ситуации характеризуются высокой профессиональной надежностью. </w:t>
      </w:r>
    </w:p>
    <w:p w:rsidR="008B190F" w:rsidRPr="009A30B3" w:rsidRDefault="008B190F" w:rsidP="00197A75">
      <w:pPr>
        <w:shd w:val="clear" w:color="auto" w:fill="FFFFFF"/>
        <w:ind w:firstLine="567"/>
        <w:jc w:val="both"/>
        <w:rPr>
          <w:sz w:val="28"/>
          <w:szCs w:val="28"/>
        </w:rPr>
      </w:pPr>
      <w:r w:rsidRPr="009A30B3">
        <w:rPr>
          <w:sz w:val="28"/>
          <w:szCs w:val="28"/>
        </w:rPr>
        <w:t>Исследования последних лет позволяют квалифицировать ИПА как один из факторов, определяющих широкий круг характеристик человека. Его специфика тесно связана с адаптацией и поведением в экстремальных условиях, вербальным и невербальным интеллектом, стратегией восприятия и обработки информации, стабильностью гомеостаза, эмоциональных, гормональных, вегетативных и иммунных реакций. Это определяет перспективность развертывания комплексных междисциплинарных исследований функциональных асимметрий у представителей различных видов спорта.</w:t>
      </w:r>
    </w:p>
    <w:p w:rsidR="008B190F" w:rsidRPr="009A30B3" w:rsidRDefault="008B190F" w:rsidP="00197A75">
      <w:pPr>
        <w:widowControl w:val="0"/>
        <w:tabs>
          <w:tab w:val="left" w:pos="459"/>
          <w:tab w:val="left" w:pos="1134"/>
          <w:tab w:val="left" w:pos="1198"/>
        </w:tabs>
        <w:jc w:val="both"/>
        <w:outlineLvl w:val="3"/>
        <w:rPr>
          <w:rFonts w:eastAsia="Calibri"/>
          <w:b/>
          <w:bCs/>
          <w:i/>
          <w:iCs/>
          <w:spacing w:val="-2"/>
          <w:sz w:val="28"/>
          <w:szCs w:val="28"/>
        </w:rPr>
      </w:pPr>
    </w:p>
    <w:p w:rsidR="008B190F" w:rsidRPr="009A30B3" w:rsidRDefault="008B190F" w:rsidP="00CD6594">
      <w:pPr>
        <w:pStyle w:val="a3"/>
        <w:widowControl w:val="0"/>
        <w:numPr>
          <w:ilvl w:val="0"/>
          <w:numId w:val="25"/>
        </w:numPr>
        <w:tabs>
          <w:tab w:val="left" w:pos="459"/>
          <w:tab w:val="left" w:pos="1134"/>
          <w:tab w:val="left" w:pos="1198"/>
        </w:tabs>
        <w:jc w:val="both"/>
        <w:outlineLvl w:val="3"/>
        <w:rPr>
          <w:rFonts w:eastAsia="Calibri"/>
          <w:b/>
          <w:bCs/>
          <w:i/>
          <w:iCs/>
          <w:spacing w:val="-2"/>
          <w:sz w:val="28"/>
          <w:szCs w:val="28"/>
        </w:rPr>
      </w:pPr>
      <w:r w:rsidRPr="009A30B3">
        <w:rPr>
          <w:rFonts w:eastAsia="Calibri"/>
          <w:b/>
          <w:bCs/>
          <w:i/>
          <w:iCs/>
          <w:spacing w:val="-2"/>
          <w:sz w:val="28"/>
          <w:szCs w:val="28"/>
        </w:rPr>
        <w:t xml:space="preserve">Проявление сенсорной, моторной и психической асимметрии в спорте. </w:t>
      </w:r>
    </w:p>
    <w:p w:rsidR="00F61DAF" w:rsidRPr="009A30B3" w:rsidRDefault="00F61DAF" w:rsidP="00F61DAF">
      <w:pPr>
        <w:ind w:firstLine="567"/>
        <w:jc w:val="both"/>
        <w:rPr>
          <w:spacing w:val="-4"/>
          <w:sz w:val="28"/>
          <w:szCs w:val="28"/>
        </w:rPr>
      </w:pPr>
      <w:r w:rsidRPr="009A30B3">
        <w:rPr>
          <w:spacing w:val="-4"/>
          <w:sz w:val="28"/>
          <w:szCs w:val="28"/>
        </w:rPr>
        <w:t>В практическом аспекте данные о межполушарной асимметрии могут послужить основой для разработки различных программ обучения не только двигательным навыкам, но и созданию методики психологической подготовки. Особый интерес в этом плане представляет изучение показателей межполушарной функциональной асимметрии на разных уровнях построения психической сферы, поскольку их механизмы связаны с понятием о многоуровневой системе (</w:t>
      </w:r>
      <w:r w:rsidRPr="009A30B3">
        <w:rPr>
          <w:i/>
          <w:spacing w:val="-4"/>
          <w:sz w:val="28"/>
          <w:szCs w:val="28"/>
        </w:rPr>
        <w:t>П.К. Анохин, 1979; Н.А. Бернштейн, 1966; П.Н. Ермаков, 1988</w:t>
      </w:r>
      <w:r w:rsidRPr="009A30B3">
        <w:rPr>
          <w:spacing w:val="-4"/>
          <w:sz w:val="28"/>
          <w:szCs w:val="28"/>
        </w:rPr>
        <w:t xml:space="preserve">). </w:t>
      </w:r>
    </w:p>
    <w:p w:rsidR="00F61DAF" w:rsidRPr="009A30B3" w:rsidRDefault="00F61DAF" w:rsidP="00F61DAF">
      <w:pPr>
        <w:ind w:firstLine="567"/>
        <w:jc w:val="both"/>
        <w:rPr>
          <w:spacing w:val="-2"/>
          <w:sz w:val="28"/>
          <w:szCs w:val="28"/>
        </w:rPr>
      </w:pPr>
      <w:r w:rsidRPr="009A30B3">
        <w:rPr>
          <w:spacing w:val="-2"/>
          <w:sz w:val="28"/>
          <w:szCs w:val="28"/>
        </w:rPr>
        <w:t xml:space="preserve">Индивидуальные особенности межполушарной организации мозга необходимо учитывать при формировании психомоторной сферы спортсменов, в процессе использования средств двигательной активности. </w:t>
      </w:r>
      <w:r w:rsidRPr="009A30B3">
        <w:rPr>
          <w:spacing w:val="-2"/>
          <w:sz w:val="28"/>
          <w:szCs w:val="28"/>
        </w:rPr>
        <w:lastRenderedPageBreak/>
        <w:t>Например, индивидуализированной разминки, упражнений на развитие мелкой моторики и др.</w:t>
      </w:r>
    </w:p>
    <w:p w:rsidR="00F61DAF" w:rsidRPr="009A30B3" w:rsidRDefault="00F61DAF" w:rsidP="00F61DAF">
      <w:pPr>
        <w:ind w:firstLine="567"/>
        <w:jc w:val="both"/>
        <w:rPr>
          <w:sz w:val="28"/>
          <w:szCs w:val="28"/>
        </w:rPr>
      </w:pPr>
      <w:r w:rsidRPr="009A30B3">
        <w:rPr>
          <w:sz w:val="28"/>
          <w:szCs w:val="28"/>
        </w:rPr>
        <w:t>Функциональные асимметрии полушарий динамичны и изменяются на разных стадиях осуществления функций, индивидуальный профиль асимметрии мозга человека определяется как врожденными биологическими склонностями организма, так и фенотипическими факторами (</w:t>
      </w:r>
      <w:r w:rsidRPr="009A30B3">
        <w:rPr>
          <w:i/>
          <w:sz w:val="28"/>
          <w:szCs w:val="28"/>
        </w:rPr>
        <w:t>В.Л. Бианки,1985; Г.А. Кураев, Е.И. Шелбанова, 1990; M. Habib &amp; M. Ponset, 1989 и др.).</w:t>
      </w:r>
    </w:p>
    <w:p w:rsidR="00F61DAF" w:rsidRPr="009A30B3" w:rsidRDefault="00F61DAF" w:rsidP="00F61DAF">
      <w:pPr>
        <w:ind w:firstLine="567"/>
        <w:jc w:val="both"/>
        <w:rPr>
          <w:sz w:val="28"/>
          <w:szCs w:val="28"/>
        </w:rPr>
      </w:pPr>
      <w:r w:rsidRPr="009A30B3">
        <w:rPr>
          <w:sz w:val="28"/>
          <w:szCs w:val="28"/>
        </w:rPr>
        <w:t xml:space="preserve">По данным </w:t>
      </w:r>
      <w:r w:rsidRPr="009A30B3">
        <w:rPr>
          <w:i/>
          <w:sz w:val="28"/>
          <w:szCs w:val="28"/>
        </w:rPr>
        <w:t>Е.В.Фоминой (2003)</w:t>
      </w:r>
      <w:r w:rsidRPr="009A30B3">
        <w:rPr>
          <w:sz w:val="28"/>
          <w:szCs w:val="28"/>
        </w:rPr>
        <w:t>, лица, отличающиеся сенсорным и моторным предпочтением, имеют ряд физиологических особенностей. Левши отличаются большим временем реакции, низкой функциональной лабильностью органа зрения и нервно-мышечного аппарата руки. Выявленные различия по времени простой реакции на световой раздражитель, простой реакции и реакции выбора на звуковой раздражитель до и после нагрузки свидетельствуют  о значимости латерализации в спорте и ее взаимосвязи с квалификацией спортсмена и его успешностью.</w:t>
      </w:r>
    </w:p>
    <w:p w:rsidR="00F61DAF" w:rsidRPr="009A30B3" w:rsidRDefault="00F61DAF" w:rsidP="00F61DAF">
      <w:pPr>
        <w:ind w:firstLine="567"/>
        <w:jc w:val="both"/>
        <w:rPr>
          <w:spacing w:val="-2"/>
          <w:sz w:val="28"/>
          <w:szCs w:val="28"/>
        </w:rPr>
      </w:pPr>
      <w:r w:rsidRPr="009A30B3">
        <w:rPr>
          <w:spacing w:val="-2"/>
          <w:sz w:val="28"/>
          <w:szCs w:val="28"/>
        </w:rPr>
        <w:t>Учет специфики работы полушарий головного мозга важен не только при обучении технико-тактическим действиям в спорте, но и в процессе психологической подготовки, например, при обучении методам саморегуляции неблагоприятных психических состояний. Степень вовлеченности полушарий в процесс обработки информации отражается на стиле мышления, преобладании интуитивной или логической стратегии решения задачи. Индивидуализацию средств психологического воздействия следует проводить с учетом предпочитаемой репрезентативной системы. Так, левое полушарие рассматривается как аудиальное, а правое – как кинестетичекое (</w:t>
      </w:r>
      <w:r w:rsidRPr="009A30B3">
        <w:rPr>
          <w:i/>
          <w:spacing w:val="-2"/>
          <w:sz w:val="28"/>
          <w:szCs w:val="28"/>
          <w:lang w:val="en-US"/>
        </w:rPr>
        <w:t>M</w:t>
      </w:r>
      <w:r w:rsidRPr="009A30B3">
        <w:rPr>
          <w:i/>
          <w:spacing w:val="-2"/>
          <w:sz w:val="28"/>
          <w:szCs w:val="28"/>
        </w:rPr>
        <w:t>. </w:t>
      </w:r>
      <w:r w:rsidRPr="009A30B3">
        <w:rPr>
          <w:i/>
          <w:spacing w:val="-2"/>
          <w:sz w:val="28"/>
          <w:szCs w:val="28"/>
          <w:lang w:val="en-US"/>
        </w:rPr>
        <w:t>Gridner</w:t>
      </w:r>
      <w:r w:rsidRPr="009A30B3">
        <w:rPr>
          <w:i/>
          <w:spacing w:val="-2"/>
          <w:sz w:val="28"/>
          <w:szCs w:val="28"/>
        </w:rPr>
        <w:t>, 1995</w:t>
      </w:r>
      <w:r w:rsidRPr="009A30B3">
        <w:rPr>
          <w:spacing w:val="-2"/>
          <w:sz w:val="28"/>
          <w:szCs w:val="28"/>
        </w:rPr>
        <w:t xml:space="preserve">). </w:t>
      </w:r>
    </w:p>
    <w:p w:rsidR="00F61DAF" w:rsidRPr="009A30B3" w:rsidRDefault="00F61DAF" w:rsidP="00F61DAF">
      <w:pPr>
        <w:ind w:firstLine="567"/>
        <w:jc w:val="both"/>
        <w:rPr>
          <w:sz w:val="28"/>
          <w:szCs w:val="28"/>
        </w:rPr>
      </w:pPr>
      <w:r w:rsidRPr="009A30B3">
        <w:rPr>
          <w:sz w:val="28"/>
          <w:szCs w:val="28"/>
        </w:rPr>
        <w:t>Поскольку оба полушария вносят свой вклад в эмоциональные переживания, и тот факт, что правое полушарие в большей степени вовлечено в механизм регуляции эмоций, особенно отрицательных (</w:t>
      </w:r>
      <w:r w:rsidRPr="009A30B3">
        <w:rPr>
          <w:i/>
          <w:sz w:val="28"/>
          <w:szCs w:val="28"/>
        </w:rPr>
        <w:t>В.Ф.</w:t>
      </w:r>
      <w:r w:rsidRPr="009A30B3">
        <w:rPr>
          <w:sz w:val="28"/>
          <w:szCs w:val="28"/>
        </w:rPr>
        <w:t> </w:t>
      </w:r>
      <w:r w:rsidRPr="009A30B3">
        <w:rPr>
          <w:i/>
          <w:sz w:val="28"/>
          <w:szCs w:val="28"/>
        </w:rPr>
        <w:t>Коновалов, И.С. Сериков, 1990</w:t>
      </w:r>
      <w:r w:rsidRPr="009A30B3">
        <w:rPr>
          <w:sz w:val="28"/>
          <w:szCs w:val="28"/>
        </w:rPr>
        <w:t xml:space="preserve">), может способствовать процессу интенсификации при осуществлении задач психологической подготовки. </w:t>
      </w:r>
    </w:p>
    <w:p w:rsidR="00F61DAF" w:rsidRPr="009A30B3" w:rsidRDefault="00F61DAF" w:rsidP="00F61DAF">
      <w:pPr>
        <w:ind w:firstLine="567"/>
        <w:jc w:val="both"/>
        <w:rPr>
          <w:sz w:val="28"/>
          <w:szCs w:val="28"/>
        </w:rPr>
      </w:pPr>
      <w:r w:rsidRPr="009A30B3">
        <w:rPr>
          <w:sz w:val="28"/>
          <w:szCs w:val="28"/>
        </w:rPr>
        <w:t>Устойчивость к действию экстремальных факторов определяется «оптимальным» уровнем межполушарных взаимоотношений, особая значимость при этом отводится правому полушарию. Сильное психоэмоциональное напряжение, сопровождающее воздействие экстремальных факторов, вызвано активацией правого полушария и ведет к нарушению механизмов адаптации. Признаки нарушений деятельности проявляются сначала в левом, а затем в правом полушарии (</w:t>
      </w:r>
      <w:r w:rsidRPr="009A30B3">
        <w:rPr>
          <w:i/>
          <w:sz w:val="28"/>
          <w:szCs w:val="28"/>
        </w:rPr>
        <w:t>В.В. Колышкин</w:t>
      </w:r>
      <w:r w:rsidRPr="009A30B3">
        <w:rPr>
          <w:sz w:val="28"/>
          <w:szCs w:val="28"/>
        </w:rPr>
        <w:t xml:space="preserve">, </w:t>
      </w:r>
      <w:r w:rsidRPr="009A30B3">
        <w:rPr>
          <w:i/>
          <w:sz w:val="28"/>
          <w:szCs w:val="28"/>
        </w:rPr>
        <w:t>1995</w:t>
      </w:r>
      <w:r w:rsidRPr="009A30B3">
        <w:rPr>
          <w:sz w:val="28"/>
          <w:szCs w:val="28"/>
        </w:rPr>
        <w:t>).</w:t>
      </w:r>
    </w:p>
    <w:p w:rsidR="00F61DAF" w:rsidRPr="009A30B3" w:rsidRDefault="00F61DAF" w:rsidP="00F61DAF">
      <w:pPr>
        <w:ind w:firstLine="567"/>
        <w:jc w:val="both"/>
        <w:rPr>
          <w:sz w:val="28"/>
          <w:szCs w:val="28"/>
        </w:rPr>
      </w:pPr>
      <w:r w:rsidRPr="009A30B3">
        <w:rPr>
          <w:sz w:val="28"/>
          <w:szCs w:val="28"/>
        </w:rPr>
        <w:t>Исчезновение межполушарной асимметрии обнаруживается в условиях трансформации альтернативного состояния, достигнутого как в результате ментального тренинга, так и применения медикаментозных средств (</w:t>
      </w:r>
      <w:r w:rsidRPr="009A30B3">
        <w:rPr>
          <w:i/>
          <w:sz w:val="28"/>
          <w:szCs w:val="28"/>
        </w:rPr>
        <w:t>П.В. Бундзен, 2004</w:t>
      </w:r>
      <w:r w:rsidRPr="009A30B3">
        <w:rPr>
          <w:sz w:val="28"/>
          <w:szCs w:val="28"/>
        </w:rPr>
        <w:t>).</w:t>
      </w:r>
    </w:p>
    <w:p w:rsidR="00F61DAF" w:rsidRPr="009A30B3" w:rsidRDefault="00F61DAF" w:rsidP="00F61DAF">
      <w:pPr>
        <w:ind w:firstLine="567"/>
        <w:jc w:val="both"/>
        <w:rPr>
          <w:sz w:val="28"/>
          <w:szCs w:val="28"/>
        </w:rPr>
      </w:pPr>
      <w:r w:rsidRPr="009A30B3">
        <w:rPr>
          <w:sz w:val="28"/>
          <w:szCs w:val="28"/>
        </w:rPr>
        <w:t xml:space="preserve">Центральный механизм формирования уровня экстраверсии и нейротизма связан с индивидуальными различиями в асимметричном </w:t>
      </w:r>
      <w:r w:rsidRPr="009A30B3">
        <w:rPr>
          <w:sz w:val="28"/>
          <w:szCs w:val="28"/>
        </w:rPr>
        <w:lastRenderedPageBreak/>
        <w:t>характере активизирующих систем мозга – дофаминергической для левого полушария (меланхолики, частично холерики) и адренергической для правого (холерики, сангвиники) (</w:t>
      </w:r>
      <w:r w:rsidRPr="009A30B3">
        <w:rPr>
          <w:i/>
          <w:sz w:val="28"/>
          <w:szCs w:val="28"/>
        </w:rPr>
        <w:t>О.И. Иващенко, 1999</w:t>
      </w:r>
      <w:r w:rsidRPr="009A30B3">
        <w:rPr>
          <w:sz w:val="28"/>
          <w:szCs w:val="28"/>
        </w:rPr>
        <w:t>). Люди праволатерального профиля способны к более быстрой и прочной психокоррекции в сравнении с лицами другого индивидуального профиля асимметрии (</w:t>
      </w:r>
      <w:r w:rsidRPr="009A30B3">
        <w:rPr>
          <w:i/>
          <w:sz w:val="28"/>
          <w:szCs w:val="28"/>
        </w:rPr>
        <w:t>Т.В. Алейников с соавт., 1998</w:t>
      </w:r>
      <w:r w:rsidRPr="009A30B3">
        <w:rPr>
          <w:sz w:val="28"/>
          <w:szCs w:val="28"/>
        </w:rPr>
        <w:t>).</w:t>
      </w:r>
    </w:p>
    <w:p w:rsidR="00F61DAF" w:rsidRPr="009A30B3" w:rsidRDefault="00F61DAF" w:rsidP="00F61DAF">
      <w:pPr>
        <w:ind w:firstLine="567"/>
        <w:jc w:val="both"/>
        <w:rPr>
          <w:sz w:val="28"/>
          <w:szCs w:val="26"/>
        </w:rPr>
      </w:pPr>
      <w:r w:rsidRPr="009A30B3">
        <w:rPr>
          <w:sz w:val="28"/>
          <w:szCs w:val="26"/>
        </w:rPr>
        <w:t xml:space="preserve">В настоящее </w:t>
      </w:r>
      <w:r w:rsidR="00DB287D" w:rsidRPr="009A30B3">
        <w:rPr>
          <w:sz w:val="28"/>
          <w:szCs w:val="26"/>
        </w:rPr>
        <w:t>установлено</w:t>
      </w:r>
      <w:r w:rsidRPr="009A30B3">
        <w:rPr>
          <w:sz w:val="28"/>
          <w:szCs w:val="26"/>
        </w:rPr>
        <w:t xml:space="preserve">, что показатели межполушарной функциональной асимметрии взаимосвязаны с индивидуально-типологическими особенностями. Между тем изучение межполушарной функциональной асимметрии в процессе психологической подготовки спортсменов оказывается недостаточным. </w:t>
      </w:r>
    </w:p>
    <w:p w:rsidR="008B190F" w:rsidRPr="009A30B3" w:rsidRDefault="008B190F" w:rsidP="008B190F">
      <w:pPr>
        <w:pStyle w:val="a3"/>
        <w:rPr>
          <w:rFonts w:eastAsia="Calibri"/>
          <w:b/>
          <w:bCs/>
          <w:i/>
          <w:iCs/>
          <w:spacing w:val="-2"/>
          <w:sz w:val="28"/>
          <w:szCs w:val="28"/>
        </w:rPr>
      </w:pPr>
    </w:p>
    <w:p w:rsidR="008B190F" w:rsidRPr="009A30B3" w:rsidRDefault="008B190F" w:rsidP="00CD6594">
      <w:pPr>
        <w:pStyle w:val="a3"/>
        <w:widowControl w:val="0"/>
        <w:numPr>
          <w:ilvl w:val="0"/>
          <w:numId w:val="25"/>
        </w:numPr>
        <w:tabs>
          <w:tab w:val="left" w:pos="459"/>
          <w:tab w:val="left" w:pos="1134"/>
          <w:tab w:val="left" w:pos="1198"/>
        </w:tabs>
        <w:jc w:val="both"/>
        <w:outlineLvl w:val="3"/>
        <w:rPr>
          <w:rFonts w:eastAsia="Calibri"/>
          <w:b/>
          <w:bCs/>
          <w:i/>
          <w:spacing w:val="-2"/>
          <w:sz w:val="28"/>
          <w:szCs w:val="28"/>
        </w:rPr>
      </w:pPr>
      <w:r w:rsidRPr="009A30B3">
        <w:rPr>
          <w:rFonts w:eastAsia="Calibri"/>
          <w:b/>
          <w:bCs/>
          <w:i/>
          <w:spacing w:val="-2"/>
          <w:sz w:val="28"/>
          <w:szCs w:val="28"/>
        </w:rPr>
        <w:t xml:space="preserve">Сферы специализации левого и правого полушарий головного мозга. </w:t>
      </w:r>
    </w:p>
    <w:p w:rsidR="00F61DAF" w:rsidRPr="009A30B3" w:rsidRDefault="00F61DAF" w:rsidP="00F61DAF">
      <w:pPr>
        <w:ind w:firstLine="567"/>
        <w:jc w:val="both"/>
        <w:rPr>
          <w:rFonts w:eastAsia="Calibri"/>
          <w:bCs/>
          <w:spacing w:val="-2"/>
          <w:sz w:val="28"/>
          <w:szCs w:val="28"/>
        </w:rPr>
      </w:pPr>
      <w:r w:rsidRPr="009A30B3">
        <w:rPr>
          <w:rFonts w:eastAsia="Calibri"/>
          <w:bCs/>
          <w:spacing w:val="-2"/>
          <w:sz w:val="28"/>
          <w:szCs w:val="28"/>
        </w:rPr>
        <w:t>Логика и распознавание образов</w:t>
      </w:r>
    </w:p>
    <w:p w:rsidR="00F61DAF" w:rsidRPr="009A30B3" w:rsidRDefault="00F61DAF" w:rsidP="00F61DAF">
      <w:pPr>
        <w:pStyle w:val="a3"/>
        <w:tabs>
          <w:tab w:val="left" w:pos="6860"/>
        </w:tabs>
        <w:ind w:left="0" w:firstLine="567"/>
        <w:jc w:val="both"/>
        <w:rPr>
          <w:rFonts w:eastAsia="Calibri"/>
          <w:bCs/>
          <w:spacing w:val="-2"/>
          <w:sz w:val="28"/>
          <w:szCs w:val="28"/>
        </w:rPr>
      </w:pPr>
      <w:r w:rsidRPr="009A30B3">
        <w:rPr>
          <w:rFonts w:eastAsia="Calibri"/>
          <w:bCs/>
          <w:spacing w:val="-2"/>
          <w:sz w:val="28"/>
          <w:szCs w:val="28"/>
        </w:rPr>
        <w:t>Левое полушарие. Способность к речи, анализу, детализированию, абстракции обеспечивается левым полушарием мозга. Оно работает последовательно, выстраивая цепочки, алгоритмы, оперируя с фактом, деталью, символом, знаком, отвечает за абстрактно-логический компонент в мышлении.</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 xml:space="preserve">Правое полушарие способно воспринимать информацию в целом, работать сразу по многим каналам и, в условиях недостатка информации, восстанавливать целое по его частям. С работой правого полушария принято соотносить творческие возможности, интуицию, этику, способность к адаптации. </w:t>
      </w:r>
    </w:p>
    <w:p w:rsidR="00F61DAF" w:rsidRPr="009A30B3" w:rsidRDefault="00F61DAF" w:rsidP="00F61DAF">
      <w:pPr>
        <w:pStyle w:val="a3"/>
        <w:tabs>
          <w:tab w:val="left" w:pos="6860"/>
        </w:tabs>
        <w:ind w:left="0" w:firstLine="567"/>
        <w:jc w:val="both"/>
        <w:rPr>
          <w:rFonts w:eastAsia="Calibri"/>
          <w:bCs/>
          <w:i/>
          <w:spacing w:val="-2"/>
          <w:sz w:val="28"/>
          <w:szCs w:val="28"/>
        </w:rPr>
      </w:pPr>
      <w:r w:rsidRPr="009A30B3">
        <w:rPr>
          <w:rFonts w:eastAsia="Calibri"/>
          <w:bCs/>
          <w:spacing w:val="-2"/>
          <w:sz w:val="28"/>
          <w:szCs w:val="28"/>
        </w:rPr>
        <w:t>Правое полушарие обеспечивает восприятие реальности во всей полноте многообразия и сложности, в целом со всеми его составными элементами</w:t>
      </w:r>
      <w:r w:rsidRPr="009A30B3">
        <w:rPr>
          <w:rFonts w:eastAsia="Calibri"/>
          <w:bCs/>
          <w:i/>
          <w:spacing w:val="-2"/>
          <w:sz w:val="28"/>
          <w:szCs w:val="28"/>
        </w:rPr>
        <w:t xml:space="preserve">. </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Распознавание цветов (исследования показали, что имеются различия функций полушарий мозга в цветоощущении: полушария головного мозга асимметричны в восприятии и обозначении цветов)</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Левое полушарие обеспечивает словесное кодирование цветов с помощью относительно редких в языке, специальных и предметно соотнесенных названий. При угнетении левого полушария из лексикона исчезают такие названия цветов, как оранжевый, терракотовый, вишневый, цвет морской волны.</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Правое обеспечивает словесное кодирование основных цветов с помощью простых высокочастотных названий (синий, красный). Здесь характерны минимальные латентные периоды названия и точное соответствие названий характеристикам основных цветов. В целом правое полушарие ответственно за формирование жестких связей между предметом и цветом, цветом и словом, словом и сложным цветным образом предметного мира.</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Организация речи (каждое полушарие формирует свои принципы организации речи, формирование структуры лексикона человека происходит за счет суммирования разных слоев лексики)</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lastRenderedPageBreak/>
        <w:t>Левое полушарие обеспечивает теоретическое мышление, грамматическое оформление высказывания и характеристику свойств предметов.</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Правое формирует целостность смыслового содержания, обеспечивает эмпирическое и образное (метафорическое) мышление, создает ассоциации на основе наглядно-чувственных представлений о предмете; правое полушарие опирается на образное отображение предметного мира.</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Обработка вербальной информации:</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Левое полушарие мозга отвечает за ваши языковые способности. Это полушарие контролирует речь, а также способности к чтению и письму. Оно также запоминает факты, имена, даты и их написание.</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Правое полушарие специализируется на обработке информации, которая выражается не в словах, а в символах и образах.</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Аналитическое мышление:</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Левое полушарие отвечает за логику и анализ. Именно оно анализирует все факты. Числа и математические символы также распознаются левым полушарием.</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Воображение:</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Правое полушарие дает нам возможность мечтать и фантазировать. С помощью правого полушария мы можем сочинять различные истории. Правое полушарие отвечает также за способности к музыке и изобразительному искусству.</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Последовательная обработка информации: информация обрабатывается левым полушарием последовательно по этапам.</w:t>
      </w:r>
    </w:p>
    <w:p w:rsidR="00F61DAF" w:rsidRPr="009A30B3" w:rsidRDefault="00F61DAF" w:rsidP="00F61DAF">
      <w:pPr>
        <w:pStyle w:val="a3"/>
        <w:ind w:left="0" w:firstLine="567"/>
        <w:jc w:val="both"/>
        <w:rPr>
          <w:rFonts w:eastAsia="Calibri"/>
          <w:bCs/>
          <w:spacing w:val="-2"/>
          <w:sz w:val="28"/>
          <w:szCs w:val="28"/>
        </w:rPr>
      </w:pPr>
      <w:r w:rsidRPr="009A30B3">
        <w:rPr>
          <w:rFonts w:eastAsia="Calibri"/>
          <w:bCs/>
          <w:spacing w:val="-2"/>
          <w:sz w:val="28"/>
          <w:szCs w:val="28"/>
        </w:rPr>
        <w:t>Параллельная обработка информации: правое полушарие может одновременно обрабатывать много разнообразной информации. Оно способно рассматривать проблему в целом, не применяя анализа</w:t>
      </w:r>
    </w:p>
    <w:p w:rsidR="00F61DAF" w:rsidRPr="009A30B3" w:rsidRDefault="00F61DAF" w:rsidP="00F61DAF">
      <w:pPr>
        <w:pStyle w:val="a3"/>
        <w:ind w:firstLine="567"/>
        <w:jc w:val="both"/>
        <w:rPr>
          <w:rFonts w:eastAsia="Calibri"/>
          <w:bCs/>
          <w:spacing w:val="-2"/>
          <w:sz w:val="28"/>
          <w:szCs w:val="28"/>
        </w:rPr>
      </w:pPr>
    </w:p>
    <w:p w:rsidR="00F61DAF" w:rsidRPr="009A30B3" w:rsidRDefault="008B190F" w:rsidP="00CD6594">
      <w:pPr>
        <w:pStyle w:val="a3"/>
        <w:widowControl w:val="0"/>
        <w:numPr>
          <w:ilvl w:val="0"/>
          <w:numId w:val="25"/>
        </w:numPr>
        <w:tabs>
          <w:tab w:val="left" w:pos="459"/>
          <w:tab w:val="left" w:pos="1134"/>
          <w:tab w:val="left" w:pos="1198"/>
        </w:tabs>
        <w:jc w:val="both"/>
        <w:outlineLvl w:val="3"/>
        <w:rPr>
          <w:rFonts w:eastAsia="Calibri"/>
          <w:b/>
          <w:bCs/>
          <w:i/>
          <w:spacing w:val="-2"/>
          <w:sz w:val="28"/>
          <w:szCs w:val="28"/>
        </w:rPr>
      </w:pPr>
      <w:r w:rsidRPr="009A30B3">
        <w:rPr>
          <w:rFonts w:eastAsia="Calibri"/>
          <w:b/>
          <w:bCs/>
          <w:i/>
          <w:spacing w:val="-2"/>
          <w:sz w:val="28"/>
          <w:szCs w:val="28"/>
        </w:rPr>
        <w:t xml:space="preserve">Изучение функциональной </w:t>
      </w:r>
      <w:r w:rsidRPr="009A30B3">
        <w:rPr>
          <w:rFonts w:eastAsia="Calibri"/>
          <w:b/>
          <w:bCs/>
          <w:i/>
          <w:iCs/>
          <w:spacing w:val="-2"/>
          <w:sz w:val="28"/>
          <w:szCs w:val="28"/>
        </w:rPr>
        <w:t xml:space="preserve">асимметрии спортсмена. </w:t>
      </w:r>
    </w:p>
    <w:p w:rsidR="00F61DAF" w:rsidRPr="009A30B3" w:rsidRDefault="00F61DAF" w:rsidP="00F61DAF">
      <w:pPr>
        <w:tabs>
          <w:tab w:val="left" w:pos="851"/>
        </w:tabs>
        <w:ind w:firstLine="567"/>
        <w:jc w:val="both"/>
        <w:rPr>
          <w:sz w:val="28"/>
          <w:szCs w:val="28"/>
        </w:rPr>
      </w:pPr>
      <w:r w:rsidRPr="009A30B3">
        <w:rPr>
          <w:sz w:val="28"/>
          <w:szCs w:val="28"/>
        </w:rPr>
        <w:t>Для диагностики индивидуального профиля асимметрии используются различные методы, многие из которых являются предметом дискуссий. Однако мнения авторов сходятся на том, что использование одной пробы не позволяет делать вывод о разделении людей на правшей и левшей. В настоящее время для более полного представления о характере распределения функций между полушариями, их влиянии на протекание физиологических, психологических и мыслительных процессов, используются сведения не только о моторных, но и сенсорных функциях. На основании оценки комплекса параметров делается вывод о правом или левом профиле асимметрии (правополушарный, левополушарный) и его взаимосвязи с особенностями протекания психических процессов и состояний (</w:t>
      </w:r>
      <w:r w:rsidRPr="009A30B3">
        <w:rPr>
          <w:bCs/>
          <w:i/>
          <w:sz w:val="28"/>
          <w:szCs w:val="28"/>
        </w:rPr>
        <w:t xml:space="preserve">В.Л. Деглин, П.П. Николаенко, 1975; В.А. Москвин, 2002; </w:t>
      </w:r>
      <w:r w:rsidRPr="009A30B3">
        <w:rPr>
          <w:i/>
          <w:sz w:val="28"/>
          <w:szCs w:val="28"/>
        </w:rPr>
        <w:t>П.В. Симонов, 1998 и др.</w:t>
      </w:r>
      <w:r w:rsidRPr="009A30B3">
        <w:rPr>
          <w:sz w:val="28"/>
          <w:szCs w:val="28"/>
        </w:rPr>
        <w:t>). Все это предусматривает необходимость комплексного изучения индивидуального профиля асимметрий.</w:t>
      </w:r>
    </w:p>
    <w:p w:rsidR="00F61DAF" w:rsidRPr="009A30B3" w:rsidRDefault="00F61DAF" w:rsidP="00F61DAF">
      <w:pPr>
        <w:shd w:val="clear" w:color="auto" w:fill="FFFFFF"/>
        <w:ind w:firstLine="567"/>
        <w:jc w:val="both"/>
        <w:rPr>
          <w:sz w:val="28"/>
          <w:szCs w:val="28"/>
        </w:rPr>
      </w:pPr>
      <w:r w:rsidRPr="009A30B3">
        <w:rPr>
          <w:sz w:val="28"/>
          <w:szCs w:val="28"/>
        </w:rPr>
        <w:t xml:space="preserve">Первые упоминания о явлении право-и леворукости относятся еще к античности, а история изучения насчитывает более 130 лет. Так, начало </w:t>
      </w:r>
      <w:r w:rsidRPr="009A30B3">
        <w:rPr>
          <w:sz w:val="28"/>
          <w:szCs w:val="28"/>
        </w:rPr>
        <w:lastRenderedPageBreak/>
        <w:t xml:space="preserve">исследования было положено </w:t>
      </w:r>
      <w:r w:rsidRPr="009A30B3">
        <w:rPr>
          <w:i/>
          <w:sz w:val="28"/>
          <w:szCs w:val="28"/>
        </w:rPr>
        <w:t xml:space="preserve">Г. Хемфри, Жд. Ле Конте и Дж. Берфлит, </w:t>
      </w:r>
      <w:r w:rsidRPr="009A30B3">
        <w:rPr>
          <w:sz w:val="28"/>
          <w:szCs w:val="28"/>
        </w:rPr>
        <w:t xml:space="preserve">который впервые употребил этот термин. Среди первых методов изучения моторных асимметрий были использованы различные бытовые и трудовые тесты, которые впоследствии были объединены в группу двигательных тестов. Наиболее популярными тестами выступили: бросание камней, удары молотком, раздача игральных карт, работа метлой, лопатой, граблями и другими орудиями труда. Двуручные тесты (копание, подметание) по мнению </w:t>
      </w:r>
      <w:r w:rsidRPr="009A30B3">
        <w:rPr>
          <w:i/>
          <w:sz w:val="28"/>
          <w:szCs w:val="28"/>
        </w:rPr>
        <w:t>Дж. Довней</w:t>
      </w:r>
      <w:r w:rsidRPr="009A30B3">
        <w:rPr>
          <w:sz w:val="28"/>
          <w:szCs w:val="28"/>
        </w:rPr>
        <w:t xml:space="preserve"> не очень надежны, так как часто в ходе работы руки меняют местами или ведущая рука находится выше неведущей. Отмечено, что на результатах тестирования, особенно левшей, сказывается воспитание и обучение. Описано использование экспресс-диагностики профиля асимметрии </w:t>
      </w:r>
      <w:r w:rsidRPr="009A30B3">
        <w:rPr>
          <w:i/>
          <w:sz w:val="28"/>
          <w:szCs w:val="28"/>
        </w:rPr>
        <w:t>А.Р.</w:t>
      </w:r>
      <w:r w:rsidRPr="009A30B3">
        <w:rPr>
          <w:i/>
          <w:sz w:val="28"/>
          <w:szCs w:val="28"/>
          <w:lang w:val="en-US"/>
        </w:rPr>
        <w:t> </w:t>
      </w:r>
      <w:r w:rsidRPr="009A30B3">
        <w:rPr>
          <w:i/>
          <w:sz w:val="28"/>
          <w:szCs w:val="28"/>
        </w:rPr>
        <w:t>Лурия</w:t>
      </w:r>
      <w:r w:rsidRPr="009A30B3">
        <w:rPr>
          <w:sz w:val="28"/>
          <w:szCs w:val="28"/>
        </w:rPr>
        <w:t xml:space="preserve">, штриховального теста </w:t>
      </w:r>
      <w:r w:rsidRPr="009A30B3">
        <w:rPr>
          <w:i/>
          <w:sz w:val="28"/>
          <w:szCs w:val="28"/>
        </w:rPr>
        <w:t>М.</w:t>
      </w:r>
      <w:r w:rsidRPr="009A30B3">
        <w:rPr>
          <w:i/>
          <w:sz w:val="28"/>
          <w:szCs w:val="28"/>
          <w:lang w:val="en-US"/>
        </w:rPr>
        <w:t> </w:t>
      </w:r>
      <w:r w:rsidRPr="009A30B3">
        <w:rPr>
          <w:i/>
          <w:sz w:val="28"/>
          <w:szCs w:val="28"/>
        </w:rPr>
        <w:t>Штамбака</w:t>
      </w:r>
      <w:r w:rsidRPr="009A30B3">
        <w:rPr>
          <w:sz w:val="28"/>
          <w:szCs w:val="28"/>
        </w:rPr>
        <w:t xml:space="preserve"> и других. В частности, бимануальный тест </w:t>
      </w:r>
      <w:r w:rsidRPr="009A30B3">
        <w:rPr>
          <w:i/>
          <w:sz w:val="28"/>
          <w:szCs w:val="28"/>
        </w:rPr>
        <w:t>А. Брюнинга</w:t>
      </w:r>
      <w:r w:rsidRPr="009A30B3">
        <w:rPr>
          <w:sz w:val="28"/>
          <w:szCs w:val="28"/>
        </w:rPr>
        <w:t xml:space="preserve"> основывается на рисовании двумя руками одновременно, но разных фигур (например, правой – круг, а левой – квадрат). Вначале испытуемые выполняют тест правильно, но затем не ведущая рука начинает следовать за ведущей и рисовать ту же фигуру. </w:t>
      </w:r>
    </w:p>
    <w:p w:rsidR="00F61DAF" w:rsidRPr="009A30B3" w:rsidRDefault="00F61DAF" w:rsidP="00F61DAF">
      <w:pPr>
        <w:shd w:val="clear" w:color="auto" w:fill="FFFFFF"/>
        <w:ind w:firstLine="567"/>
        <w:jc w:val="both"/>
        <w:rPr>
          <w:sz w:val="28"/>
          <w:szCs w:val="28"/>
        </w:rPr>
      </w:pPr>
      <w:r w:rsidRPr="009A30B3">
        <w:rPr>
          <w:sz w:val="28"/>
          <w:szCs w:val="28"/>
        </w:rPr>
        <w:t xml:space="preserve">В современных исследованиях использование различных проб не потеряло своей актуальности, несмотря на возражения ряда авторов по поводу их валидности и надежности. Большой вклад в выявление надежности различных двигательных проб с целью определения «рукости» внес </w:t>
      </w:r>
      <w:r w:rsidRPr="009A30B3">
        <w:rPr>
          <w:i/>
          <w:sz w:val="28"/>
          <w:szCs w:val="28"/>
        </w:rPr>
        <w:t>А.А. Саидов (1981)</w:t>
      </w:r>
      <w:r w:rsidRPr="009A30B3">
        <w:rPr>
          <w:sz w:val="28"/>
          <w:szCs w:val="28"/>
        </w:rPr>
        <w:t xml:space="preserve">, изучив латеральные предпочтения по 12 пробам: метание в цель, письмо, рисование, резание ножницами, забивание гвоздя молотком, вдевание нитки в иголку (рука, держащая нитку), чистка зубов щеткой, зажигание спички, раздача картинок (раздающая рука), стрельба из игрушечного пистолета, подметание щеткой (рука, находящаяся </w:t>
      </w:r>
      <w:r w:rsidRPr="009A30B3">
        <w:rPr>
          <w:sz w:val="28"/>
          <w:szCs w:val="28"/>
          <w:lang w:val="en-US"/>
        </w:rPr>
        <w:t>c</w:t>
      </w:r>
      <w:r w:rsidRPr="009A30B3">
        <w:rPr>
          <w:sz w:val="28"/>
          <w:szCs w:val="28"/>
        </w:rPr>
        <w:t>в</w:t>
      </w:r>
      <w:r w:rsidRPr="009A30B3">
        <w:rPr>
          <w:sz w:val="28"/>
          <w:szCs w:val="28"/>
          <w:lang w:val="en-US"/>
        </w:rPr>
        <w:t>epxy</w:t>
      </w:r>
      <w:r w:rsidRPr="009A30B3">
        <w:rPr>
          <w:sz w:val="28"/>
          <w:szCs w:val="28"/>
        </w:rPr>
        <w:t xml:space="preserve">), вис на одной руке на перекладине на 1320 субъектах в возрасте от 6 до 16 лет. По пробам 1–5, 7, 8, 10 предпочтение правой руки выявилось в 93–98 % уже в 6-летнем возрасте, по остальным пробам предпочтение правой руки было несколько меньшим — в 67–76 </w:t>
      </w:r>
      <w:r w:rsidRPr="009A30B3">
        <w:rPr>
          <w:iCs/>
          <w:sz w:val="28"/>
          <w:szCs w:val="28"/>
        </w:rPr>
        <w:t>%</w:t>
      </w:r>
      <w:r w:rsidRPr="009A30B3">
        <w:rPr>
          <w:sz w:val="28"/>
          <w:szCs w:val="28"/>
        </w:rPr>
        <w:t>случаев.</w:t>
      </w:r>
    </w:p>
    <w:p w:rsidR="00F61DAF" w:rsidRPr="009A30B3" w:rsidRDefault="00F61DAF" w:rsidP="00F61DAF">
      <w:pPr>
        <w:ind w:firstLine="567"/>
        <w:jc w:val="both"/>
        <w:rPr>
          <w:sz w:val="28"/>
          <w:szCs w:val="28"/>
        </w:rPr>
      </w:pPr>
      <w:r w:rsidRPr="009A30B3">
        <w:rPr>
          <w:i/>
          <w:sz w:val="28"/>
          <w:szCs w:val="28"/>
        </w:rPr>
        <w:t xml:space="preserve">В.П. Леутин, Е.Н. Николаева (2005) </w:t>
      </w:r>
      <w:r w:rsidRPr="009A30B3">
        <w:rPr>
          <w:sz w:val="28"/>
          <w:szCs w:val="28"/>
        </w:rPr>
        <w:t xml:space="preserve">провели исследования, выявляющие наиболее эффективные пробы для определения латеральных показателей, стабильность их выполнения у дошкольников. Стабильными для определении ведущей руки оказались: рисование круга и квадрата, сцепление пальцев рук и поза Наполеона; для ноги: пнуть мяч, наступить на бумажную тарелку, прыжок на одной ноге. Изменчивыми были пробы: шаг назад, закидывание ноги на ногу, шаг вперед. </w:t>
      </w:r>
    </w:p>
    <w:p w:rsidR="00F61DAF" w:rsidRPr="009A30B3" w:rsidRDefault="00F61DAF" w:rsidP="00F61DAF">
      <w:pPr>
        <w:tabs>
          <w:tab w:val="left" w:pos="851"/>
        </w:tabs>
        <w:ind w:firstLine="567"/>
        <w:jc w:val="both"/>
        <w:rPr>
          <w:sz w:val="28"/>
          <w:szCs w:val="28"/>
        </w:rPr>
      </w:pPr>
      <w:r w:rsidRPr="009A30B3">
        <w:rPr>
          <w:sz w:val="28"/>
          <w:szCs w:val="28"/>
        </w:rPr>
        <w:t xml:space="preserve">Множество показателей и функциональных методов </w:t>
      </w:r>
      <w:r w:rsidRPr="009A30B3">
        <w:rPr>
          <w:i/>
          <w:sz w:val="28"/>
          <w:szCs w:val="28"/>
        </w:rPr>
        <w:t>Е.П.</w:t>
      </w:r>
      <w:r w:rsidRPr="009A30B3">
        <w:rPr>
          <w:i/>
          <w:sz w:val="28"/>
          <w:szCs w:val="28"/>
          <w:lang w:val="en-US"/>
        </w:rPr>
        <w:t> </w:t>
      </w:r>
      <w:r w:rsidRPr="009A30B3">
        <w:rPr>
          <w:i/>
          <w:sz w:val="28"/>
          <w:szCs w:val="28"/>
        </w:rPr>
        <w:t>Ильин (2001; 2003)</w:t>
      </w:r>
      <w:r w:rsidRPr="009A30B3">
        <w:rPr>
          <w:sz w:val="28"/>
          <w:szCs w:val="28"/>
        </w:rPr>
        <w:t xml:space="preserve"> разделил на группы мануальных проб: выявляющие предпочтение в использовании одной из рук; лучшее развитие одной из рук по психомоторным качествам; характеризующие на обеих руках функциональные состояния нервно-мышечной системы в покое; использующие антропометрические показатели. </w:t>
      </w:r>
    </w:p>
    <w:p w:rsidR="00F61DAF" w:rsidRPr="009A30B3" w:rsidRDefault="00F61DAF" w:rsidP="00F61DAF">
      <w:pPr>
        <w:tabs>
          <w:tab w:val="left" w:pos="851"/>
        </w:tabs>
        <w:ind w:firstLine="567"/>
        <w:jc w:val="both"/>
        <w:rPr>
          <w:sz w:val="28"/>
          <w:szCs w:val="28"/>
        </w:rPr>
      </w:pPr>
      <w:r w:rsidRPr="009A30B3">
        <w:rPr>
          <w:sz w:val="28"/>
          <w:szCs w:val="28"/>
        </w:rPr>
        <w:t xml:space="preserve">Пробы также нашли свое применение при изучении сенсорных асимметрий: проба Бермана на определение асимметрии слуха; прислушивание, тикание часов, дихотическое предъявление слов; проба </w:t>
      </w:r>
      <w:r w:rsidRPr="009A30B3">
        <w:rPr>
          <w:sz w:val="28"/>
          <w:szCs w:val="28"/>
        </w:rPr>
        <w:lastRenderedPageBreak/>
        <w:t xml:space="preserve">Аветисова и проба Розенбаха на определение асимметрии зрения; тень от лампы, калейдоскоп, прицеливание, дырка в карте и др. </w:t>
      </w:r>
    </w:p>
    <w:p w:rsidR="00F61DAF" w:rsidRPr="009A30B3" w:rsidRDefault="00F61DAF" w:rsidP="00F61DAF">
      <w:pPr>
        <w:tabs>
          <w:tab w:val="left" w:pos="851"/>
        </w:tabs>
        <w:ind w:firstLine="567"/>
        <w:jc w:val="both"/>
        <w:rPr>
          <w:sz w:val="28"/>
          <w:szCs w:val="28"/>
        </w:rPr>
      </w:pPr>
      <w:r w:rsidRPr="009A30B3">
        <w:rPr>
          <w:sz w:val="28"/>
          <w:szCs w:val="28"/>
        </w:rPr>
        <w:t xml:space="preserve">По результатам исследования </w:t>
      </w:r>
      <w:r w:rsidRPr="009A30B3">
        <w:rPr>
          <w:i/>
          <w:sz w:val="28"/>
          <w:szCs w:val="28"/>
        </w:rPr>
        <w:t>Е.В.</w:t>
      </w:r>
      <w:r w:rsidRPr="009A30B3">
        <w:rPr>
          <w:i/>
          <w:sz w:val="28"/>
          <w:szCs w:val="28"/>
          <w:lang w:val="en-US"/>
        </w:rPr>
        <w:t> </w:t>
      </w:r>
      <w:r w:rsidRPr="009A30B3">
        <w:rPr>
          <w:i/>
          <w:sz w:val="28"/>
          <w:szCs w:val="28"/>
        </w:rPr>
        <w:t>Фоминой (2003)</w:t>
      </w:r>
      <w:r w:rsidRPr="009A30B3">
        <w:rPr>
          <w:sz w:val="28"/>
          <w:szCs w:val="28"/>
        </w:rPr>
        <w:t xml:space="preserve"> наиболее надежной для определения особенностей переработки информации, поступающей через правый и левый зрительные сенсорные каналы, является проба Розенбаха. При ее выполнении испытуемый держит вертикально в вытянутой руке карандаш и визуально совмещает его с определенной точкой, находящейся на расстоянии 3–4 метра, попеременно закрывая глаза. Ведущим считается глаз, при закрытии которого карандаш смещается в его сторону.</w:t>
      </w:r>
    </w:p>
    <w:p w:rsidR="00F61DAF" w:rsidRPr="009A30B3" w:rsidRDefault="00F61DAF" w:rsidP="00F61DAF">
      <w:pPr>
        <w:tabs>
          <w:tab w:val="left" w:pos="851"/>
        </w:tabs>
        <w:ind w:firstLine="567"/>
        <w:jc w:val="both"/>
        <w:rPr>
          <w:sz w:val="28"/>
          <w:szCs w:val="28"/>
        </w:rPr>
      </w:pPr>
      <w:r w:rsidRPr="009A30B3">
        <w:rPr>
          <w:sz w:val="28"/>
          <w:szCs w:val="28"/>
        </w:rPr>
        <w:t>Для выявления функциональных асимметрий описываются также: проба «синкинезия» – сохранность межполушарных связей (</w:t>
      </w:r>
      <w:r w:rsidRPr="009A30B3">
        <w:rPr>
          <w:i/>
          <w:sz w:val="28"/>
          <w:szCs w:val="28"/>
        </w:rPr>
        <w:t>Т.П.</w:t>
      </w:r>
      <w:r w:rsidRPr="009A30B3">
        <w:rPr>
          <w:i/>
          <w:sz w:val="28"/>
          <w:szCs w:val="28"/>
          <w:lang w:val="en-US"/>
        </w:rPr>
        <w:t> </w:t>
      </w:r>
      <w:r w:rsidRPr="009A30B3">
        <w:rPr>
          <w:i/>
          <w:sz w:val="28"/>
          <w:szCs w:val="28"/>
        </w:rPr>
        <w:t>Королева, 2004</w:t>
      </w:r>
      <w:r w:rsidRPr="009A30B3">
        <w:rPr>
          <w:sz w:val="28"/>
          <w:szCs w:val="28"/>
        </w:rPr>
        <w:t>), метод дигаплоскопии – исследования зрительной асимметрии, определение доминирующего поля зрения, ведущего глаза (</w:t>
      </w:r>
      <w:r w:rsidRPr="009A30B3">
        <w:rPr>
          <w:i/>
          <w:sz w:val="28"/>
          <w:szCs w:val="28"/>
        </w:rPr>
        <w:t>В.В.</w:t>
      </w:r>
      <w:r w:rsidRPr="009A30B3">
        <w:rPr>
          <w:i/>
          <w:sz w:val="28"/>
          <w:szCs w:val="28"/>
          <w:lang w:val="en-US"/>
        </w:rPr>
        <w:t> </w:t>
      </w:r>
      <w:r w:rsidRPr="009A30B3">
        <w:rPr>
          <w:i/>
          <w:sz w:val="28"/>
          <w:szCs w:val="28"/>
        </w:rPr>
        <w:t>Суворова с соавт., 1988; Л.И.</w:t>
      </w:r>
      <w:r w:rsidRPr="009A30B3">
        <w:rPr>
          <w:i/>
          <w:sz w:val="28"/>
          <w:szCs w:val="28"/>
          <w:lang w:val="en-US"/>
        </w:rPr>
        <w:t> </w:t>
      </w:r>
      <w:r w:rsidRPr="009A30B3">
        <w:rPr>
          <w:i/>
          <w:sz w:val="28"/>
          <w:szCs w:val="28"/>
        </w:rPr>
        <w:t>Леушина с соавт., 1981);</w:t>
      </w:r>
      <w:r w:rsidRPr="009A30B3">
        <w:rPr>
          <w:sz w:val="28"/>
          <w:szCs w:val="28"/>
        </w:rPr>
        <w:t xml:space="preserve"> метод дерматоглифики, основанный на анализе конфигурации складок у левшей и правшей (</w:t>
      </w:r>
      <w:r w:rsidRPr="009A30B3">
        <w:rPr>
          <w:i/>
          <w:sz w:val="28"/>
          <w:szCs w:val="28"/>
        </w:rPr>
        <w:t>Е.В.</w:t>
      </w:r>
      <w:r w:rsidRPr="009A30B3">
        <w:rPr>
          <w:i/>
          <w:sz w:val="28"/>
          <w:szCs w:val="28"/>
          <w:lang w:val="en-US"/>
        </w:rPr>
        <w:t> </w:t>
      </w:r>
      <w:r w:rsidRPr="009A30B3">
        <w:rPr>
          <w:i/>
          <w:sz w:val="28"/>
          <w:szCs w:val="28"/>
        </w:rPr>
        <w:t>Фомина, 2003)</w:t>
      </w:r>
      <w:r w:rsidRPr="009A30B3">
        <w:rPr>
          <w:sz w:val="28"/>
          <w:szCs w:val="28"/>
        </w:rPr>
        <w:t xml:space="preserve">. </w:t>
      </w:r>
    </w:p>
    <w:p w:rsidR="00F61DAF" w:rsidRPr="009A30B3" w:rsidRDefault="00F61DAF" w:rsidP="00F61DAF">
      <w:pPr>
        <w:tabs>
          <w:tab w:val="left" w:pos="851"/>
        </w:tabs>
        <w:ind w:firstLine="567"/>
        <w:jc w:val="both"/>
        <w:rPr>
          <w:i/>
          <w:sz w:val="28"/>
          <w:szCs w:val="28"/>
        </w:rPr>
      </w:pPr>
      <w:r w:rsidRPr="009A30B3">
        <w:rPr>
          <w:sz w:val="28"/>
          <w:szCs w:val="28"/>
        </w:rPr>
        <w:t>В исследованиях, в том числе и спортсменов, используется определение длительности течения времени; изучение индивидуальной минуты, в процессе счета от 1 до 60 в таком ритме, чтобы каждый счет приходился на одну секунду, как ее ощущает испытуемый (</w:t>
      </w:r>
      <w:r w:rsidRPr="009A30B3">
        <w:rPr>
          <w:i/>
          <w:sz w:val="28"/>
          <w:szCs w:val="28"/>
        </w:rPr>
        <w:t>Н.И.</w:t>
      </w:r>
      <w:r w:rsidRPr="009A30B3">
        <w:rPr>
          <w:i/>
          <w:sz w:val="28"/>
          <w:szCs w:val="28"/>
          <w:lang w:val="en-US"/>
        </w:rPr>
        <w:t> </w:t>
      </w:r>
      <w:r w:rsidRPr="009A30B3">
        <w:rPr>
          <w:i/>
          <w:sz w:val="28"/>
          <w:szCs w:val="28"/>
        </w:rPr>
        <w:t>Моисеева с соавт., 1985</w:t>
      </w:r>
      <w:r w:rsidRPr="009A30B3">
        <w:rPr>
          <w:sz w:val="28"/>
          <w:szCs w:val="28"/>
        </w:rPr>
        <w:t>). Установлены различия индивидуальной минуты у левшей и правшей (</w:t>
      </w:r>
      <w:r w:rsidRPr="009A30B3">
        <w:rPr>
          <w:i/>
          <w:sz w:val="28"/>
          <w:szCs w:val="28"/>
        </w:rPr>
        <w:t>Ю.В.</w:t>
      </w:r>
      <w:r w:rsidRPr="009A30B3">
        <w:rPr>
          <w:i/>
          <w:sz w:val="28"/>
          <w:szCs w:val="28"/>
          <w:lang w:val="en-US"/>
        </w:rPr>
        <w:t> </w:t>
      </w:r>
      <w:r w:rsidRPr="009A30B3">
        <w:rPr>
          <w:i/>
          <w:sz w:val="28"/>
          <w:szCs w:val="28"/>
        </w:rPr>
        <w:t>Бушов, Н.Н.</w:t>
      </w:r>
      <w:r w:rsidRPr="009A30B3">
        <w:rPr>
          <w:i/>
          <w:sz w:val="28"/>
          <w:szCs w:val="28"/>
          <w:lang w:val="en-US"/>
        </w:rPr>
        <w:t> </w:t>
      </w:r>
      <w:r w:rsidRPr="009A30B3">
        <w:rPr>
          <w:i/>
          <w:sz w:val="28"/>
          <w:szCs w:val="28"/>
        </w:rPr>
        <w:t>Несмелова, 1994).</w:t>
      </w:r>
    </w:p>
    <w:p w:rsidR="00F61DAF" w:rsidRPr="009A30B3" w:rsidRDefault="00F61DAF" w:rsidP="00F61DAF">
      <w:pPr>
        <w:shd w:val="clear" w:color="auto" w:fill="FFFFFF"/>
        <w:ind w:firstLine="567"/>
        <w:jc w:val="both"/>
        <w:rPr>
          <w:sz w:val="28"/>
          <w:szCs w:val="28"/>
        </w:rPr>
      </w:pPr>
      <w:r w:rsidRPr="009A30B3">
        <w:rPr>
          <w:sz w:val="28"/>
          <w:szCs w:val="28"/>
        </w:rPr>
        <w:t xml:space="preserve">Большое распространение получили опросники по выявлению моторных, сенсорных и психических асимметрий. Их недостатком является расхождение самооценки с объективными данными. Также они ориентированы на действия, которые контролируются обучением </w:t>
      </w:r>
      <w:r w:rsidRPr="009A30B3">
        <w:rPr>
          <w:i/>
          <w:sz w:val="28"/>
          <w:szCs w:val="28"/>
        </w:rPr>
        <w:t xml:space="preserve">(В.П. Леутин, Е.Н. Николаева, 2005; </w:t>
      </w:r>
      <w:r w:rsidRPr="009A30B3">
        <w:rPr>
          <w:i/>
          <w:iCs/>
          <w:sz w:val="28"/>
          <w:szCs w:val="28"/>
        </w:rPr>
        <w:t>Е.Д. Хомская с соавт., 1995</w:t>
      </w:r>
      <w:r w:rsidRPr="009A30B3">
        <w:rPr>
          <w:sz w:val="28"/>
          <w:szCs w:val="28"/>
        </w:rPr>
        <w:t xml:space="preserve">). По данным </w:t>
      </w:r>
      <w:r w:rsidRPr="009A30B3">
        <w:rPr>
          <w:i/>
          <w:sz w:val="28"/>
          <w:szCs w:val="28"/>
        </w:rPr>
        <w:t>М.П.</w:t>
      </w:r>
      <w:r w:rsidRPr="009A30B3">
        <w:rPr>
          <w:i/>
          <w:sz w:val="28"/>
          <w:szCs w:val="28"/>
          <w:lang w:val="en-US"/>
        </w:rPr>
        <w:t> </w:t>
      </w:r>
      <w:r w:rsidRPr="009A30B3">
        <w:rPr>
          <w:i/>
          <w:sz w:val="28"/>
          <w:szCs w:val="28"/>
        </w:rPr>
        <w:t>Брайлена</w:t>
      </w:r>
      <w:r w:rsidRPr="009A30B3">
        <w:rPr>
          <w:sz w:val="28"/>
          <w:szCs w:val="28"/>
        </w:rPr>
        <w:t xml:space="preserve">, по ответам на эти вопросы мужчины чаще склонны считать себя левшами, чем женщины. </w:t>
      </w:r>
      <w:r w:rsidRPr="009A30B3">
        <w:rPr>
          <w:i/>
          <w:sz w:val="28"/>
          <w:szCs w:val="28"/>
        </w:rPr>
        <w:t>В.Д.</w:t>
      </w:r>
      <w:r w:rsidRPr="009A30B3">
        <w:rPr>
          <w:i/>
          <w:sz w:val="28"/>
          <w:szCs w:val="28"/>
          <w:lang w:val="en-US"/>
        </w:rPr>
        <w:t> </w:t>
      </w:r>
      <w:r w:rsidRPr="009A30B3">
        <w:rPr>
          <w:i/>
          <w:sz w:val="28"/>
          <w:szCs w:val="28"/>
        </w:rPr>
        <w:t>Еремеева, Т.П. Хризман (1998)</w:t>
      </w:r>
      <w:r w:rsidRPr="009A30B3">
        <w:rPr>
          <w:sz w:val="28"/>
          <w:szCs w:val="28"/>
        </w:rPr>
        <w:t xml:space="preserve"> выявили, что по опроснику в выраженные правши попало более 90 </w:t>
      </w:r>
      <w:r w:rsidRPr="009A30B3">
        <w:rPr>
          <w:iCs/>
          <w:sz w:val="28"/>
          <w:szCs w:val="28"/>
        </w:rPr>
        <w:t>%</w:t>
      </w:r>
      <w:r w:rsidRPr="009A30B3">
        <w:rPr>
          <w:sz w:val="28"/>
          <w:szCs w:val="28"/>
        </w:rPr>
        <w:t xml:space="preserve">детей семи лет, в то время как по выполнению проб половина из них хотя и была отнесена к правшам, но показала низкую степень предпочтения правой руки. </w:t>
      </w:r>
      <w:r w:rsidRPr="009A30B3">
        <w:rPr>
          <w:i/>
          <w:sz w:val="28"/>
          <w:szCs w:val="28"/>
        </w:rPr>
        <w:t>Е.В.</w:t>
      </w:r>
      <w:r w:rsidRPr="009A30B3">
        <w:rPr>
          <w:i/>
          <w:sz w:val="28"/>
          <w:szCs w:val="28"/>
          <w:lang w:val="en-US"/>
        </w:rPr>
        <w:t> </w:t>
      </w:r>
      <w:r w:rsidRPr="009A30B3">
        <w:rPr>
          <w:i/>
          <w:sz w:val="28"/>
          <w:szCs w:val="28"/>
        </w:rPr>
        <w:t xml:space="preserve">Фомина (2003) </w:t>
      </w:r>
      <w:r w:rsidRPr="009A30B3">
        <w:rPr>
          <w:sz w:val="28"/>
          <w:szCs w:val="28"/>
        </w:rPr>
        <w:t xml:space="preserve">подчеркивает, что не следует учитывать предпочтение руки для письма, а рассматривать только предпочтение руки в быту. По мнению </w:t>
      </w:r>
      <w:r w:rsidRPr="009A30B3">
        <w:rPr>
          <w:i/>
          <w:sz w:val="28"/>
          <w:szCs w:val="28"/>
        </w:rPr>
        <w:t>В.П. Леутина, Е.Н. Николаевой (2005)</w:t>
      </w:r>
      <w:r w:rsidRPr="009A30B3">
        <w:rPr>
          <w:sz w:val="28"/>
          <w:szCs w:val="28"/>
        </w:rPr>
        <w:t xml:space="preserve"> недостатком опросников является то, что его структура способствует автоматизации ответов и приводит к повторам. </w:t>
      </w:r>
    </w:p>
    <w:p w:rsidR="00F61DAF" w:rsidRPr="009A30B3" w:rsidRDefault="00F61DAF" w:rsidP="00F61DAF">
      <w:pPr>
        <w:shd w:val="clear" w:color="auto" w:fill="FFFFFF"/>
        <w:tabs>
          <w:tab w:val="left" w:pos="851"/>
        </w:tabs>
        <w:ind w:firstLine="567"/>
        <w:jc w:val="both"/>
        <w:rPr>
          <w:sz w:val="28"/>
          <w:szCs w:val="28"/>
        </w:rPr>
      </w:pPr>
      <w:r w:rsidRPr="009A30B3">
        <w:rPr>
          <w:sz w:val="28"/>
          <w:szCs w:val="28"/>
        </w:rPr>
        <w:t>Среди опросников, предназначенных для диагностики латерального профиля и полушарного доминирования, используются: опросник М.</w:t>
      </w:r>
      <w:r w:rsidRPr="009A30B3">
        <w:rPr>
          <w:sz w:val="28"/>
          <w:szCs w:val="28"/>
          <w:lang w:val="en-US"/>
        </w:rPr>
        <w:t> </w:t>
      </w:r>
      <w:r w:rsidRPr="009A30B3">
        <w:rPr>
          <w:sz w:val="28"/>
          <w:szCs w:val="28"/>
        </w:rPr>
        <w:t>Аннет, тест Н.М.</w:t>
      </w:r>
      <w:r w:rsidRPr="009A30B3">
        <w:rPr>
          <w:sz w:val="28"/>
          <w:szCs w:val="28"/>
          <w:lang w:val="en-US"/>
        </w:rPr>
        <w:t> </w:t>
      </w:r>
      <w:r w:rsidRPr="009A30B3">
        <w:rPr>
          <w:sz w:val="28"/>
          <w:szCs w:val="28"/>
        </w:rPr>
        <w:t>Тимченко, опросник В.</w:t>
      </w:r>
      <w:r w:rsidRPr="009A30B3">
        <w:rPr>
          <w:sz w:val="28"/>
          <w:szCs w:val="28"/>
          <w:lang w:val="en-US"/>
        </w:rPr>
        <w:t> </w:t>
      </w:r>
      <w:r w:rsidRPr="009A30B3">
        <w:rPr>
          <w:sz w:val="28"/>
          <w:szCs w:val="28"/>
        </w:rPr>
        <w:t xml:space="preserve">Таггарда «Выбор стороны» и др. Построению этих опросников предшествовал почти столетний период разработки и проверки ряда функциональных проб и различных специальных тестов, выполняемых в лабораторных условиях. </w:t>
      </w:r>
    </w:p>
    <w:p w:rsidR="00F61DAF" w:rsidRPr="009A30B3" w:rsidRDefault="00F61DAF" w:rsidP="00F61DAF">
      <w:pPr>
        <w:shd w:val="clear" w:color="auto" w:fill="FFFFFF"/>
        <w:tabs>
          <w:tab w:val="left" w:pos="851"/>
        </w:tabs>
        <w:ind w:firstLine="567"/>
        <w:jc w:val="both"/>
        <w:rPr>
          <w:sz w:val="28"/>
          <w:szCs w:val="28"/>
        </w:rPr>
      </w:pPr>
      <w:r w:rsidRPr="009A30B3">
        <w:rPr>
          <w:sz w:val="28"/>
          <w:szCs w:val="28"/>
        </w:rPr>
        <w:t>Так, опросник М.</w:t>
      </w:r>
      <w:r w:rsidRPr="009A30B3">
        <w:rPr>
          <w:sz w:val="28"/>
          <w:szCs w:val="28"/>
          <w:lang w:val="en-US"/>
        </w:rPr>
        <w:t> </w:t>
      </w:r>
      <w:r w:rsidRPr="009A30B3">
        <w:rPr>
          <w:sz w:val="28"/>
          <w:szCs w:val="28"/>
        </w:rPr>
        <w:t xml:space="preserve">Аннет основан на выявлении чаще используемой руки в бытовых и трудовых действиях. Для определения «рукости» задаются следующие вопросы: какой рукой пишет, бросает мяч в цель, держит ракетку </w:t>
      </w:r>
      <w:r w:rsidRPr="009A30B3">
        <w:rPr>
          <w:sz w:val="28"/>
          <w:szCs w:val="28"/>
        </w:rPr>
        <w:lastRenderedPageBreak/>
        <w:t>при игре в теннис, зажигает спичку, режет ножницами, метет веником, роет землю лопатой, раздает карты, держит щетку при чистке зубов, отвинчивает крышку банки. Тест полушарного доминирования Н.М. </w:t>
      </w:r>
      <w:r w:rsidRPr="009A30B3">
        <w:rPr>
          <w:rStyle w:val="af4"/>
          <w:b w:val="0"/>
          <w:sz w:val="28"/>
          <w:szCs w:val="28"/>
        </w:rPr>
        <w:t>Тимченко включает вопросы, относящиеся к психической сфере личности и позволяет выявить доминирование левого или правого полушария, а также смешенный тип</w:t>
      </w:r>
      <w:r w:rsidRPr="009A30B3">
        <w:rPr>
          <w:sz w:val="28"/>
          <w:szCs w:val="28"/>
        </w:rPr>
        <w:t>.</w:t>
      </w:r>
    </w:p>
    <w:p w:rsidR="00F61DAF" w:rsidRPr="009A30B3" w:rsidRDefault="00F61DAF" w:rsidP="00F61DAF">
      <w:pPr>
        <w:tabs>
          <w:tab w:val="left" w:pos="851"/>
        </w:tabs>
        <w:ind w:firstLine="567"/>
        <w:jc w:val="both"/>
        <w:rPr>
          <w:sz w:val="28"/>
          <w:szCs w:val="28"/>
        </w:rPr>
      </w:pPr>
      <w:r w:rsidRPr="009A30B3">
        <w:rPr>
          <w:sz w:val="28"/>
          <w:szCs w:val="28"/>
        </w:rPr>
        <w:t>Однако в используемых опросниках, в том числе и в исследованиях спортсменов, специфика спортивной деятельности, особенности вида спорта и соревновательных упражнений не находят отражение.</w:t>
      </w:r>
    </w:p>
    <w:p w:rsidR="00F61DAF" w:rsidRPr="009A30B3" w:rsidRDefault="00F61DAF" w:rsidP="00F61DAF">
      <w:pPr>
        <w:tabs>
          <w:tab w:val="left" w:pos="851"/>
        </w:tabs>
        <w:ind w:firstLine="567"/>
        <w:jc w:val="both"/>
        <w:rPr>
          <w:sz w:val="28"/>
          <w:szCs w:val="28"/>
        </w:rPr>
      </w:pPr>
      <w:r w:rsidRPr="009A30B3">
        <w:rPr>
          <w:sz w:val="28"/>
          <w:szCs w:val="28"/>
        </w:rPr>
        <w:t>Большое внимание при изучении функциональной асимметрии уделяется психофизиологическим методам, которые успешно применяются в спортивной деятельности (</w:t>
      </w:r>
      <w:r w:rsidRPr="009A30B3">
        <w:rPr>
          <w:rFonts w:eastAsia="TimesNewRoman,BoldItalic"/>
          <w:bCs/>
          <w:i/>
          <w:iCs/>
          <w:sz w:val="28"/>
          <w:szCs w:val="28"/>
        </w:rPr>
        <w:t>Г.В.</w:t>
      </w:r>
      <w:r w:rsidRPr="009A30B3">
        <w:rPr>
          <w:rFonts w:eastAsia="TimesNewRoman,BoldItalic"/>
          <w:bCs/>
          <w:i/>
          <w:iCs/>
          <w:sz w:val="28"/>
          <w:szCs w:val="28"/>
          <w:lang w:val="en-US"/>
        </w:rPr>
        <w:t> </w:t>
      </w:r>
      <w:r w:rsidRPr="009A30B3">
        <w:rPr>
          <w:i/>
          <w:sz w:val="28"/>
          <w:szCs w:val="28"/>
        </w:rPr>
        <w:t>Коробейников с соавт., 2009; Д.И.</w:t>
      </w:r>
      <w:r w:rsidRPr="009A30B3">
        <w:rPr>
          <w:i/>
          <w:sz w:val="28"/>
          <w:szCs w:val="28"/>
          <w:lang w:val="en-US"/>
        </w:rPr>
        <w:t> </w:t>
      </w:r>
      <w:r w:rsidRPr="009A30B3">
        <w:rPr>
          <w:i/>
          <w:sz w:val="28"/>
          <w:szCs w:val="28"/>
        </w:rPr>
        <w:t>Сагайдак, 2002; Ю.А.</w:t>
      </w:r>
      <w:r w:rsidRPr="009A30B3">
        <w:rPr>
          <w:i/>
          <w:sz w:val="28"/>
          <w:szCs w:val="28"/>
          <w:lang w:val="en-US"/>
        </w:rPr>
        <w:t> </w:t>
      </w:r>
      <w:r w:rsidRPr="009A30B3">
        <w:rPr>
          <w:i/>
          <w:sz w:val="28"/>
          <w:szCs w:val="28"/>
        </w:rPr>
        <w:t>Цагарелли, 2008; И.А.</w:t>
      </w:r>
      <w:r w:rsidRPr="009A30B3">
        <w:rPr>
          <w:i/>
          <w:sz w:val="28"/>
          <w:szCs w:val="28"/>
          <w:lang w:val="en-US"/>
        </w:rPr>
        <w:t> </w:t>
      </w:r>
      <w:r w:rsidRPr="009A30B3">
        <w:rPr>
          <w:i/>
          <w:sz w:val="28"/>
          <w:szCs w:val="28"/>
        </w:rPr>
        <w:t>Юров, 2006 и др.).</w:t>
      </w:r>
      <w:r w:rsidRPr="009A30B3">
        <w:rPr>
          <w:sz w:val="28"/>
          <w:szCs w:val="28"/>
        </w:rPr>
        <w:t xml:space="preserve"> Полученные результаты отличаются большей надежностью и достоверностью. </w:t>
      </w:r>
    </w:p>
    <w:p w:rsidR="00F61DAF" w:rsidRPr="009A30B3" w:rsidRDefault="00F61DAF" w:rsidP="00F61DAF">
      <w:pPr>
        <w:tabs>
          <w:tab w:val="left" w:pos="851"/>
        </w:tabs>
        <w:ind w:firstLine="567"/>
        <w:jc w:val="both"/>
        <w:rPr>
          <w:sz w:val="28"/>
          <w:szCs w:val="28"/>
        </w:rPr>
      </w:pPr>
      <w:r w:rsidRPr="009A30B3">
        <w:rPr>
          <w:sz w:val="28"/>
          <w:szCs w:val="28"/>
        </w:rPr>
        <w:t xml:space="preserve">Аппаратурные методы психофизиологического тестирования позволяют объективно оценивать физиологические показатели, характеризующие состояние центральной нервной системы: статический тремор (конструкция В.Н. Верхало), динамический тремор (прохождение лабиринта, при выполнении которого регистрируется время и количество касаний обеими руками), мышечное напряжение обеих рук (ручной динамометр конструкции Колена), тонус расслабленных и напряженных мышц (импрессионная методика электротонометрии), температурные показатели на ладонях и висках (прибор Н.Н. Мищука), спектральные характеристики активности головного мозга в зависимости от качества стимуляции (электроэнцефолаграмма – ЭЭГ) и др. </w:t>
      </w:r>
    </w:p>
    <w:p w:rsidR="00F61DAF" w:rsidRPr="009A30B3" w:rsidRDefault="00F61DAF" w:rsidP="00F61DAF">
      <w:pPr>
        <w:ind w:firstLine="567"/>
        <w:jc w:val="both"/>
        <w:rPr>
          <w:spacing w:val="-2"/>
          <w:sz w:val="28"/>
          <w:szCs w:val="28"/>
        </w:rPr>
      </w:pPr>
      <w:r w:rsidRPr="009A30B3">
        <w:rPr>
          <w:spacing w:val="-2"/>
          <w:sz w:val="28"/>
          <w:szCs w:val="28"/>
        </w:rPr>
        <w:t>Выявлено, что асимметрия по силе рук стабильно проявляется во всех возрастных группах, разница в силе сжатия 10 % считается значимой. Исследование мышечного тонуса напряженных и расслабленных мышц рук показывают, что тонус напряжения мышц у правшей больше на правой руке, чем на левой (</w:t>
      </w:r>
      <w:r w:rsidRPr="009A30B3">
        <w:rPr>
          <w:i/>
          <w:spacing w:val="-2"/>
          <w:sz w:val="28"/>
          <w:szCs w:val="28"/>
        </w:rPr>
        <w:t>Е.П. Ильин</w:t>
      </w:r>
      <w:r w:rsidRPr="009A30B3">
        <w:rPr>
          <w:spacing w:val="-2"/>
          <w:sz w:val="28"/>
          <w:szCs w:val="28"/>
        </w:rPr>
        <w:t>), что согласуется с асимметрией по мышечной силе.</w:t>
      </w:r>
    </w:p>
    <w:p w:rsidR="00F61DAF" w:rsidRPr="009A30B3" w:rsidRDefault="00F61DAF" w:rsidP="00F61DAF">
      <w:pPr>
        <w:shd w:val="clear" w:color="auto" w:fill="FFFFFF"/>
        <w:tabs>
          <w:tab w:val="left" w:pos="851"/>
        </w:tabs>
        <w:ind w:firstLine="567"/>
        <w:jc w:val="both"/>
        <w:rPr>
          <w:sz w:val="28"/>
          <w:szCs w:val="28"/>
        </w:rPr>
      </w:pPr>
      <w:r w:rsidRPr="009A30B3">
        <w:rPr>
          <w:sz w:val="28"/>
          <w:szCs w:val="28"/>
        </w:rPr>
        <w:t xml:space="preserve">В исследованиях </w:t>
      </w:r>
      <w:r w:rsidRPr="009A30B3">
        <w:rPr>
          <w:i/>
          <w:sz w:val="28"/>
          <w:szCs w:val="28"/>
        </w:rPr>
        <w:t xml:space="preserve">И.И. Игнатовой (2008) </w:t>
      </w:r>
      <w:r w:rsidRPr="009A30B3">
        <w:rPr>
          <w:sz w:val="28"/>
          <w:szCs w:val="28"/>
        </w:rPr>
        <w:t xml:space="preserve">установлена взаимосвязь показателей психомоторных качеств, чувства равновесия и высших психических функций межполушарной асимметрии мозга на основе использования стабилометрии. Как метод исследования стабилометрия используется как для диагностики состояния опорно-двигательного аппарата, нервной и вестибулярной систем, так и для коррекции нарушений координации. Также показаны возможности метода для адаптации спортсмена к тренировочным нагрузкам, для улучшения стабильности при поддержании равновесия, так как степень нарушения двигательной координации находится в прямой зависимости от функционального состояния вестибулярного аппарата. У представителей различных видов спорта наблюдаются различия в устойчивости вестибулярного анализатора. </w:t>
      </w:r>
    </w:p>
    <w:p w:rsidR="00F61DAF" w:rsidRPr="009A30B3" w:rsidRDefault="00F61DAF" w:rsidP="00DB287D">
      <w:pPr>
        <w:tabs>
          <w:tab w:val="left" w:pos="851"/>
        </w:tabs>
        <w:ind w:firstLine="567"/>
        <w:jc w:val="both"/>
        <w:rPr>
          <w:sz w:val="28"/>
          <w:szCs w:val="28"/>
        </w:rPr>
      </w:pPr>
      <w:r w:rsidRPr="009A30B3">
        <w:rPr>
          <w:i/>
          <w:sz w:val="28"/>
          <w:szCs w:val="28"/>
        </w:rPr>
        <w:t>И.А.</w:t>
      </w:r>
      <w:r w:rsidRPr="009A30B3">
        <w:rPr>
          <w:i/>
          <w:sz w:val="28"/>
          <w:szCs w:val="28"/>
          <w:lang w:val="en-US"/>
        </w:rPr>
        <w:t> </w:t>
      </w:r>
      <w:r w:rsidRPr="009A30B3">
        <w:rPr>
          <w:i/>
          <w:sz w:val="28"/>
          <w:szCs w:val="28"/>
        </w:rPr>
        <w:t>Юров (2006)</w:t>
      </w:r>
      <w:r w:rsidRPr="009A30B3">
        <w:rPr>
          <w:sz w:val="28"/>
          <w:szCs w:val="28"/>
        </w:rPr>
        <w:t xml:space="preserve"> по показателям статического, динамического тремора, мышечного напряжения рук, мышечного тонуса расслабленных и напряженных рук, температуры ладоней и висков высчитывал коэффициенты асимметрии по формуле</w:t>
      </w:r>
      <w:r w:rsidR="00DB287D" w:rsidRPr="009A30B3">
        <w:rPr>
          <w:sz w:val="28"/>
          <w:szCs w:val="28"/>
        </w:rPr>
        <w:t>.</w:t>
      </w:r>
    </w:p>
    <w:p w:rsidR="00F61DAF" w:rsidRPr="009A30B3" w:rsidRDefault="00F61DAF" w:rsidP="00F61DAF">
      <w:pPr>
        <w:tabs>
          <w:tab w:val="left" w:pos="851"/>
        </w:tabs>
        <w:ind w:firstLine="567"/>
        <w:jc w:val="both"/>
        <w:rPr>
          <w:sz w:val="28"/>
          <w:szCs w:val="28"/>
        </w:rPr>
      </w:pPr>
      <w:r w:rsidRPr="009A30B3">
        <w:rPr>
          <w:sz w:val="28"/>
          <w:szCs w:val="28"/>
        </w:rPr>
        <w:lastRenderedPageBreak/>
        <w:t xml:space="preserve">У спортсменов 17–20 лет, занимающихся циклическими видами спорта, в проявлении асимметрий выявлены различия по полу и квалификации, а также их динамика под влиянием тренировки, что рассматривается как индикатор состояния регуляторных функций при оценке показателей готовности спортсменов к тренировочным и соревновательным нагрузкам. </w:t>
      </w:r>
    </w:p>
    <w:p w:rsidR="00F61DAF" w:rsidRPr="009A30B3" w:rsidRDefault="00F61DAF" w:rsidP="00F61DAF">
      <w:pPr>
        <w:tabs>
          <w:tab w:val="left" w:pos="851"/>
        </w:tabs>
        <w:ind w:firstLine="567"/>
        <w:jc w:val="both"/>
        <w:rPr>
          <w:sz w:val="28"/>
          <w:szCs w:val="28"/>
        </w:rPr>
      </w:pPr>
      <w:r w:rsidRPr="009A30B3">
        <w:rPr>
          <w:sz w:val="28"/>
          <w:szCs w:val="28"/>
        </w:rPr>
        <w:t>Особое место в изучении функциональных асимметрий отводится компьютерным программам и диагностическим комплексам с использованием дополнительных приборов: программно-аппаратный комплекс для психофизиологических исследований ПАКПФ-02, п</w:t>
      </w:r>
      <w:r w:rsidRPr="009A30B3">
        <w:rPr>
          <w:rStyle w:val="header21"/>
          <w:rFonts w:ascii="Times New Roman" w:hAnsi="Times New Roman" w:cs="Times New Roman"/>
          <w:b w:val="0"/>
          <w:color w:val="auto"/>
          <w:sz w:val="28"/>
          <w:szCs w:val="28"/>
        </w:rPr>
        <w:t xml:space="preserve">рибор – «Активациометр АЦ-9К», </w:t>
      </w:r>
      <w:r w:rsidRPr="009A30B3">
        <w:rPr>
          <w:sz w:val="28"/>
          <w:szCs w:val="28"/>
        </w:rPr>
        <w:t xml:space="preserve">компьютерный комплекс для психофизиологического тестирования «НС-ПсихоТест» и др. </w:t>
      </w:r>
    </w:p>
    <w:p w:rsidR="00F61DAF" w:rsidRPr="009A30B3" w:rsidRDefault="00F61DAF" w:rsidP="00F61DAF">
      <w:pPr>
        <w:tabs>
          <w:tab w:val="left" w:pos="851"/>
        </w:tabs>
        <w:ind w:firstLine="567"/>
        <w:jc w:val="both"/>
        <w:rPr>
          <w:sz w:val="28"/>
          <w:szCs w:val="28"/>
        </w:rPr>
      </w:pPr>
      <w:r w:rsidRPr="009A30B3">
        <w:rPr>
          <w:sz w:val="28"/>
          <w:szCs w:val="28"/>
        </w:rPr>
        <w:t>Определить мануальную, слуховую и зрительную асимметрии дает возможность включенная в диагностический комплекс – «Определитель индивидуального профиля функциональных асимметрий мозга» (</w:t>
      </w:r>
      <w:r w:rsidRPr="009A30B3">
        <w:rPr>
          <w:i/>
          <w:sz w:val="28"/>
          <w:szCs w:val="28"/>
        </w:rPr>
        <w:t>свидетельство об официальной регистрации № 990842, Е.В.</w:t>
      </w:r>
      <w:r w:rsidRPr="009A30B3">
        <w:rPr>
          <w:i/>
          <w:sz w:val="28"/>
          <w:szCs w:val="28"/>
          <w:lang w:val="en-US"/>
        </w:rPr>
        <w:t> </w:t>
      </w:r>
      <w:r w:rsidRPr="009A30B3">
        <w:rPr>
          <w:i/>
          <w:sz w:val="28"/>
          <w:szCs w:val="28"/>
        </w:rPr>
        <w:t>Фомина, А.В.</w:t>
      </w:r>
      <w:r w:rsidRPr="009A30B3">
        <w:rPr>
          <w:i/>
          <w:sz w:val="28"/>
          <w:szCs w:val="28"/>
          <w:lang w:val="en-US"/>
        </w:rPr>
        <w:t> </w:t>
      </w:r>
      <w:r w:rsidRPr="009A30B3">
        <w:rPr>
          <w:i/>
          <w:sz w:val="28"/>
          <w:szCs w:val="28"/>
        </w:rPr>
        <w:t>Еремеев, 2001</w:t>
      </w:r>
      <w:r w:rsidRPr="009A30B3">
        <w:rPr>
          <w:sz w:val="28"/>
          <w:szCs w:val="28"/>
        </w:rPr>
        <w:t>) батарея тестов: критическая частота слияния и различения световых мельканий КЧСМ, теппинг-тест, простая двигательная реакция на латерализованный световой и звуковой раздражители, реакция выбора на латерализованный звуковой раздражитель, индивидуальная минута.</w:t>
      </w:r>
    </w:p>
    <w:p w:rsidR="00F61DAF" w:rsidRPr="009A30B3" w:rsidRDefault="00F61DAF" w:rsidP="00F61DAF">
      <w:pPr>
        <w:tabs>
          <w:tab w:val="left" w:pos="851"/>
        </w:tabs>
        <w:ind w:firstLine="567"/>
        <w:jc w:val="both"/>
        <w:rPr>
          <w:sz w:val="28"/>
          <w:szCs w:val="28"/>
        </w:rPr>
      </w:pPr>
      <w:r w:rsidRPr="009A30B3">
        <w:rPr>
          <w:bCs/>
          <w:sz w:val="28"/>
          <w:szCs w:val="28"/>
        </w:rPr>
        <w:t xml:space="preserve">Пакет программ «Профиль» разработан для оценки особенностей функциональной межполушарной асимметрии мозга и направлен на </w:t>
      </w:r>
      <w:r w:rsidRPr="009A30B3">
        <w:rPr>
          <w:sz w:val="28"/>
          <w:szCs w:val="28"/>
        </w:rPr>
        <w:t xml:space="preserve">изучение адаптивных свойств организма человека в возрасте 15 лет и старше с точки зрения особенностей организации его поведенческих, сенсорных и мыслительных свойств в аспекте билатеральной асимметрии центральной нервной системы. Программные средства позволяют выявлять индивидуально устойчивые (типичные) особенности моторных, сенсорных и мыслительных реакций обследуемого в ответ на дозированные нагрузочные пробы. Блок тестов включает в себя: опосник М. Аннетт для определения ведущей руки, теппинг-тест, трек-тест для оценки показателей зрительно-моторной координации (моторная асимметрия рук), определение ведущего глаза, ведущего уха (сенсорная асимметрия), 10 вербальных и 10 пространственных проб из теста Айзенка для определения интеллекта (психическая асимметрия). </w:t>
      </w:r>
    </w:p>
    <w:p w:rsidR="00F61DAF" w:rsidRPr="009A30B3" w:rsidRDefault="00F61DAF" w:rsidP="00F61DAF">
      <w:pPr>
        <w:tabs>
          <w:tab w:val="left" w:pos="851"/>
        </w:tabs>
        <w:ind w:firstLine="567"/>
        <w:jc w:val="both"/>
        <w:rPr>
          <w:sz w:val="28"/>
          <w:szCs w:val="28"/>
        </w:rPr>
      </w:pPr>
      <w:r w:rsidRPr="009A30B3">
        <w:rPr>
          <w:sz w:val="28"/>
          <w:szCs w:val="28"/>
        </w:rPr>
        <w:t xml:space="preserve">Проведенный анализ используемых методов для диагностики индивидуального профиля функциональных асимметрий показал широкие возможности компьютерной диагностики для комплексного тестирования и дальнейшего совершенствования психомоторных процессов, обнаружил недостаточный учет специфики спортивной деятельности. </w:t>
      </w:r>
    </w:p>
    <w:p w:rsidR="00F61DAF" w:rsidRPr="009A30B3" w:rsidRDefault="00F61DAF" w:rsidP="00F61DAF">
      <w:pPr>
        <w:tabs>
          <w:tab w:val="left" w:pos="851"/>
        </w:tabs>
        <w:ind w:firstLine="567"/>
        <w:jc w:val="both"/>
        <w:rPr>
          <w:sz w:val="28"/>
          <w:szCs w:val="28"/>
        </w:rPr>
      </w:pPr>
      <w:r w:rsidRPr="009A30B3">
        <w:rPr>
          <w:iCs/>
          <w:sz w:val="28"/>
          <w:szCs w:val="28"/>
        </w:rPr>
        <w:t>Управление движениями осуществляется путем анализа, оценки и сравнения ощущений, связанных с мышечной деятельностью.</w:t>
      </w:r>
      <w:r w:rsidRPr="009A30B3">
        <w:rPr>
          <w:sz w:val="28"/>
          <w:szCs w:val="28"/>
        </w:rPr>
        <w:t xml:space="preserve"> Чувственно-образная регуляция поведения базируется на пространственно-временных отношениях. Овладение сознательным управлением поведения совершается посредством слова, включение которого в двигательную деятельность служит непременным условием обучения и воспитания. </w:t>
      </w:r>
      <w:r w:rsidRPr="009A30B3">
        <w:rPr>
          <w:i/>
          <w:sz w:val="28"/>
          <w:szCs w:val="28"/>
        </w:rPr>
        <w:t>П.Ф. Лесгафт (1909)</w:t>
      </w:r>
      <w:r w:rsidRPr="009A30B3">
        <w:rPr>
          <w:sz w:val="28"/>
          <w:szCs w:val="28"/>
        </w:rPr>
        <w:t xml:space="preserve"> </w:t>
      </w:r>
      <w:r w:rsidRPr="009A30B3">
        <w:rPr>
          <w:sz w:val="28"/>
          <w:szCs w:val="28"/>
        </w:rPr>
        <w:lastRenderedPageBreak/>
        <w:t>физическое упражнение рассматривал как единый процесс физических и психических явлений, отводя главную роль умению управлять мышечным аппаратом как особой сенсомоторной способности.</w:t>
      </w:r>
    </w:p>
    <w:p w:rsidR="00F61DAF" w:rsidRPr="009A30B3" w:rsidRDefault="00F61DAF" w:rsidP="00F61DAF">
      <w:pPr>
        <w:tabs>
          <w:tab w:val="left" w:pos="851"/>
          <w:tab w:val="left" w:pos="993"/>
        </w:tabs>
        <w:ind w:firstLine="567"/>
        <w:jc w:val="both"/>
        <w:rPr>
          <w:sz w:val="28"/>
          <w:szCs w:val="28"/>
        </w:rPr>
      </w:pPr>
      <w:r w:rsidRPr="009A30B3">
        <w:rPr>
          <w:i/>
          <w:sz w:val="28"/>
          <w:szCs w:val="28"/>
        </w:rPr>
        <w:t>Б.Г. Ананьев (1969)</w:t>
      </w:r>
      <w:r w:rsidRPr="009A30B3">
        <w:rPr>
          <w:sz w:val="28"/>
          <w:szCs w:val="28"/>
        </w:rPr>
        <w:t xml:space="preserve"> определял формирование любого психического процесса в онтогенезе как взаимодействие «психофизиологических функций (сенсорных, мнемических, вербальных, тонических и др.), действий с разнообразными операциями и мотивацией». </w:t>
      </w:r>
      <w:r w:rsidRPr="009A30B3">
        <w:rPr>
          <w:i/>
          <w:sz w:val="28"/>
          <w:szCs w:val="28"/>
        </w:rPr>
        <w:t>С.Л. Рубинштейн (1957)</w:t>
      </w:r>
      <w:r w:rsidRPr="009A30B3">
        <w:rPr>
          <w:sz w:val="28"/>
          <w:szCs w:val="28"/>
        </w:rPr>
        <w:t xml:space="preserve"> охарактеризовал обусловленность восприятия времени его содержанием, обобщив данные в «закон заполнения временного отрезка, который определяет закономерности отклонения психологического времени воспоминания прошлого от объективного времени: чем более заполненными значит, расчлененными на маленькие интервалы является отрезок времени, тем более длительным он представляется». </w:t>
      </w:r>
      <w:r w:rsidRPr="009A30B3">
        <w:rPr>
          <w:i/>
          <w:sz w:val="28"/>
          <w:szCs w:val="28"/>
        </w:rPr>
        <w:t>Б.Ф.</w:t>
      </w:r>
      <w:r w:rsidRPr="009A30B3">
        <w:rPr>
          <w:i/>
          <w:sz w:val="28"/>
          <w:szCs w:val="28"/>
          <w:lang w:val="en-US"/>
        </w:rPr>
        <w:t> </w:t>
      </w:r>
      <w:r w:rsidRPr="009A30B3">
        <w:rPr>
          <w:i/>
          <w:sz w:val="28"/>
          <w:szCs w:val="28"/>
        </w:rPr>
        <w:t>Ломов, Е.Н.</w:t>
      </w:r>
      <w:r w:rsidRPr="009A30B3">
        <w:rPr>
          <w:i/>
          <w:sz w:val="28"/>
          <w:szCs w:val="28"/>
          <w:lang w:val="en-US"/>
        </w:rPr>
        <w:t> </w:t>
      </w:r>
      <w:r w:rsidRPr="009A30B3">
        <w:rPr>
          <w:i/>
          <w:sz w:val="28"/>
          <w:szCs w:val="28"/>
        </w:rPr>
        <w:t>Сурков (1984)</w:t>
      </w:r>
      <w:r w:rsidRPr="009A30B3">
        <w:rPr>
          <w:sz w:val="28"/>
          <w:szCs w:val="28"/>
        </w:rPr>
        <w:t xml:space="preserve"> с позиции системного подхода рассматривали пространственно-временное отражение как уровневую организацию, которая реализуется на перцептивном и речемыслительном уровне, а также уровне представлений.</w:t>
      </w:r>
    </w:p>
    <w:p w:rsidR="00F61DAF" w:rsidRPr="009A30B3" w:rsidRDefault="00F61DAF" w:rsidP="00F61DAF">
      <w:pPr>
        <w:pStyle w:val="21"/>
        <w:tabs>
          <w:tab w:val="left" w:pos="851"/>
          <w:tab w:val="left" w:pos="993"/>
        </w:tabs>
        <w:spacing w:after="0" w:line="240" w:lineRule="auto"/>
        <w:ind w:firstLine="567"/>
        <w:jc w:val="both"/>
        <w:rPr>
          <w:sz w:val="28"/>
          <w:szCs w:val="28"/>
        </w:rPr>
      </w:pPr>
      <w:r w:rsidRPr="009A30B3">
        <w:rPr>
          <w:sz w:val="28"/>
          <w:szCs w:val="28"/>
        </w:rPr>
        <w:t>Выделены особенности пространственно-временной организации спортивной деятельности (</w:t>
      </w:r>
      <w:r w:rsidRPr="009A30B3">
        <w:rPr>
          <w:i/>
          <w:sz w:val="28"/>
          <w:szCs w:val="28"/>
        </w:rPr>
        <w:t>С.Г.</w:t>
      </w:r>
      <w:r w:rsidRPr="009A30B3">
        <w:rPr>
          <w:i/>
          <w:sz w:val="28"/>
          <w:szCs w:val="28"/>
          <w:lang w:val="en-US"/>
        </w:rPr>
        <w:t> </w:t>
      </w:r>
      <w:r w:rsidRPr="009A30B3">
        <w:rPr>
          <w:i/>
          <w:sz w:val="28"/>
          <w:szCs w:val="28"/>
        </w:rPr>
        <w:t>Геллерштейн, 1958; Е.П.</w:t>
      </w:r>
      <w:r w:rsidRPr="009A30B3">
        <w:rPr>
          <w:i/>
          <w:sz w:val="28"/>
          <w:szCs w:val="28"/>
          <w:lang w:val="en-US"/>
        </w:rPr>
        <w:t> </w:t>
      </w:r>
      <w:r w:rsidRPr="009A30B3">
        <w:rPr>
          <w:i/>
          <w:sz w:val="28"/>
          <w:szCs w:val="28"/>
        </w:rPr>
        <w:t>Ильин, 2003; Ю.Я.</w:t>
      </w:r>
      <w:r w:rsidRPr="009A30B3">
        <w:rPr>
          <w:i/>
          <w:sz w:val="28"/>
          <w:szCs w:val="28"/>
          <w:lang w:val="en-US"/>
        </w:rPr>
        <w:t> </w:t>
      </w:r>
      <w:r w:rsidRPr="009A30B3">
        <w:rPr>
          <w:i/>
          <w:sz w:val="28"/>
          <w:szCs w:val="28"/>
        </w:rPr>
        <w:t>Киселев, 2009; Ю.В. Корягина, 2003; В.М.</w:t>
      </w:r>
      <w:r w:rsidRPr="009A30B3">
        <w:rPr>
          <w:i/>
          <w:sz w:val="28"/>
          <w:szCs w:val="28"/>
          <w:lang w:val="en-US"/>
        </w:rPr>
        <w:t> </w:t>
      </w:r>
      <w:r w:rsidRPr="009A30B3">
        <w:rPr>
          <w:i/>
          <w:sz w:val="28"/>
          <w:szCs w:val="28"/>
        </w:rPr>
        <w:t>Мельников, 1966, 1987; В.К.</w:t>
      </w:r>
      <w:r w:rsidRPr="009A30B3">
        <w:rPr>
          <w:i/>
          <w:sz w:val="28"/>
          <w:szCs w:val="28"/>
          <w:lang w:val="en-US"/>
        </w:rPr>
        <w:t> </w:t>
      </w:r>
      <w:r w:rsidRPr="009A30B3">
        <w:rPr>
          <w:i/>
          <w:sz w:val="28"/>
          <w:szCs w:val="28"/>
        </w:rPr>
        <w:t>Петрович, 1966; А.В.</w:t>
      </w:r>
      <w:r w:rsidRPr="009A30B3">
        <w:rPr>
          <w:i/>
          <w:sz w:val="28"/>
          <w:szCs w:val="28"/>
          <w:lang w:val="en-US"/>
        </w:rPr>
        <w:t> </w:t>
      </w:r>
      <w:r w:rsidRPr="009A30B3">
        <w:rPr>
          <w:i/>
          <w:sz w:val="28"/>
          <w:szCs w:val="28"/>
        </w:rPr>
        <w:t>Родионов, 1973; Е.Н.</w:t>
      </w:r>
      <w:r w:rsidRPr="009A30B3">
        <w:rPr>
          <w:i/>
          <w:sz w:val="28"/>
          <w:szCs w:val="28"/>
          <w:lang w:val="en-US"/>
        </w:rPr>
        <w:t> </w:t>
      </w:r>
      <w:r w:rsidRPr="009A30B3">
        <w:rPr>
          <w:i/>
          <w:sz w:val="28"/>
          <w:szCs w:val="28"/>
        </w:rPr>
        <w:t>Сурков, 1984; Л.Н.</w:t>
      </w:r>
      <w:r w:rsidRPr="009A30B3">
        <w:rPr>
          <w:i/>
          <w:sz w:val="28"/>
          <w:szCs w:val="28"/>
          <w:lang w:val="en-US"/>
        </w:rPr>
        <w:t> </w:t>
      </w:r>
      <w:r w:rsidRPr="009A30B3">
        <w:rPr>
          <w:i/>
          <w:sz w:val="28"/>
          <w:szCs w:val="28"/>
        </w:rPr>
        <w:t>Тишина, 1977; Н.А.</w:t>
      </w:r>
      <w:r w:rsidRPr="009A30B3">
        <w:rPr>
          <w:i/>
          <w:sz w:val="28"/>
          <w:szCs w:val="28"/>
          <w:lang w:val="en-US"/>
        </w:rPr>
        <w:t> </w:t>
      </w:r>
      <w:r w:rsidRPr="009A30B3">
        <w:rPr>
          <w:i/>
          <w:sz w:val="28"/>
          <w:szCs w:val="28"/>
        </w:rPr>
        <w:t>Худадов, 1983 и др</w:t>
      </w:r>
      <w:r w:rsidRPr="009A30B3">
        <w:rPr>
          <w:sz w:val="28"/>
          <w:szCs w:val="28"/>
        </w:rPr>
        <w:t>.). В этой связи наибольшее значение придается изучению двигательной реакции (простой, сложной: различительной, дифференцировочной, РДО), скоростных, силовых, координационных способностей и других психомоторных характеристик. Особую роль при этом играют специализированные восприятия – «чувство времени», «чувство дистанции», «чувство ковра», «чувство снаряда», «чувство прилагаемых усилий» и др. Для оптимизации управления и регуляции двигательными действиями спортсменов рассматривается явление антиципации как пространственно-временное опережение.</w:t>
      </w:r>
    </w:p>
    <w:p w:rsidR="00F61DAF" w:rsidRPr="009A30B3" w:rsidRDefault="00F61DAF" w:rsidP="00F61DAF">
      <w:pPr>
        <w:tabs>
          <w:tab w:val="left" w:pos="851"/>
          <w:tab w:val="left" w:pos="993"/>
        </w:tabs>
        <w:ind w:firstLine="567"/>
        <w:jc w:val="both"/>
        <w:rPr>
          <w:sz w:val="28"/>
          <w:szCs w:val="28"/>
        </w:rPr>
      </w:pPr>
      <w:r w:rsidRPr="009A30B3">
        <w:rPr>
          <w:sz w:val="28"/>
          <w:szCs w:val="28"/>
        </w:rPr>
        <w:t xml:space="preserve">Тем не менее, в спортивной психологии отсутствуют комплексные исследования регуляции пространственно-временных отношений в избранном виде спорта с учетом профиля функциональной асимметрии, мало внимания уделяется особенностям развития восприятия пространства и времени спортсменов различного возраста, не разработан диагностический инструментарий, отражающий специфику спортивной деятельности. </w:t>
      </w:r>
    </w:p>
    <w:p w:rsidR="00F61DAF" w:rsidRPr="009A30B3" w:rsidRDefault="00F61DAF" w:rsidP="00F61DAF">
      <w:pPr>
        <w:tabs>
          <w:tab w:val="left" w:pos="851"/>
          <w:tab w:val="left" w:pos="993"/>
        </w:tabs>
        <w:ind w:firstLine="567"/>
        <w:jc w:val="both"/>
        <w:rPr>
          <w:sz w:val="28"/>
          <w:szCs w:val="28"/>
        </w:rPr>
      </w:pPr>
      <w:r w:rsidRPr="009A30B3">
        <w:rPr>
          <w:sz w:val="28"/>
          <w:szCs w:val="28"/>
        </w:rPr>
        <w:t>Особую значимость проблема восприятия времени и пространства имеет в сложноординационных видах спорта, связанных с выполнением сложных движений в минимальный отрезок времени. Управление вращательными движениями в безопорном положении обеспечивается согласованной работой функциональных систем организма спортсмена, межполушарной организацией психических процессов, что лежит в основе психологической подготовленности спортсмена.</w:t>
      </w:r>
    </w:p>
    <w:p w:rsidR="00F61DAF" w:rsidRPr="009A30B3" w:rsidRDefault="00F61DAF" w:rsidP="00F61DAF">
      <w:pPr>
        <w:pStyle w:val="a9"/>
        <w:tabs>
          <w:tab w:val="left" w:pos="851"/>
          <w:tab w:val="left" w:pos="993"/>
        </w:tabs>
        <w:spacing w:after="0"/>
        <w:ind w:left="0" w:firstLine="567"/>
        <w:jc w:val="both"/>
        <w:rPr>
          <w:sz w:val="28"/>
          <w:szCs w:val="28"/>
        </w:rPr>
      </w:pPr>
      <w:r w:rsidRPr="009A30B3">
        <w:rPr>
          <w:sz w:val="28"/>
          <w:szCs w:val="28"/>
        </w:rPr>
        <w:t xml:space="preserve">Обозначенные взаимосвязи и взаимозависимости физических, психофизиологических и психических компонентов в организации психомоторной деятельности спортсмена свидетельствуют о том, что в </w:t>
      </w:r>
      <w:r w:rsidRPr="009A30B3">
        <w:rPr>
          <w:sz w:val="28"/>
          <w:szCs w:val="28"/>
        </w:rPr>
        <w:lastRenderedPageBreak/>
        <w:t>системе подготовки спортсменов психологическая подготовка неразрывно связана с другими видами подготовки, а оценка эффективности двигательных действий должна опираться на диагностику уровня развития значимых для вида спорта пространственно-временных характеристик.</w:t>
      </w:r>
    </w:p>
    <w:p w:rsidR="00F61DAF" w:rsidRPr="009A30B3" w:rsidRDefault="00F61DAF" w:rsidP="00F61DAF">
      <w:pPr>
        <w:pStyle w:val="a9"/>
        <w:tabs>
          <w:tab w:val="left" w:pos="851"/>
          <w:tab w:val="left" w:pos="993"/>
        </w:tabs>
        <w:spacing w:after="0"/>
        <w:ind w:left="0" w:firstLine="567"/>
        <w:jc w:val="both"/>
        <w:rPr>
          <w:sz w:val="28"/>
          <w:szCs w:val="28"/>
        </w:rPr>
      </w:pPr>
      <w:r w:rsidRPr="009A30B3">
        <w:rPr>
          <w:sz w:val="28"/>
          <w:szCs w:val="28"/>
        </w:rPr>
        <w:t xml:space="preserve">Оперативная диагностика профиля функциональной асимметрии, интегральных показателей сенсорной, моторной и психической асимметрии, отдельных психомоторных характеристик позволит реализовывать индивидуальный подход в психологической подготовке юных спортсменов. </w:t>
      </w:r>
    </w:p>
    <w:p w:rsidR="00F61DAF" w:rsidRPr="009A30B3" w:rsidRDefault="00F61DAF" w:rsidP="00F61DAF">
      <w:pPr>
        <w:tabs>
          <w:tab w:val="left" w:pos="313"/>
          <w:tab w:val="left" w:pos="851"/>
          <w:tab w:val="left" w:pos="993"/>
        </w:tabs>
        <w:ind w:firstLine="567"/>
        <w:jc w:val="both"/>
        <w:rPr>
          <w:i/>
          <w:sz w:val="28"/>
          <w:szCs w:val="28"/>
        </w:rPr>
      </w:pPr>
      <w:r w:rsidRPr="009A30B3">
        <w:rPr>
          <w:sz w:val="28"/>
          <w:szCs w:val="28"/>
        </w:rPr>
        <w:t xml:space="preserve">В систему компьютерного тестирования ВИПА вошли 4 субтеста: </w:t>
      </w:r>
    </w:p>
    <w:p w:rsidR="00F61DAF" w:rsidRPr="009A30B3" w:rsidRDefault="00F61DAF" w:rsidP="00CD6594">
      <w:pPr>
        <w:numPr>
          <w:ilvl w:val="0"/>
          <w:numId w:val="26"/>
        </w:numPr>
        <w:tabs>
          <w:tab w:val="left" w:pos="993"/>
        </w:tabs>
        <w:ind w:left="0" w:firstLine="567"/>
        <w:jc w:val="both"/>
        <w:rPr>
          <w:sz w:val="28"/>
          <w:szCs w:val="28"/>
        </w:rPr>
      </w:pPr>
      <w:r w:rsidRPr="009A30B3">
        <w:rPr>
          <w:sz w:val="28"/>
          <w:szCs w:val="28"/>
        </w:rPr>
        <w:t>Пространственно-временное восприятие спортсмена (ПВВС): «Прицельная способность глаза» (проба Розенбаха); «Делитель» (глазомер); «Полоска», «Спираль»; «Дозированный теппинг-тест».</w:t>
      </w:r>
    </w:p>
    <w:p w:rsidR="00F61DAF" w:rsidRPr="009A30B3" w:rsidRDefault="00F61DAF" w:rsidP="00CD6594">
      <w:pPr>
        <w:numPr>
          <w:ilvl w:val="0"/>
          <w:numId w:val="26"/>
        </w:numPr>
        <w:tabs>
          <w:tab w:val="left" w:pos="993"/>
        </w:tabs>
        <w:ind w:left="0" w:firstLine="567"/>
        <w:jc w:val="both"/>
        <w:rPr>
          <w:sz w:val="28"/>
          <w:szCs w:val="28"/>
        </w:rPr>
      </w:pPr>
      <w:r w:rsidRPr="009A30B3">
        <w:rPr>
          <w:sz w:val="28"/>
          <w:szCs w:val="28"/>
        </w:rPr>
        <w:t>Латерализованная простая двигательная реакция спортсмена (ЛПДРС): простая двигательная реакция (ПДР); латерализованная ПДР на зрительный раздражитель.</w:t>
      </w:r>
    </w:p>
    <w:p w:rsidR="00F61DAF" w:rsidRPr="009A30B3" w:rsidRDefault="00F61DAF" w:rsidP="00CD6594">
      <w:pPr>
        <w:numPr>
          <w:ilvl w:val="0"/>
          <w:numId w:val="26"/>
        </w:numPr>
        <w:tabs>
          <w:tab w:val="left" w:pos="993"/>
        </w:tabs>
        <w:ind w:left="0" w:firstLine="567"/>
        <w:jc w:val="both"/>
        <w:rPr>
          <w:spacing w:val="-4"/>
          <w:sz w:val="28"/>
          <w:szCs w:val="28"/>
        </w:rPr>
      </w:pPr>
      <w:r w:rsidRPr="009A30B3">
        <w:rPr>
          <w:spacing w:val="-4"/>
          <w:sz w:val="28"/>
          <w:szCs w:val="28"/>
        </w:rPr>
        <w:t xml:space="preserve">Индивидуальная минута спортсмена (ИМС): «Чистое время», «Чис-ловая и вербально нейтральная минута», «Звуковые помехи», «Зрительные помехи», «Двигательные помехи» (модифицированная методика </w:t>
      </w:r>
      <w:r w:rsidRPr="009A30B3">
        <w:rPr>
          <w:i/>
          <w:spacing w:val="-4"/>
          <w:sz w:val="28"/>
          <w:szCs w:val="28"/>
        </w:rPr>
        <w:t>Н.И. Моисеевой, В.М. Сысуева, 1981</w:t>
      </w:r>
      <w:r w:rsidRPr="009A30B3">
        <w:rPr>
          <w:spacing w:val="-4"/>
          <w:sz w:val="28"/>
          <w:szCs w:val="28"/>
        </w:rPr>
        <w:t>).</w:t>
      </w:r>
    </w:p>
    <w:p w:rsidR="00F61DAF" w:rsidRPr="009A30B3" w:rsidRDefault="00F61DAF" w:rsidP="00CD6594">
      <w:pPr>
        <w:numPr>
          <w:ilvl w:val="0"/>
          <w:numId w:val="26"/>
        </w:numPr>
        <w:tabs>
          <w:tab w:val="left" w:pos="993"/>
        </w:tabs>
        <w:ind w:left="0" w:firstLine="567"/>
        <w:jc w:val="both"/>
        <w:rPr>
          <w:sz w:val="28"/>
          <w:szCs w:val="28"/>
        </w:rPr>
      </w:pPr>
      <w:r w:rsidRPr="009A30B3">
        <w:rPr>
          <w:sz w:val="28"/>
          <w:szCs w:val="28"/>
        </w:rPr>
        <w:t xml:space="preserve"> Прогностическое распознавание спортсмена (ПРС): «Тахистоскоп», задача «Номер телефона», задача «Время».</w:t>
      </w:r>
    </w:p>
    <w:p w:rsidR="00DD6261" w:rsidRPr="009A30B3" w:rsidRDefault="00DD6261" w:rsidP="00DD6261">
      <w:pPr>
        <w:spacing w:after="200" w:line="276" w:lineRule="auto"/>
        <w:ind w:firstLine="567"/>
        <w:rPr>
          <w:rFonts w:eastAsia="Calibri"/>
          <w:b/>
          <w:bCs/>
          <w:sz w:val="28"/>
          <w:szCs w:val="28"/>
        </w:rPr>
      </w:pPr>
      <w:r w:rsidRPr="009A30B3">
        <w:rPr>
          <w:rFonts w:eastAsia="Calibri"/>
          <w:b/>
          <w:bCs/>
          <w:sz w:val="28"/>
          <w:szCs w:val="28"/>
        </w:rPr>
        <w:br w:type="page"/>
      </w:r>
    </w:p>
    <w:p w:rsidR="004478B9" w:rsidRPr="009A30B3" w:rsidRDefault="004478B9" w:rsidP="004478B9">
      <w:pPr>
        <w:widowControl w:val="0"/>
        <w:tabs>
          <w:tab w:val="left" w:pos="459"/>
          <w:tab w:val="left" w:pos="1134"/>
          <w:tab w:val="left" w:pos="1198"/>
        </w:tabs>
        <w:jc w:val="center"/>
        <w:outlineLvl w:val="3"/>
        <w:rPr>
          <w:rFonts w:eastAsia="Calibri"/>
          <w:b/>
          <w:bCs/>
          <w:sz w:val="28"/>
          <w:szCs w:val="28"/>
        </w:rPr>
      </w:pPr>
      <w:r w:rsidRPr="009A30B3">
        <w:rPr>
          <w:rFonts w:eastAsia="Calibri"/>
          <w:b/>
          <w:bCs/>
          <w:sz w:val="28"/>
          <w:szCs w:val="28"/>
        </w:rPr>
        <w:lastRenderedPageBreak/>
        <w:t xml:space="preserve">Тема 4. ФУНКЦИОНАЛЬНЫЕ СОСТОЯНИЯ СПОРТСМЕНА </w:t>
      </w:r>
    </w:p>
    <w:p w:rsidR="00DD6261" w:rsidRPr="009A30B3" w:rsidRDefault="00DD6261" w:rsidP="00DD6261">
      <w:pPr>
        <w:widowControl w:val="0"/>
        <w:tabs>
          <w:tab w:val="left" w:pos="459"/>
          <w:tab w:val="left" w:pos="1134"/>
          <w:tab w:val="left" w:pos="1198"/>
        </w:tabs>
        <w:ind w:firstLine="426"/>
        <w:outlineLvl w:val="3"/>
        <w:rPr>
          <w:rFonts w:eastAsia="Calibri"/>
          <w:b/>
          <w:bCs/>
          <w:sz w:val="28"/>
          <w:szCs w:val="28"/>
        </w:rPr>
      </w:pPr>
      <w:r w:rsidRPr="009A30B3">
        <w:rPr>
          <w:rFonts w:eastAsia="Calibri"/>
          <w:b/>
          <w:bCs/>
          <w:sz w:val="28"/>
          <w:szCs w:val="28"/>
        </w:rPr>
        <w:t>Вопросы:</w:t>
      </w:r>
    </w:p>
    <w:p w:rsidR="004478B9" w:rsidRPr="009A30B3" w:rsidRDefault="004478B9" w:rsidP="00E1224E">
      <w:pPr>
        <w:pStyle w:val="a3"/>
        <w:numPr>
          <w:ilvl w:val="0"/>
          <w:numId w:val="4"/>
        </w:numPr>
        <w:tabs>
          <w:tab w:val="left" w:pos="1134"/>
        </w:tabs>
        <w:jc w:val="both"/>
        <w:rPr>
          <w:b/>
          <w:i/>
          <w:sz w:val="28"/>
          <w:szCs w:val="28"/>
        </w:rPr>
      </w:pPr>
      <w:r w:rsidRPr="009A30B3">
        <w:rPr>
          <w:b/>
          <w:i/>
          <w:sz w:val="28"/>
          <w:szCs w:val="28"/>
        </w:rPr>
        <w:t xml:space="preserve">Понятие «функциональное состояние». </w:t>
      </w:r>
    </w:p>
    <w:p w:rsidR="004478B9" w:rsidRPr="009A30B3" w:rsidRDefault="004478B9" w:rsidP="00E1224E">
      <w:pPr>
        <w:pStyle w:val="a3"/>
        <w:numPr>
          <w:ilvl w:val="0"/>
          <w:numId w:val="4"/>
        </w:numPr>
        <w:tabs>
          <w:tab w:val="left" w:pos="1134"/>
        </w:tabs>
        <w:jc w:val="both"/>
        <w:rPr>
          <w:b/>
          <w:i/>
          <w:sz w:val="28"/>
          <w:szCs w:val="28"/>
        </w:rPr>
      </w:pPr>
      <w:r w:rsidRPr="009A30B3">
        <w:rPr>
          <w:b/>
          <w:i/>
          <w:sz w:val="28"/>
          <w:szCs w:val="28"/>
        </w:rPr>
        <w:t xml:space="preserve">Классификация функциональных состояний. </w:t>
      </w:r>
    </w:p>
    <w:p w:rsidR="004478B9" w:rsidRPr="009A30B3" w:rsidRDefault="004478B9" w:rsidP="00E1224E">
      <w:pPr>
        <w:pStyle w:val="a3"/>
        <w:numPr>
          <w:ilvl w:val="0"/>
          <w:numId w:val="4"/>
        </w:numPr>
        <w:tabs>
          <w:tab w:val="left" w:pos="1134"/>
        </w:tabs>
        <w:jc w:val="both"/>
        <w:rPr>
          <w:b/>
          <w:i/>
          <w:sz w:val="28"/>
          <w:szCs w:val="28"/>
        </w:rPr>
      </w:pPr>
      <w:r w:rsidRPr="009A30B3">
        <w:rPr>
          <w:b/>
          <w:i/>
          <w:sz w:val="28"/>
          <w:szCs w:val="28"/>
        </w:rPr>
        <w:t xml:space="preserve">Особенности проявления функциональных состояний в спортивной деятельности (монотония, психическое пресыщение, утомление, мертвая точка и др.). </w:t>
      </w:r>
    </w:p>
    <w:p w:rsidR="004478B9" w:rsidRPr="009A30B3" w:rsidRDefault="004478B9" w:rsidP="00E1224E">
      <w:pPr>
        <w:pStyle w:val="a3"/>
        <w:numPr>
          <w:ilvl w:val="0"/>
          <w:numId w:val="4"/>
        </w:numPr>
        <w:tabs>
          <w:tab w:val="left" w:pos="1134"/>
        </w:tabs>
        <w:jc w:val="both"/>
        <w:rPr>
          <w:b/>
          <w:i/>
          <w:sz w:val="28"/>
          <w:szCs w:val="28"/>
        </w:rPr>
      </w:pPr>
      <w:r w:rsidRPr="009A30B3">
        <w:rPr>
          <w:b/>
          <w:i/>
          <w:sz w:val="28"/>
          <w:szCs w:val="28"/>
        </w:rPr>
        <w:t xml:space="preserve">Психофизиология стресса (стадии стрессовой реакции человека, общий адаптационный синдром, виды стресса). </w:t>
      </w:r>
    </w:p>
    <w:p w:rsidR="004478B9" w:rsidRPr="009A30B3" w:rsidRDefault="004478B9" w:rsidP="00E1224E">
      <w:pPr>
        <w:pStyle w:val="a3"/>
        <w:numPr>
          <w:ilvl w:val="0"/>
          <w:numId w:val="4"/>
        </w:numPr>
        <w:tabs>
          <w:tab w:val="left" w:pos="1134"/>
        </w:tabs>
        <w:jc w:val="both"/>
        <w:rPr>
          <w:b/>
          <w:i/>
          <w:sz w:val="28"/>
          <w:szCs w:val="28"/>
        </w:rPr>
      </w:pPr>
      <w:r w:rsidRPr="009A30B3">
        <w:rPr>
          <w:b/>
          <w:i/>
          <w:sz w:val="28"/>
          <w:szCs w:val="28"/>
        </w:rPr>
        <w:t xml:space="preserve">Особенности проявления функциональных состояний в деятельности спортсмена и пути их регуляции. </w:t>
      </w:r>
    </w:p>
    <w:p w:rsidR="004478B9" w:rsidRPr="009A30B3" w:rsidRDefault="004478B9" w:rsidP="00E1224E">
      <w:pPr>
        <w:pStyle w:val="a3"/>
        <w:numPr>
          <w:ilvl w:val="0"/>
          <w:numId w:val="4"/>
        </w:numPr>
        <w:tabs>
          <w:tab w:val="left" w:pos="1134"/>
        </w:tabs>
        <w:jc w:val="both"/>
        <w:rPr>
          <w:b/>
          <w:i/>
          <w:sz w:val="28"/>
          <w:szCs w:val="28"/>
        </w:rPr>
      </w:pPr>
      <w:r w:rsidRPr="009A30B3">
        <w:rPr>
          <w:b/>
          <w:i/>
          <w:sz w:val="28"/>
          <w:szCs w:val="28"/>
        </w:rPr>
        <w:t xml:space="preserve">Перераспределение функциональных резервов в организме спортсмена как показатель стресса. </w:t>
      </w:r>
    </w:p>
    <w:p w:rsidR="004478B9" w:rsidRPr="009A30B3" w:rsidRDefault="004478B9" w:rsidP="00E1224E">
      <w:pPr>
        <w:pStyle w:val="a3"/>
        <w:numPr>
          <w:ilvl w:val="0"/>
          <w:numId w:val="4"/>
        </w:numPr>
        <w:tabs>
          <w:tab w:val="left" w:pos="1134"/>
        </w:tabs>
        <w:jc w:val="both"/>
        <w:rPr>
          <w:b/>
          <w:i/>
          <w:sz w:val="28"/>
          <w:szCs w:val="28"/>
        </w:rPr>
      </w:pPr>
      <w:r w:rsidRPr="009A30B3">
        <w:rPr>
          <w:b/>
          <w:i/>
          <w:sz w:val="28"/>
          <w:szCs w:val="28"/>
        </w:rPr>
        <w:t xml:space="preserve">Стресс-факторы, их классификация. </w:t>
      </w:r>
    </w:p>
    <w:p w:rsidR="00DD6261" w:rsidRPr="009A30B3" w:rsidRDefault="00DD6261" w:rsidP="00DD6261">
      <w:pPr>
        <w:pStyle w:val="a4"/>
        <w:tabs>
          <w:tab w:val="left" w:pos="0"/>
        </w:tabs>
        <w:spacing w:after="0"/>
        <w:ind w:firstLine="567"/>
        <w:jc w:val="center"/>
        <w:rPr>
          <w:b/>
          <w:sz w:val="28"/>
          <w:szCs w:val="28"/>
        </w:rPr>
      </w:pPr>
    </w:p>
    <w:p w:rsidR="00DD6261" w:rsidRPr="009A30B3" w:rsidRDefault="00DD6261" w:rsidP="00DD6261">
      <w:pPr>
        <w:pStyle w:val="a4"/>
        <w:tabs>
          <w:tab w:val="left" w:pos="0"/>
        </w:tabs>
        <w:spacing w:after="0"/>
        <w:ind w:firstLine="567"/>
        <w:jc w:val="center"/>
        <w:rPr>
          <w:b/>
          <w:sz w:val="28"/>
          <w:szCs w:val="28"/>
        </w:rPr>
      </w:pPr>
      <w:r w:rsidRPr="009A30B3">
        <w:rPr>
          <w:b/>
          <w:sz w:val="28"/>
          <w:szCs w:val="28"/>
        </w:rPr>
        <w:t>Список рекомендуемой литературы</w:t>
      </w:r>
    </w:p>
    <w:p w:rsidR="00DD6261" w:rsidRPr="009A30B3" w:rsidRDefault="00DD6261" w:rsidP="00DD6261">
      <w:pPr>
        <w:jc w:val="center"/>
        <w:rPr>
          <w:bCs/>
          <w:sz w:val="28"/>
          <w:szCs w:val="24"/>
        </w:rPr>
      </w:pPr>
      <w:r w:rsidRPr="009A30B3">
        <w:rPr>
          <w:bCs/>
          <w:sz w:val="28"/>
          <w:szCs w:val="24"/>
        </w:rPr>
        <w:t>Основная литература</w:t>
      </w:r>
    </w:p>
    <w:p w:rsidR="00DD6261" w:rsidRPr="009A30B3" w:rsidRDefault="00DD6261" w:rsidP="00E1224E">
      <w:pPr>
        <w:pStyle w:val="a3"/>
        <w:numPr>
          <w:ilvl w:val="0"/>
          <w:numId w:val="6"/>
        </w:numPr>
        <w:tabs>
          <w:tab w:val="left" w:pos="993"/>
        </w:tabs>
        <w:ind w:left="0" w:firstLine="567"/>
        <w:jc w:val="both"/>
        <w:rPr>
          <w:bCs/>
          <w:sz w:val="28"/>
          <w:szCs w:val="24"/>
        </w:rPr>
      </w:pPr>
      <w:r w:rsidRPr="009A30B3">
        <w:rPr>
          <w:bCs/>
          <w:sz w:val="28"/>
          <w:szCs w:val="24"/>
        </w:rPr>
        <w:t>Методы обследования спортсменов в лаборатории психологии спорта</w:t>
      </w:r>
      <w:r w:rsidRPr="009A30B3">
        <w:rPr>
          <w:sz w:val="28"/>
          <w:szCs w:val="24"/>
        </w:rPr>
        <w:t xml:space="preserve"> : практ. пособие / М-во спорта и туризма Респ. Беларусь, Респ. науч.–практ. центр спорта ; И. А. Чарыкова [и др.]. – Минск: РНПЦ спорта, 2017. – 63 с.</w:t>
      </w:r>
    </w:p>
    <w:p w:rsidR="00DD6261" w:rsidRPr="009A30B3" w:rsidRDefault="00DD6261" w:rsidP="00E1224E">
      <w:pPr>
        <w:pStyle w:val="a3"/>
        <w:numPr>
          <w:ilvl w:val="0"/>
          <w:numId w:val="6"/>
        </w:numPr>
        <w:tabs>
          <w:tab w:val="left" w:pos="993"/>
        </w:tabs>
        <w:ind w:left="0" w:firstLine="567"/>
        <w:jc w:val="both"/>
        <w:rPr>
          <w:sz w:val="28"/>
          <w:szCs w:val="24"/>
        </w:rPr>
      </w:pPr>
      <w:r w:rsidRPr="009A30B3">
        <w:rPr>
          <w:sz w:val="28"/>
          <w:szCs w:val="24"/>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DD6261" w:rsidRPr="009A30B3" w:rsidRDefault="00DD6261" w:rsidP="00E1224E">
      <w:pPr>
        <w:pStyle w:val="a3"/>
        <w:numPr>
          <w:ilvl w:val="0"/>
          <w:numId w:val="6"/>
        </w:numPr>
        <w:tabs>
          <w:tab w:val="left" w:pos="993"/>
        </w:tabs>
        <w:ind w:left="0" w:firstLine="567"/>
        <w:jc w:val="both"/>
        <w:rPr>
          <w:bCs/>
          <w:sz w:val="28"/>
          <w:szCs w:val="24"/>
        </w:rPr>
      </w:pPr>
      <w:r w:rsidRPr="009A30B3">
        <w:rPr>
          <w:bCs/>
          <w:sz w:val="28"/>
          <w:szCs w:val="24"/>
        </w:rPr>
        <w:t>Фомина, Е.В.</w:t>
      </w:r>
      <w:r w:rsidRPr="009A30B3">
        <w:rPr>
          <w:sz w:val="28"/>
          <w:szCs w:val="24"/>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D6261" w:rsidRPr="009A30B3" w:rsidRDefault="00DD6261" w:rsidP="00E1224E">
      <w:pPr>
        <w:pStyle w:val="a3"/>
        <w:numPr>
          <w:ilvl w:val="0"/>
          <w:numId w:val="6"/>
        </w:numPr>
        <w:tabs>
          <w:tab w:val="left" w:pos="993"/>
        </w:tabs>
        <w:ind w:left="0" w:firstLine="567"/>
        <w:jc w:val="both"/>
        <w:rPr>
          <w:bCs/>
          <w:sz w:val="28"/>
          <w:szCs w:val="24"/>
        </w:rPr>
      </w:pPr>
      <w:r w:rsidRPr="009A30B3">
        <w:rPr>
          <w:bCs/>
          <w:sz w:val="28"/>
          <w:szCs w:val="24"/>
        </w:rPr>
        <w:t>Шульговский, В.В.</w:t>
      </w:r>
      <w:r w:rsidRPr="009A30B3">
        <w:rPr>
          <w:sz w:val="28"/>
          <w:szCs w:val="24"/>
        </w:rPr>
        <w:t>Физиология высшей нервной деятельности: учебник / В.В. Шульговский. – 3-е изд., перераб. ; Гриф УМО РФ. – М.: Академия, 2014. – 384 с.</w:t>
      </w:r>
    </w:p>
    <w:p w:rsidR="00DD6261" w:rsidRPr="009A30B3" w:rsidRDefault="00DD6261" w:rsidP="00DD6261">
      <w:pPr>
        <w:ind w:firstLine="567"/>
        <w:jc w:val="center"/>
        <w:rPr>
          <w:bCs/>
          <w:sz w:val="28"/>
          <w:szCs w:val="24"/>
        </w:rPr>
      </w:pPr>
      <w:r w:rsidRPr="009A30B3">
        <w:rPr>
          <w:bCs/>
          <w:sz w:val="28"/>
          <w:szCs w:val="24"/>
        </w:rPr>
        <w:t>Дополнительная литература</w:t>
      </w:r>
    </w:p>
    <w:p w:rsidR="00DD6261" w:rsidRPr="009A30B3" w:rsidRDefault="00DD6261" w:rsidP="00E1224E">
      <w:pPr>
        <w:pStyle w:val="a3"/>
        <w:numPr>
          <w:ilvl w:val="0"/>
          <w:numId w:val="6"/>
        </w:numPr>
        <w:tabs>
          <w:tab w:val="left" w:pos="1276"/>
        </w:tabs>
        <w:ind w:left="0" w:firstLine="709"/>
        <w:jc w:val="both"/>
        <w:rPr>
          <w:bCs/>
          <w:sz w:val="28"/>
          <w:szCs w:val="24"/>
        </w:rPr>
      </w:pPr>
      <w:r w:rsidRPr="009A30B3">
        <w:rPr>
          <w:bCs/>
          <w:sz w:val="28"/>
          <w:szCs w:val="24"/>
        </w:rPr>
        <w:t xml:space="preserve">Боброва, Н.Л. </w:t>
      </w:r>
      <w:r w:rsidRPr="009A30B3">
        <w:rPr>
          <w:sz w:val="28"/>
          <w:szCs w:val="24"/>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DD6261" w:rsidRPr="009A30B3" w:rsidRDefault="00DD6261" w:rsidP="00E1224E">
      <w:pPr>
        <w:pStyle w:val="a3"/>
        <w:numPr>
          <w:ilvl w:val="0"/>
          <w:numId w:val="6"/>
        </w:numPr>
        <w:tabs>
          <w:tab w:val="left" w:pos="0"/>
          <w:tab w:val="left" w:pos="142"/>
          <w:tab w:val="left" w:pos="1276"/>
        </w:tabs>
        <w:ind w:left="0" w:firstLine="709"/>
        <w:jc w:val="both"/>
        <w:rPr>
          <w:spacing w:val="-4"/>
          <w:sz w:val="28"/>
          <w:szCs w:val="28"/>
        </w:rPr>
      </w:pPr>
      <w:r w:rsidRPr="009A30B3">
        <w:rPr>
          <w:spacing w:val="-4"/>
          <w:sz w:val="28"/>
          <w:szCs w:val="28"/>
        </w:rPr>
        <w:t xml:space="preserve">Данилова, Н.Н. Физиология высшей нервной деятельности / Н.Н.Данилова, А.Л.Крылова. – М.: Учебная литература, 1997. – 431 с. </w:t>
      </w:r>
    </w:p>
    <w:p w:rsidR="00DD6261" w:rsidRPr="009A30B3" w:rsidRDefault="00DD6261" w:rsidP="00E1224E">
      <w:pPr>
        <w:pStyle w:val="a3"/>
        <w:numPr>
          <w:ilvl w:val="0"/>
          <w:numId w:val="6"/>
        </w:numPr>
        <w:tabs>
          <w:tab w:val="left" w:pos="1276"/>
        </w:tabs>
        <w:ind w:left="0" w:firstLine="709"/>
        <w:jc w:val="both"/>
        <w:rPr>
          <w:sz w:val="28"/>
          <w:szCs w:val="24"/>
        </w:rPr>
      </w:pPr>
      <w:r w:rsidRPr="009A30B3">
        <w:rPr>
          <w:sz w:val="28"/>
          <w:szCs w:val="24"/>
        </w:rPr>
        <w:t>Ильин</w:t>
      </w:r>
      <w:r w:rsidRPr="009A30B3">
        <w:rPr>
          <w:spacing w:val="-4"/>
          <w:sz w:val="28"/>
          <w:szCs w:val="28"/>
        </w:rPr>
        <w:t>,</w:t>
      </w:r>
      <w:r w:rsidRPr="009A30B3">
        <w:rPr>
          <w:sz w:val="28"/>
          <w:szCs w:val="24"/>
        </w:rPr>
        <w:t xml:space="preserve"> Е.П. Дифференциальная психофизиология / Е.П.Ильин. – СПб.: Питер, 2001. – 464 с.</w:t>
      </w:r>
    </w:p>
    <w:p w:rsidR="00DD6261" w:rsidRPr="009A30B3" w:rsidRDefault="00DD6261" w:rsidP="00E1224E">
      <w:pPr>
        <w:pStyle w:val="a8"/>
        <w:numPr>
          <w:ilvl w:val="0"/>
          <w:numId w:val="6"/>
        </w:numPr>
        <w:tabs>
          <w:tab w:val="left" w:pos="1276"/>
        </w:tabs>
        <w:spacing w:line="240" w:lineRule="auto"/>
        <w:ind w:left="0" w:firstLine="709"/>
        <w:rPr>
          <w:spacing w:val="-4"/>
          <w:sz w:val="28"/>
          <w:szCs w:val="28"/>
        </w:rPr>
      </w:pPr>
      <w:r w:rsidRPr="009A30B3">
        <w:rPr>
          <w:spacing w:val="-4"/>
          <w:sz w:val="28"/>
          <w:szCs w:val="28"/>
        </w:rPr>
        <w:t>Ильин, Е.П. Психомоторная организация человека / Е.П.Ильин. – СПб.: Питер, 2003. – 384 с.</w:t>
      </w:r>
    </w:p>
    <w:p w:rsidR="00DD6261" w:rsidRPr="009A30B3" w:rsidRDefault="00DD6261" w:rsidP="00E1224E">
      <w:pPr>
        <w:pStyle w:val="a3"/>
        <w:numPr>
          <w:ilvl w:val="0"/>
          <w:numId w:val="6"/>
        </w:numPr>
        <w:tabs>
          <w:tab w:val="left" w:pos="1134"/>
          <w:tab w:val="left" w:pos="1276"/>
        </w:tabs>
        <w:ind w:left="0" w:firstLine="709"/>
        <w:jc w:val="both"/>
        <w:rPr>
          <w:bCs/>
          <w:sz w:val="28"/>
          <w:szCs w:val="24"/>
        </w:rPr>
      </w:pPr>
      <w:r w:rsidRPr="009A30B3">
        <w:rPr>
          <w:bCs/>
          <w:sz w:val="28"/>
          <w:szCs w:val="24"/>
        </w:rPr>
        <w:t xml:space="preserve">Иорданская, Ф.А. </w:t>
      </w:r>
      <w:r w:rsidRPr="009A30B3">
        <w:rPr>
          <w:sz w:val="28"/>
          <w:szCs w:val="24"/>
        </w:rPr>
        <w:t xml:space="preserve">Мониторинг функциональной подготовленности юных спортсменов – резерва спорта высших достижений. Этапы </w:t>
      </w:r>
      <w:r w:rsidRPr="009A30B3">
        <w:rPr>
          <w:sz w:val="28"/>
          <w:szCs w:val="24"/>
        </w:rPr>
        <w:lastRenderedPageBreak/>
        <w:t>углубленной подготовки и спортивного совершенствования: монография / Ф.А. Иорданская. – М.: Советский спорт , 2011. – 142 с.</w:t>
      </w:r>
    </w:p>
    <w:p w:rsidR="00DD6261" w:rsidRPr="009A30B3" w:rsidRDefault="00DD6261" w:rsidP="00E1224E">
      <w:pPr>
        <w:pStyle w:val="Normal0"/>
        <w:numPr>
          <w:ilvl w:val="0"/>
          <w:numId w:val="6"/>
        </w:numPr>
        <w:tabs>
          <w:tab w:val="left" w:pos="1134"/>
          <w:tab w:val="left" w:pos="1276"/>
        </w:tabs>
        <w:autoSpaceDE/>
        <w:autoSpaceDN/>
        <w:spacing w:line="240" w:lineRule="auto"/>
        <w:ind w:left="0" w:firstLine="709"/>
        <w:rPr>
          <w:spacing w:val="-4"/>
        </w:rPr>
      </w:pPr>
      <w:r w:rsidRPr="009A30B3">
        <w:rPr>
          <w:spacing w:val="-4"/>
        </w:rPr>
        <w:t>Леонова, А.Б. Психодиагностика функциональных состояний человека / А.Б.Леонова. – М.: Изд-во Моск. ун-та, 1984. – 200 с.</w:t>
      </w:r>
    </w:p>
    <w:p w:rsidR="00DD6261" w:rsidRPr="009A30B3" w:rsidRDefault="00DD6261" w:rsidP="00E1224E">
      <w:pPr>
        <w:pStyle w:val="a8"/>
        <w:numPr>
          <w:ilvl w:val="0"/>
          <w:numId w:val="6"/>
        </w:numPr>
        <w:tabs>
          <w:tab w:val="left" w:pos="0"/>
          <w:tab w:val="left" w:pos="1134"/>
        </w:tabs>
        <w:spacing w:line="240" w:lineRule="auto"/>
        <w:ind w:left="0" w:firstLine="709"/>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D6261" w:rsidRPr="009A30B3" w:rsidRDefault="00DD6261" w:rsidP="00E1224E">
      <w:pPr>
        <w:pStyle w:val="a3"/>
        <w:numPr>
          <w:ilvl w:val="0"/>
          <w:numId w:val="6"/>
        </w:numPr>
        <w:tabs>
          <w:tab w:val="left" w:pos="0"/>
          <w:tab w:val="left" w:pos="1134"/>
          <w:tab w:val="left" w:pos="1276"/>
        </w:tabs>
        <w:ind w:left="0" w:firstLine="709"/>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D6261" w:rsidRPr="009A30B3" w:rsidRDefault="00DD6261" w:rsidP="00E1224E">
      <w:pPr>
        <w:pStyle w:val="a3"/>
        <w:numPr>
          <w:ilvl w:val="0"/>
          <w:numId w:val="6"/>
        </w:numPr>
        <w:tabs>
          <w:tab w:val="left" w:pos="0"/>
          <w:tab w:val="left" w:pos="1134"/>
          <w:tab w:val="left" w:pos="1276"/>
        </w:tabs>
        <w:ind w:left="0" w:firstLine="709"/>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D6261" w:rsidRPr="009A30B3" w:rsidRDefault="00DD6261" w:rsidP="00E1224E">
      <w:pPr>
        <w:pStyle w:val="a3"/>
        <w:numPr>
          <w:ilvl w:val="0"/>
          <w:numId w:val="6"/>
        </w:numPr>
        <w:tabs>
          <w:tab w:val="left" w:pos="1134"/>
          <w:tab w:val="left" w:pos="1276"/>
        </w:tabs>
        <w:ind w:left="0" w:firstLine="709"/>
        <w:jc w:val="both"/>
        <w:rPr>
          <w:bCs/>
          <w:sz w:val="28"/>
          <w:szCs w:val="24"/>
        </w:rPr>
      </w:pPr>
      <w:r w:rsidRPr="009A30B3">
        <w:rPr>
          <w:bCs/>
          <w:sz w:val="28"/>
          <w:szCs w:val="24"/>
        </w:rPr>
        <w:t xml:space="preserve">Рыбников, О.Н. </w:t>
      </w:r>
      <w:r w:rsidRPr="009A30B3">
        <w:rPr>
          <w:sz w:val="28"/>
          <w:szCs w:val="24"/>
        </w:rPr>
        <w:t>Психофизиология профессиональной деятельности: учеб. для студентов высш. учеб. заведений / О. Н. Рыбников. – М.: Академия, 2010. – 320  с.</w:t>
      </w:r>
    </w:p>
    <w:p w:rsidR="00DD6261" w:rsidRPr="009A30B3" w:rsidRDefault="00DD6261" w:rsidP="00E1224E">
      <w:pPr>
        <w:pStyle w:val="a3"/>
        <w:numPr>
          <w:ilvl w:val="0"/>
          <w:numId w:val="6"/>
        </w:numPr>
        <w:tabs>
          <w:tab w:val="left" w:pos="1134"/>
          <w:tab w:val="left" w:pos="1276"/>
        </w:tabs>
        <w:ind w:left="0" w:firstLine="709"/>
        <w:jc w:val="both"/>
        <w:rPr>
          <w:bCs/>
          <w:sz w:val="28"/>
          <w:szCs w:val="24"/>
        </w:rPr>
      </w:pPr>
      <w:r w:rsidRPr="009A30B3">
        <w:rPr>
          <w:bCs/>
          <w:sz w:val="28"/>
          <w:szCs w:val="24"/>
        </w:rPr>
        <w:t xml:space="preserve">Саваневский, Н.К. </w:t>
      </w:r>
      <w:r w:rsidRPr="009A30B3">
        <w:rPr>
          <w:sz w:val="28"/>
          <w:szCs w:val="24"/>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DD6261" w:rsidRPr="009A30B3" w:rsidRDefault="00DD6261" w:rsidP="00E1224E">
      <w:pPr>
        <w:pStyle w:val="a3"/>
        <w:numPr>
          <w:ilvl w:val="0"/>
          <w:numId w:val="6"/>
        </w:numPr>
        <w:tabs>
          <w:tab w:val="left" w:pos="1134"/>
          <w:tab w:val="left" w:pos="1276"/>
        </w:tabs>
        <w:ind w:left="0" w:firstLine="709"/>
        <w:jc w:val="both"/>
        <w:rPr>
          <w:bCs/>
          <w:sz w:val="28"/>
          <w:szCs w:val="24"/>
        </w:rPr>
      </w:pPr>
      <w:r w:rsidRPr="009A30B3">
        <w:rPr>
          <w:bCs/>
          <w:sz w:val="28"/>
          <w:szCs w:val="24"/>
        </w:rPr>
        <w:t>Физиологические основы здоровья</w:t>
      </w:r>
      <w:r w:rsidRPr="009A30B3">
        <w:rPr>
          <w:sz w:val="28"/>
          <w:szCs w:val="24"/>
        </w:rPr>
        <w:t xml:space="preserve"> : учеб. пособие / [авт. коллектив: Н.П.Абаскалова и др.]. – 2-е изд., перераб. и доп.; Гриф УМО Рос. Федерации. – М.: ИНФРА–М, 2016. – 349 с.</w:t>
      </w:r>
    </w:p>
    <w:p w:rsidR="004478B9" w:rsidRPr="009A30B3" w:rsidRDefault="004478B9" w:rsidP="004478B9">
      <w:pPr>
        <w:tabs>
          <w:tab w:val="left" w:pos="1134"/>
        </w:tabs>
        <w:ind w:firstLine="709"/>
        <w:jc w:val="both"/>
        <w:rPr>
          <w:b/>
          <w:sz w:val="28"/>
          <w:szCs w:val="28"/>
        </w:rPr>
      </w:pPr>
    </w:p>
    <w:p w:rsidR="00DB287D" w:rsidRPr="009A30B3" w:rsidRDefault="00DB287D" w:rsidP="00CD6594">
      <w:pPr>
        <w:pStyle w:val="a3"/>
        <w:numPr>
          <w:ilvl w:val="0"/>
          <w:numId w:val="27"/>
        </w:numPr>
        <w:tabs>
          <w:tab w:val="left" w:pos="1134"/>
        </w:tabs>
        <w:jc w:val="both"/>
        <w:rPr>
          <w:b/>
          <w:i/>
          <w:sz w:val="28"/>
          <w:szCs w:val="28"/>
        </w:rPr>
      </w:pPr>
      <w:r w:rsidRPr="009A30B3">
        <w:rPr>
          <w:b/>
          <w:i/>
          <w:sz w:val="28"/>
          <w:szCs w:val="28"/>
        </w:rPr>
        <w:t xml:space="preserve">Понятие «функциональное состояние». </w:t>
      </w:r>
    </w:p>
    <w:p w:rsidR="008C4305" w:rsidRPr="009A30B3" w:rsidRDefault="008C4305" w:rsidP="008C4305">
      <w:pPr>
        <w:pStyle w:val="a9"/>
        <w:spacing w:after="0"/>
        <w:ind w:left="0" w:firstLine="567"/>
        <w:jc w:val="both"/>
        <w:rPr>
          <w:i/>
          <w:sz w:val="28"/>
          <w:szCs w:val="28"/>
        </w:rPr>
      </w:pPr>
      <w:r w:rsidRPr="009A30B3">
        <w:rPr>
          <w:sz w:val="28"/>
          <w:szCs w:val="28"/>
        </w:rPr>
        <w:t xml:space="preserve">Колебания уровня жизненной активности человека (спокойное или напряженное бодрствование, сон и др.) представляют собой одну из важных проблем психофизиологии, в центре которой находится представление </w:t>
      </w:r>
      <w:r w:rsidRPr="009A30B3">
        <w:rPr>
          <w:i/>
          <w:sz w:val="28"/>
          <w:szCs w:val="28"/>
        </w:rPr>
        <w:t>функциональном состоянии (ФС).</w:t>
      </w:r>
    </w:p>
    <w:p w:rsidR="008C4305" w:rsidRPr="009A30B3" w:rsidRDefault="008C4305" w:rsidP="008C4305">
      <w:pPr>
        <w:pStyle w:val="a9"/>
        <w:spacing w:after="0"/>
        <w:ind w:left="0" w:firstLine="567"/>
        <w:jc w:val="both"/>
        <w:rPr>
          <w:sz w:val="28"/>
          <w:szCs w:val="28"/>
        </w:rPr>
      </w:pPr>
      <w:r w:rsidRPr="009A30B3">
        <w:rPr>
          <w:sz w:val="28"/>
          <w:szCs w:val="28"/>
        </w:rPr>
        <w:t>Это понятие носит междисциплинарный характер и широко используется в физиологии, психологии, эргономике (</w:t>
      </w:r>
      <w:r w:rsidRPr="009A30B3">
        <w:rPr>
          <w:i/>
          <w:sz w:val="28"/>
          <w:szCs w:val="28"/>
        </w:rPr>
        <w:t>науке, комплексно изучающей трудовую деятельность людей и условия ее протекания</w:t>
      </w:r>
      <w:r w:rsidRPr="009A30B3">
        <w:rPr>
          <w:sz w:val="28"/>
          <w:szCs w:val="28"/>
        </w:rPr>
        <w:t xml:space="preserve">). </w:t>
      </w:r>
    </w:p>
    <w:p w:rsidR="008C4305" w:rsidRPr="009A30B3" w:rsidRDefault="008C4305" w:rsidP="008C4305">
      <w:pPr>
        <w:pStyle w:val="a9"/>
        <w:spacing w:after="0"/>
        <w:ind w:left="0" w:firstLine="567"/>
        <w:jc w:val="both"/>
        <w:rPr>
          <w:sz w:val="28"/>
          <w:szCs w:val="28"/>
        </w:rPr>
      </w:pPr>
      <w:r w:rsidRPr="009A30B3">
        <w:rPr>
          <w:sz w:val="28"/>
          <w:szCs w:val="28"/>
        </w:rPr>
        <w:t xml:space="preserve">Поэтому знание физиологических механизмов, ответственных за функциональные состояния организма человека, имеет очень важное практическое значение. </w:t>
      </w:r>
    </w:p>
    <w:p w:rsidR="008C4305" w:rsidRPr="009A30B3" w:rsidRDefault="008C4305" w:rsidP="008C4305">
      <w:pPr>
        <w:ind w:firstLine="567"/>
        <w:jc w:val="both"/>
        <w:rPr>
          <w:sz w:val="28"/>
          <w:szCs w:val="28"/>
        </w:rPr>
      </w:pPr>
      <w:r w:rsidRPr="009A30B3">
        <w:rPr>
          <w:i/>
          <w:sz w:val="28"/>
          <w:szCs w:val="28"/>
        </w:rPr>
        <w:t xml:space="preserve">ФС </w:t>
      </w:r>
      <w:r w:rsidRPr="009A30B3">
        <w:rPr>
          <w:sz w:val="28"/>
          <w:szCs w:val="28"/>
        </w:rPr>
        <w:t>– интегративная характеристика состояний человека с точки зрения эффективности выполняемой им деятельности и задействованных в ее реализации систем по критериям надежности и внутренней цены деятельности.</w:t>
      </w:r>
    </w:p>
    <w:p w:rsidR="008C4305" w:rsidRPr="009A30B3" w:rsidRDefault="008C4305" w:rsidP="008C4305">
      <w:pPr>
        <w:pStyle w:val="af5"/>
        <w:ind w:firstLine="567"/>
        <w:rPr>
          <w:szCs w:val="28"/>
        </w:rPr>
      </w:pPr>
      <w:r w:rsidRPr="009A30B3">
        <w:rPr>
          <w:i/>
          <w:szCs w:val="28"/>
        </w:rPr>
        <w:t xml:space="preserve">ФС </w:t>
      </w:r>
      <w:r w:rsidRPr="009A30B3">
        <w:rPr>
          <w:szCs w:val="28"/>
        </w:rPr>
        <w:t xml:space="preserve">– психофизиологическое явление со своими закономерностями, фоновая активность ЦНС, в условиях которой осуществляется та или иная деятельность </w:t>
      </w:r>
    </w:p>
    <w:p w:rsidR="008C4305" w:rsidRPr="009A30B3" w:rsidRDefault="008C4305" w:rsidP="008C4305">
      <w:pPr>
        <w:pStyle w:val="H3"/>
        <w:spacing w:after="0"/>
        <w:ind w:firstLine="567"/>
        <w:jc w:val="both"/>
        <w:rPr>
          <w:b w:val="0"/>
          <w:szCs w:val="28"/>
        </w:rPr>
      </w:pPr>
      <w:r w:rsidRPr="009A30B3">
        <w:rPr>
          <w:b w:val="0"/>
          <w:szCs w:val="28"/>
        </w:rPr>
        <w:lastRenderedPageBreak/>
        <w:t xml:space="preserve">При определении функциональных состояний рассматриваются </w:t>
      </w:r>
      <w:r w:rsidRPr="009A30B3">
        <w:rPr>
          <w:b w:val="0"/>
          <w:szCs w:val="28"/>
          <w:u w:val="single"/>
        </w:rPr>
        <w:t>4 подхода:</w:t>
      </w:r>
    </w:p>
    <w:p w:rsidR="008C4305" w:rsidRPr="009A30B3" w:rsidRDefault="008C4305" w:rsidP="00CD6594">
      <w:pPr>
        <w:pStyle w:val="H3"/>
        <w:numPr>
          <w:ilvl w:val="0"/>
          <w:numId w:val="28"/>
        </w:numPr>
        <w:tabs>
          <w:tab w:val="clear" w:pos="360"/>
          <w:tab w:val="num" w:pos="927"/>
        </w:tabs>
        <w:spacing w:before="0" w:after="0"/>
        <w:ind w:left="0" w:firstLine="567"/>
        <w:jc w:val="both"/>
        <w:rPr>
          <w:b w:val="0"/>
          <w:szCs w:val="28"/>
        </w:rPr>
      </w:pPr>
      <w:r w:rsidRPr="009A30B3">
        <w:rPr>
          <w:b w:val="0"/>
          <w:szCs w:val="28"/>
        </w:rPr>
        <w:t>комплексный,</w:t>
      </w:r>
    </w:p>
    <w:p w:rsidR="008C4305" w:rsidRPr="009A30B3" w:rsidRDefault="008C4305" w:rsidP="00CD6594">
      <w:pPr>
        <w:pStyle w:val="H3"/>
        <w:numPr>
          <w:ilvl w:val="0"/>
          <w:numId w:val="28"/>
        </w:numPr>
        <w:tabs>
          <w:tab w:val="clear" w:pos="360"/>
          <w:tab w:val="num" w:pos="927"/>
        </w:tabs>
        <w:spacing w:before="0" w:after="0"/>
        <w:ind w:left="0" w:firstLine="567"/>
        <w:jc w:val="both"/>
        <w:rPr>
          <w:b w:val="0"/>
          <w:szCs w:val="28"/>
        </w:rPr>
      </w:pPr>
      <w:r w:rsidRPr="009A30B3">
        <w:rPr>
          <w:b w:val="0"/>
          <w:szCs w:val="28"/>
        </w:rPr>
        <w:t>эргономический,</w:t>
      </w:r>
    </w:p>
    <w:p w:rsidR="008C4305" w:rsidRPr="009A30B3" w:rsidRDefault="008C4305" w:rsidP="00CD6594">
      <w:pPr>
        <w:pStyle w:val="H3"/>
        <w:numPr>
          <w:ilvl w:val="0"/>
          <w:numId w:val="28"/>
        </w:numPr>
        <w:tabs>
          <w:tab w:val="clear" w:pos="360"/>
          <w:tab w:val="num" w:pos="927"/>
        </w:tabs>
        <w:spacing w:before="0" w:after="0"/>
        <w:ind w:left="0" w:firstLine="567"/>
        <w:jc w:val="both"/>
        <w:rPr>
          <w:b w:val="0"/>
          <w:szCs w:val="28"/>
        </w:rPr>
      </w:pPr>
      <w:r w:rsidRPr="009A30B3">
        <w:rPr>
          <w:b w:val="0"/>
          <w:szCs w:val="28"/>
        </w:rPr>
        <w:t>психофизиологический</w:t>
      </w:r>
    </w:p>
    <w:p w:rsidR="008C4305" w:rsidRPr="009A30B3" w:rsidRDefault="008C4305" w:rsidP="00CD6594">
      <w:pPr>
        <w:pStyle w:val="H3"/>
        <w:numPr>
          <w:ilvl w:val="0"/>
          <w:numId w:val="28"/>
        </w:numPr>
        <w:tabs>
          <w:tab w:val="clear" w:pos="360"/>
          <w:tab w:val="num" w:pos="927"/>
        </w:tabs>
        <w:spacing w:before="0" w:after="0"/>
        <w:ind w:left="0" w:firstLine="567"/>
        <w:jc w:val="both"/>
        <w:rPr>
          <w:b w:val="0"/>
          <w:szCs w:val="28"/>
        </w:rPr>
      </w:pPr>
      <w:r w:rsidRPr="009A30B3">
        <w:rPr>
          <w:b w:val="0"/>
          <w:szCs w:val="28"/>
        </w:rPr>
        <w:t>нейрохимический</w:t>
      </w:r>
    </w:p>
    <w:p w:rsidR="00DB287D" w:rsidRPr="009A30B3" w:rsidRDefault="00DB287D" w:rsidP="008C4305">
      <w:pPr>
        <w:ind w:firstLine="567"/>
        <w:jc w:val="both"/>
        <w:rPr>
          <w:sz w:val="28"/>
          <w:szCs w:val="28"/>
        </w:rPr>
      </w:pPr>
      <w:r w:rsidRPr="009A30B3">
        <w:rPr>
          <w:sz w:val="28"/>
          <w:szCs w:val="28"/>
        </w:rPr>
        <w:t xml:space="preserve">Психофизиологический </w:t>
      </w:r>
      <w:r w:rsidR="008C4305" w:rsidRPr="009A30B3">
        <w:rPr>
          <w:sz w:val="28"/>
          <w:szCs w:val="28"/>
        </w:rPr>
        <w:t>подход о</w:t>
      </w:r>
      <w:r w:rsidRPr="009A30B3">
        <w:rPr>
          <w:sz w:val="28"/>
          <w:szCs w:val="28"/>
        </w:rPr>
        <w:t xml:space="preserve">пирается на представлении о существовании модулирующих систем мозга: </w:t>
      </w:r>
      <w:r w:rsidRPr="009A30B3">
        <w:rPr>
          <w:sz w:val="28"/>
          <w:szCs w:val="28"/>
          <w:u w:val="single"/>
        </w:rPr>
        <w:t>ретикулярной формации</w:t>
      </w:r>
      <w:r w:rsidRPr="009A30B3">
        <w:rPr>
          <w:sz w:val="28"/>
          <w:szCs w:val="28"/>
        </w:rPr>
        <w:t xml:space="preserve"> (ствола мозга способна оказывать как возбуждающее, так и тормозное влияние на вышележащие отделы мозга) и </w:t>
      </w:r>
      <w:r w:rsidRPr="009A30B3">
        <w:rPr>
          <w:sz w:val="28"/>
          <w:szCs w:val="28"/>
          <w:u w:val="single"/>
        </w:rPr>
        <w:t xml:space="preserve">лимбической системы </w:t>
      </w:r>
      <w:r w:rsidRPr="009A30B3">
        <w:rPr>
          <w:sz w:val="28"/>
          <w:szCs w:val="28"/>
        </w:rPr>
        <w:t xml:space="preserve">(ответственна за эмоциональные состояния человека). </w:t>
      </w:r>
    </w:p>
    <w:p w:rsidR="00DB287D" w:rsidRPr="009A30B3" w:rsidRDefault="00DB287D" w:rsidP="008C4305">
      <w:pPr>
        <w:ind w:firstLine="567"/>
        <w:jc w:val="both"/>
        <w:rPr>
          <w:sz w:val="28"/>
          <w:szCs w:val="28"/>
        </w:rPr>
      </w:pPr>
      <w:r w:rsidRPr="009A30B3">
        <w:rPr>
          <w:sz w:val="28"/>
          <w:szCs w:val="28"/>
        </w:rPr>
        <w:t>ФС отождествляется с понятием бодрствования. Уровень бодрствования рассматривается как поведенческое проявление различных уровней ФС.</w:t>
      </w:r>
    </w:p>
    <w:p w:rsidR="00DB287D" w:rsidRPr="009A30B3" w:rsidRDefault="00DB287D" w:rsidP="008C4305">
      <w:pPr>
        <w:ind w:firstLine="567"/>
        <w:jc w:val="both"/>
        <w:rPr>
          <w:sz w:val="28"/>
          <w:szCs w:val="28"/>
        </w:rPr>
      </w:pPr>
      <w:r w:rsidRPr="009A30B3">
        <w:rPr>
          <w:i/>
          <w:sz w:val="28"/>
          <w:szCs w:val="28"/>
        </w:rPr>
        <w:t xml:space="preserve">ФС – результат взаимодействия модулирующих систем мозга и высших отделов коры больших полушарий, который определяет текущую форму жизненной активности индивида </w:t>
      </w:r>
    </w:p>
    <w:p w:rsidR="00DB287D" w:rsidRPr="009A30B3" w:rsidRDefault="00DB287D" w:rsidP="008C4305">
      <w:pPr>
        <w:ind w:firstLine="567"/>
        <w:jc w:val="both"/>
        <w:rPr>
          <w:sz w:val="28"/>
          <w:szCs w:val="28"/>
        </w:rPr>
      </w:pPr>
      <w:r w:rsidRPr="009A30B3">
        <w:rPr>
          <w:sz w:val="28"/>
          <w:szCs w:val="28"/>
        </w:rPr>
        <w:t>Эти модулирующие системы, будучи тесно связаны с высшими отделами коры больших полушарий, образуют особое ФС, имеющую несколько уровней реагирования: физиологический, поведенческий, психологический (субъективный), что дает основание проводить границу между разными ФС по различным показателям (поведенческим, уровню активности модулирующих систем мозга.</w:t>
      </w:r>
    </w:p>
    <w:p w:rsidR="00DB287D" w:rsidRPr="009A30B3" w:rsidRDefault="00DB287D" w:rsidP="008C4305">
      <w:pPr>
        <w:ind w:firstLine="567"/>
        <w:jc w:val="both"/>
        <w:rPr>
          <w:sz w:val="28"/>
          <w:szCs w:val="28"/>
        </w:rPr>
      </w:pPr>
      <w:r w:rsidRPr="009A30B3">
        <w:rPr>
          <w:sz w:val="28"/>
          <w:szCs w:val="28"/>
        </w:rPr>
        <w:t xml:space="preserve">Уровень бодрствования </w:t>
      </w:r>
      <w:r w:rsidRPr="009A30B3">
        <w:rPr>
          <w:i/>
          <w:sz w:val="28"/>
          <w:szCs w:val="28"/>
        </w:rPr>
        <w:t>является внешним проявлением активности нервных центров (</w:t>
      </w:r>
      <w:r w:rsidRPr="009A30B3">
        <w:rPr>
          <w:sz w:val="28"/>
          <w:szCs w:val="28"/>
        </w:rPr>
        <w:t xml:space="preserve">характеризует интенсивность поведения). Между сном и крайним возбуждением существует ряд изменений уровня бодрствования, который соответствует различным субъективным переживаниям человека. Все поведенческие проявления рассматриваются как одномерная шкала, обусловленная колебаниями возбуждения модулирующих систем мозга. </w:t>
      </w:r>
    </w:p>
    <w:p w:rsidR="00DB287D" w:rsidRPr="009A30B3" w:rsidRDefault="00DB287D" w:rsidP="008C4305">
      <w:pPr>
        <w:ind w:firstLine="567"/>
        <w:jc w:val="both"/>
        <w:rPr>
          <w:sz w:val="28"/>
          <w:szCs w:val="28"/>
        </w:rPr>
      </w:pPr>
      <w:r w:rsidRPr="009A30B3">
        <w:rPr>
          <w:sz w:val="28"/>
          <w:szCs w:val="28"/>
        </w:rPr>
        <w:t>Между сном и состоянием крайнего возбуждения имеется непрерывный ряд изменений уровня бодрствования, вызываемых изменениями уровней активности нервных центров. Максимальная эффективность деятельности соответствует оптимальному уровню бодрствования.</w:t>
      </w:r>
    </w:p>
    <w:p w:rsidR="00DB287D" w:rsidRPr="009A30B3" w:rsidRDefault="00DB287D" w:rsidP="008C4305">
      <w:pPr>
        <w:ind w:firstLine="567"/>
        <w:jc w:val="both"/>
        <w:rPr>
          <w:sz w:val="28"/>
          <w:szCs w:val="28"/>
        </w:rPr>
      </w:pPr>
      <w:r w:rsidRPr="009A30B3">
        <w:rPr>
          <w:sz w:val="28"/>
          <w:szCs w:val="28"/>
        </w:rPr>
        <w:t>Итак, предположительно изменения в функционировании нервных процессов образуют одномерную шкалу, нижняя граница которой — состояние сна, верхняя — состояние очень сильного возбуждения типа ярости. Допускается, что между этими полюсами существует целый ряд уровней бодрствования, составляющих диапазон интенсивности поведения. Изменения уровней бодрствования вызывают изменения тонуса нервных центров: всякая нервная активация должна выражаться в усилении бодрствования.</w:t>
      </w:r>
    </w:p>
    <w:p w:rsidR="00DB287D" w:rsidRPr="009A30B3" w:rsidRDefault="00DB287D" w:rsidP="008C4305">
      <w:pPr>
        <w:tabs>
          <w:tab w:val="left" w:pos="1134"/>
        </w:tabs>
        <w:ind w:firstLine="567"/>
        <w:jc w:val="both"/>
        <w:rPr>
          <w:b/>
          <w:i/>
          <w:sz w:val="28"/>
          <w:szCs w:val="28"/>
        </w:rPr>
      </w:pPr>
    </w:p>
    <w:p w:rsidR="00DB287D" w:rsidRPr="009A30B3" w:rsidRDefault="00DB287D" w:rsidP="00CD6594">
      <w:pPr>
        <w:pStyle w:val="a3"/>
        <w:numPr>
          <w:ilvl w:val="0"/>
          <w:numId w:val="27"/>
        </w:numPr>
        <w:tabs>
          <w:tab w:val="left" w:pos="1134"/>
        </w:tabs>
        <w:jc w:val="both"/>
        <w:rPr>
          <w:b/>
          <w:i/>
          <w:sz w:val="28"/>
          <w:szCs w:val="28"/>
        </w:rPr>
      </w:pPr>
      <w:r w:rsidRPr="009A30B3">
        <w:rPr>
          <w:b/>
          <w:i/>
          <w:sz w:val="28"/>
          <w:szCs w:val="28"/>
        </w:rPr>
        <w:t xml:space="preserve">Классификация функциональных состояний. </w:t>
      </w:r>
    </w:p>
    <w:p w:rsidR="00B51969" w:rsidRPr="009A30B3" w:rsidRDefault="00B51969" w:rsidP="00B51969">
      <w:pPr>
        <w:pStyle w:val="a4"/>
        <w:ind w:firstLine="567"/>
        <w:rPr>
          <w:sz w:val="28"/>
          <w:szCs w:val="28"/>
        </w:rPr>
      </w:pPr>
      <w:r w:rsidRPr="009A30B3">
        <w:rPr>
          <w:sz w:val="28"/>
          <w:szCs w:val="28"/>
        </w:rPr>
        <w:t xml:space="preserve">Проблема классификации и содержательного описания различных видов ФС имеет большое значение при решении прикладных задач. </w:t>
      </w:r>
    </w:p>
    <w:p w:rsidR="00B51969" w:rsidRPr="009A30B3" w:rsidRDefault="00B51969" w:rsidP="00B51969">
      <w:pPr>
        <w:ind w:firstLine="567"/>
        <w:jc w:val="both"/>
        <w:rPr>
          <w:sz w:val="28"/>
        </w:rPr>
      </w:pPr>
      <w:r w:rsidRPr="009A30B3">
        <w:rPr>
          <w:sz w:val="28"/>
        </w:rPr>
        <w:lastRenderedPageBreak/>
        <w:t>Критерии:</w:t>
      </w:r>
    </w:p>
    <w:p w:rsidR="00B51969" w:rsidRPr="009A30B3" w:rsidRDefault="00B51969" w:rsidP="00B51969">
      <w:pPr>
        <w:ind w:firstLine="567"/>
        <w:jc w:val="both"/>
        <w:rPr>
          <w:sz w:val="28"/>
        </w:rPr>
      </w:pPr>
      <w:r w:rsidRPr="009A30B3">
        <w:rPr>
          <w:sz w:val="28"/>
        </w:rPr>
        <w:t>1. Надежность и цена деятельности:допустимые инедопустимые состояния</w:t>
      </w:r>
    </w:p>
    <w:p w:rsidR="00B51969" w:rsidRPr="009A30B3" w:rsidRDefault="00B51969" w:rsidP="00B51969">
      <w:pPr>
        <w:ind w:firstLine="567"/>
        <w:jc w:val="both"/>
        <w:rPr>
          <w:i/>
          <w:sz w:val="28"/>
        </w:rPr>
      </w:pPr>
      <w:r w:rsidRPr="009A30B3">
        <w:rPr>
          <w:sz w:val="28"/>
        </w:rPr>
        <w:t>2. Степень напряжения физиологических и психологических ресурсов человека:нормальные состояния,пограничные</w:t>
      </w:r>
      <w:r w:rsidRPr="009A30B3">
        <w:rPr>
          <w:i/>
          <w:sz w:val="28"/>
        </w:rPr>
        <w:t xml:space="preserve">(хроническое утомление), </w:t>
      </w:r>
      <w:r w:rsidRPr="009A30B3">
        <w:rPr>
          <w:sz w:val="28"/>
        </w:rPr>
        <w:t>патологические состояния (</w:t>
      </w:r>
      <w:r w:rsidRPr="009A30B3">
        <w:rPr>
          <w:i/>
          <w:sz w:val="28"/>
        </w:rPr>
        <w:t>переутомление)</w:t>
      </w:r>
    </w:p>
    <w:p w:rsidR="00B51969" w:rsidRPr="009A30B3" w:rsidRDefault="00B51969" w:rsidP="00B51969">
      <w:pPr>
        <w:ind w:firstLine="567"/>
        <w:jc w:val="both"/>
        <w:rPr>
          <w:sz w:val="28"/>
        </w:rPr>
      </w:pPr>
      <w:r w:rsidRPr="009A30B3">
        <w:rPr>
          <w:sz w:val="28"/>
        </w:rPr>
        <w:t>3. Адекватность ответной реакции человека требованиям выполняемой деятельности:  состояния адекватной мобилизации(соответствие степени напряжения функциональных возможностей человека требованиям конкретных условий), состояния динамического рассогласования(реакция неадекватна нагрузке или требуемые психофизиологические затраты превышают актуальные возможности человека)</w:t>
      </w:r>
    </w:p>
    <w:p w:rsidR="00B51969" w:rsidRPr="009A30B3" w:rsidRDefault="00B51969" w:rsidP="00B51969">
      <w:pPr>
        <w:ind w:firstLine="567"/>
        <w:jc w:val="both"/>
        <w:rPr>
          <w:i/>
          <w:sz w:val="28"/>
          <w:u w:val="single"/>
        </w:rPr>
      </w:pPr>
      <w:r w:rsidRPr="009A30B3">
        <w:rPr>
          <w:i/>
          <w:sz w:val="28"/>
          <w:u w:val="single"/>
        </w:rPr>
        <w:t>Анализ специфических видов ФС</w:t>
      </w:r>
    </w:p>
    <w:p w:rsidR="00B51969" w:rsidRPr="009A30B3" w:rsidRDefault="00B51969" w:rsidP="00B51969">
      <w:pPr>
        <w:ind w:firstLine="567"/>
        <w:jc w:val="both"/>
        <w:rPr>
          <w:sz w:val="28"/>
        </w:rPr>
      </w:pPr>
      <w:r w:rsidRPr="009A30B3">
        <w:rPr>
          <w:sz w:val="28"/>
        </w:rPr>
        <w:t>Состояние активации и уровня бодрствования</w:t>
      </w:r>
    </w:p>
    <w:p w:rsidR="00B51969" w:rsidRPr="009A30B3" w:rsidRDefault="00B51969" w:rsidP="00B51969">
      <w:pPr>
        <w:ind w:firstLine="567"/>
        <w:jc w:val="both"/>
        <w:rPr>
          <w:sz w:val="28"/>
        </w:rPr>
      </w:pPr>
      <w:r w:rsidRPr="009A30B3">
        <w:rPr>
          <w:sz w:val="28"/>
        </w:rPr>
        <w:t>Динамика работоспособности и состояния утомления</w:t>
      </w:r>
    </w:p>
    <w:p w:rsidR="00B51969" w:rsidRPr="009A30B3" w:rsidRDefault="00B51969" w:rsidP="00B51969">
      <w:pPr>
        <w:ind w:firstLine="567"/>
        <w:jc w:val="both"/>
        <w:rPr>
          <w:sz w:val="28"/>
        </w:rPr>
      </w:pPr>
      <w:r w:rsidRPr="009A30B3">
        <w:rPr>
          <w:sz w:val="28"/>
        </w:rPr>
        <w:t>Напряженность</w:t>
      </w:r>
    </w:p>
    <w:p w:rsidR="00B51969" w:rsidRPr="009A30B3" w:rsidRDefault="00B51969" w:rsidP="00B51969">
      <w:pPr>
        <w:ind w:firstLine="567"/>
        <w:jc w:val="both"/>
        <w:rPr>
          <w:sz w:val="28"/>
        </w:rPr>
      </w:pPr>
      <w:r w:rsidRPr="009A30B3">
        <w:rPr>
          <w:sz w:val="28"/>
        </w:rPr>
        <w:t>Стресс</w:t>
      </w:r>
    </w:p>
    <w:p w:rsidR="00B51969" w:rsidRPr="009A30B3" w:rsidRDefault="00B51969" w:rsidP="00DB287D">
      <w:pPr>
        <w:pStyle w:val="a3"/>
        <w:rPr>
          <w:b/>
          <w:i/>
          <w:sz w:val="28"/>
          <w:szCs w:val="28"/>
        </w:rPr>
      </w:pPr>
    </w:p>
    <w:p w:rsidR="00DB287D" w:rsidRPr="009A30B3" w:rsidRDefault="00DB287D" w:rsidP="00CD6594">
      <w:pPr>
        <w:pStyle w:val="a3"/>
        <w:numPr>
          <w:ilvl w:val="0"/>
          <w:numId w:val="27"/>
        </w:numPr>
        <w:tabs>
          <w:tab w:val="left" w:pos="1134"/>
        </w:tabs>
        <w:jc w:val="both"/>
        <w:rPr>
          <w:b/>
          <w:i/>
          <w:sz w:val="28"/>
          <w:szCs w:val="28"/>
        </w:rPr>
      </w:pPr>
      <w:r w:rsidRPr="009A30B3">
        <w:rPr>
          <w:b/>
          <w:i/>
          <w:sz w:val="28"/>
          <w:szCs w:val="28"/>
        </w:rPr>
        <w:t xml:space="preserve">Особенности проявления функциональных состояний в спортивной деятельности (монотония, психическое пресыщение, утомление, мертвая точка и др.). </w:t>
      </w:r>
    </w:p>
    <w:p w:rsidR="00A451C5" w:rsidRPr="009A30B3" w:rsidRDefault="00A451C5" w:rsidP="00A451C5">
      <w:pPr>
        <w:pStyle w:val="ab"/>
        <w:tabs>
          <w:tab w:val="left" w:pos="0"/>
          <w:tab w:val="left" w:pos="709"/>
        </w:tabs>
        <w:ind w:firstLine="567"/>
        <w:jc w:val="both"/>
        <w:rPr>
          <w:spacing w:val="-2"/>
          <w:sz w:val="28"/>
          <w:szCs w:val="28"/>
        </w:rPr>
      </w:pPr>
      <w:r w:rsidRPr="009A30B3">
        <w:rPr>
          <w:spacing w:val="-2"/>
          <w:sz w:val="28"/>
          <w:szCs w:val="28"/>
        </w:rPr>
        <w:t xml:space="preserve">Тренировочные психические состояния, как правило, являются разновидностями психического перенапряжения, которое протекает в двух формах: острое (в конкретном тренировочном занятии, под влиянием конкретной нагрузки) и хроническое (складывающееся постепенно и приобретающее характер текущего состояния). Среди форм острого перенапряжения выделяются </w:t>
      </w:r>
      <w:r w:rsidRPr="009A30B3">
        <w:rPr>
          <w:b/>
          <w:bCs/>
          <w:iCs/>
          <w:spacing w:val="-2"/>
          <w:sz w:val="28"/>
          <w:szCs w:val="28"/>
        </w:rPr>
        <w:t>состояния, обусловленные большими физическими нагрузками:</w:t>
      </w:r>
      <w:r w:rsidRPr="009A30B3">
        <w:rPr>
          <w:spacing w:val="-2"/>
          <w:sz w:val="28"/>
          <w:szCs w:val="28"/>
        </w:rPr>
        <w:t xml:space="preserve"> «угроза отказа», «мертвая точка». Это тяжелые, но неизбежные в спортивной деятельности психические состояния. </w:t>
      </w:r>
    </w:p>
    <w:p w:rsidR="00A451C5" w:rsidRPr="009A30B3" w:rsidRDefault="00A451C5" w:rsidP="00A451C5">
      <w:pPr>
        <w:ind w:firstLine="567"/>
        <w:jc w:val="both"/>
        <w:rPr>
          <w:spacing w:val="-2"/>
          <w:sz w:val="28"/>
          <w:szCs w:val="28"/>
        </w:rPr>
      </w:pPr>
      <w:r w:rsidRPr="009A30B3">
        <w:rPr>
          <w:b/>
          <w:i/>
          <w:spacing w:val="-2"/>
          <w:sz w:val="28"/>
          <w:szCs w:val="28"/>
        </w:rPr>
        <w:t xml:space="preserve">Состояние «угрозы отказа» </w:t>
      </w:r>
      <w:r w:rsidRPr="009A30B3">
        <w:rPr>
          <w:spacing w:val="-2"/>
          <w:sz w:val="28"/>
          <w:szCs w:val="28"/>
        </w:rPr>
        <w:t xml:space="preserve">успортсменов изучалось </w:t>
      </w:r>
      <w:r w:rsidRPr="009A30B3">
        <w:rPr>
          <w:i/>
          <w:spacing w:val="-2"/>
          <w:sz w:val="28"/>
          <w:szCs w:val="28"/>
        </w:rPr>
        <w:t>П.М. Касьяником (1983)</w:t>
      </w:r>
      <w:r w:rsidRPr="009A30B3">
        <w:rPr>
          <w:spacing w:val="-2"/>
          <w:sz w:val="28"/>
          <w:szCs w:val="28"/>
        </w:rPr>
        <w:t xml:space="preserve"> и описано им как психическое состояние, которое возникает при крайней степени утомления и характеризуется осознанием невозможности продолжать работу с прежней эффективностью </w:t>
      </w:r>
      <w:r w:rsidRPr="009A30B3">
        <w:rPr>
          <w:i/>
          <w:spacing w:val="-2"/>
          <w:sz w:val="28"/>
          <w:szCs w:val="28"/>
        </w:rPr>
        <w:t xml:space="preserve">(типично для работы на выносливость). </w:t>
      </w:r>
      <w:r w:rsidRPr="009A30B3">
        <w:rPr>
          <w:spacing w:val="-2"/>
          <w:sz w:val="28"/>
          <w:szCs w:val="28"/>
        </w:rPr>
        <w:t xml:space="preserve">Динамика состояния представлена пятью фазами: </w:t>
      </w:r>
      <w:r w:rsidRPr="009A30B3">
        <w:rPr>
          <w:b/>
          <w:bCs/>
          <w:spacing w:val="-2"/>
          <w:sz w:val="28"/>
          <w:szCs w:val="28"/>
        </w:rPr>
        <w:t>«</w:t>
      </w:r>
      <w:r w:rsidRPr="009A30B3">
        <w:rPr>
          <w:b/>
          <w:bCs/>
          <w:i/>
          <w:spacing w:val="-2"/>
          <w:sz w:val="28"/>
          <w:szCs w:val="28"/>
        </w:rPr>
        <w:t>отрицание»</w:t>
      </w:r>
      <w:r w:rsidRPr="009A30B3">
        <w:rPr>
          <w:spacing w:val="-2"/>
          <w:sz w:val="28"/>
          <w:szCs w:val="28"/>
        </w:rPr>
        <w:t xml:space="preserve">(впервые возникшая мысль о желании прекратить работу встречает внутреннее сопротивление со стороны спортсмена); </w:t>
      </w:r>
      <w:r w:rsidRPr="009A30B3">
        <w:rPr>
          <w:b/>
          <w:bCs/>
          <w:spacing w:val="-2"/>
          <w:sz w:val="28"/>
          <w:szCs w:val="28"/>
        </w:rPr>
        <w:t>«</w:t>
      </w:r>
      <w:r w:rsidRPr="009A30B3">
        <w:rPr>
          <w:b/>
          <w:bCs/>
          <w:i/>
          <w:spacing w:val="-2"/>
          <w:sz w:val="28"/>
          <w:szCs w:val="28"/>
        </w:rPr>
        <w:t>агрессия»</w:t>
      </w:r>
      <w:r w:rsidRPr="009A30B3">
        <w:rPr>
          <w:spacing w:val="-2"/>
          <w:sz w:val="28"/>
          <w:szCs w:val="28"/>
        </w:rPr>
        <w:t xml:space="preserve"> (спортсмен злится на себя, тренера, условия тренировки; за счет этого немного возрастает психический тонус и субъективно становится немного легче); </w:t>
      </w:r>
      <w:r w:rsidRPr="009A30B3">
        <w:rPr>
          <w:b/>
          <w:bCs/>
          <w:i/>
          <w:iCs/>
          <w:spacing w:val="-2"/>
          <w:sz w:val="28"/>
          <w:szCs w:val="28"/>
        </w:rPr>
        <w:t xml:space="preserve">«компромисс» </w:t>
      </w:r>
      <w:r w:rsidRPr="009A30B3">
        <w:rPr>
          <w:spacing w:val="-2"/>
          <w:sz w:val="28"/>
          <w:szCs w:val="28"/>
        </w:rPr>
        <w:t xml:space="preserve">(дробление цели, например, спортсмен уговаривает себя: «Ну, еще один круг», что позволяет поддержать психический тонус); </w:t>
      </w:r>
      <w:r w:rsidRPr="009A30B3">
        <w:rPr>
          <w:b/>
          <w:bCs/>
          <w:i/>
          <w:iCs/>
          <w:spacing w:val="-2"/>
          <w:sz w:val="28"/>
          <w:szCs w:val="28"/>
        </w:rPr>
        <w:t>«апатия»</w:t>
      </w:r>
      <w:r w:rsidRPr="009A30B3">
        <w:rPr>
          <w:spacing w:val="-2"/>
          <w:sz w:val="28"/>
          <w:szCs w:val="28"/>
        </w:rPr>
        <w:t xml:space="preserve"> (резкое падение психического тонуса, ожидание любого сигнала изнутри, </w:t>
      </w:r>
      <w:r w:rsidRPr="009A30B3">
        <w:rPr>
          <w:i/>
          <w:spacing w:val="-2"/>
          <w:sz w:val="28"/>
          <w:szCs w:val="28"/>
        </w:rPr>
        <w:t>например, болевых ощущений для прекращения работы</w:t>
      </w:r>
      <w:r w:rsidRPr="009A30B3">
        <w:rPr>
          <w:spacing w:val="-2"/>
          <w:sz w:val="28"/>
          <w:szCs w:val="28"/>
        </w:rPr>
        <w:t xml:space="preserve">); </w:t>
      </w:r>
      <w:r w:rsidRPr="009A30B3">
        <w:rPr>
          <w:b/>
          <w:bCs/>
          <w:i/>
          <w:iCs/>
          <w:spacing w:val="-2"/>
          <w:sz w:val="28"/>
          <w:szCs w:val="28"/>
        </w:rPr>
        <w:t>«отказ»</w:t>
      </w:r>
      <w:r w:rsidRPr="009A30B3">
        <w:rPr>
          <w:spacing w:val="-2"/>
          <w:sz w:val="28"/>
          <w:szCs w:val="28"/>
        </w:rPr>
        <w:t xml:space="preserve"> (прекращение работы). Для преодоления этого состояния необходимо: овладение самоорганизацией и самомобилизацией волевых усилий и формирование положительного отношения к нагрузке.</w:t>
      </w:r>
    </w:p>
    <w:p w:rsidR="00A451C5" w:rsidRPr="009A30B3" w:rsidRDefault="00A451C5" w:rsidP="00A451C5">
      <w:pPr>
        <w:ind w:firstLine="567"/>
        <w:jc w:val="both"/>
        <w:rPr>
          <w:spacing w:val="-2"/>
          <w:sz w:val="28"/>
          <w:szCs w:val="28"/>
        </w:rPr>
      </w:pPr>
      <w:r w:rsidRPr="009A30B3">
        <w:rPr>
          <w:b/>
          <w:i/>
          <w:spacing w:val="-2"/>
          <w:sz w:val="28"/>
          <w:szCs w:val="28"/>
        </w:rPr>
        <w:lastRenderedPageBreak/>
        <w:t xml:space="preserve">Состояние «мертвой точки» </w:t>
      </w:r>
      <w:r w:rsidRPr="009A30B3">
        <w:rPr>
          <w:spacing w:val="-2"/>
          <w:sz w:val="28"/>
          <w:szCs w:val="28"/>
        </w:rPr>
        <w:t xml:space="preserve">возникает обычно в начале или середине работы субмаксимальной или большой интенсивности, характеризуется снижением эффективности деятельности, уменьшением мышечной силы, темпа и амплитуды движений. Состояние «мертвой точки»с физиологической и психологической точек зрения описано </w:t>
      </w:r>
      <w:r w:rsidRPr="009A30B3">
        <w:rPr>
          <w:i/>
          <w:spacing w:val="-2"/>
          <w:sz w:val="28"/>
          <w:szCs w:val="28"/>
        </w:rPr>
        <w:t>Е.П. Ильиным (1980).</w:t>
      </w:r>
    </w:p>
    <w:p w:rsidR="00A451C5" w:rsidRPr="009A30B3" w:rsidRDefault="00A451C5" w:rsidP="00A451C5">
      <w:pPr>
        <w:ind w:firstLine="567"/>
        <w:jc w:val="both"/>
        <w:rPr>
          <w:spacing w:val="-2"/>
          <w:sz w:val="28"/>
          <w:szCs w:val="28"/>
        </w:rPr>
      </w:pPr>
      <w:r w:rsidRPr="009A30B3">
        <w:rPr>
          <w:spacing w:val="-2"/>
          <w:sz w:val="28"/>
          <w:szCs w:val="28"/>
        </w:rPr>
        <w:t xml:space="preserve">На </w:t>
      </w:r>
      <w:r w:rsidRPr="009A30B3">
        <w:rPr>
          <w:i/>
          <w:spacing w:val="-2"/>
          <w:sz w:val="28"/>
          <w:szCs w:val="28"/>
        </w:rPr>
        <w:t>физиологическом уровне</w:t>
      </w:r>
      <w:r w:rsidRPr="009A30B3">
        <w:rPr>
          <w:spacing w:val="-2"/>
          <w:sz w:val="28"/>
          <w:szCs w:val="28"/>
        </w:rPr>
        <w:t xml:space="preserve"> оно связано с образованием большого кислородного долга, повышением «кислотности мышц». В итоге – увеличиваются частота дыхания, ЧСС, АД, температура тела, т. е., несмотря на падение интенсивности работы, энерготраты растут. </w:t>
      </w:r>
    </w:p>
    <w:p w:rsidR="00A451C5" w:rsidRPr="009A30B3" w:rsidRDefault="00A451C5" w:rsidP="00A451C5">
      <w:pPr>
        <w:ind w:firstLine="567"/>
        <w:jc w:val="both"/>
        <w:rPr>
          <w:spacing w:val="-2"/>
          <w:sz w:val="28"/>
          <w:szCs w:val="28"/>
        </w:rPr>
      </w:pPr>
      <w:r w:rsidRPr="009A30B3">
        <w:rPr>
          <w:spacing w:val="-2"/>
          <w:sz w:val="28"/>
          <w:szCs w:val="28"/>
        </w:rPr>
        <w:t xml:space="preserve">На </w:t>
      </w:r>
      <w:r w:rsidRPr="009A30B3">
        <w:rPr>
          <w:i/>
          <w:spacing w:val="-2"/>
          <w:sz w:val="28"/>
          <w:szCs w:val="28"/>
        </w:rPr>
        <w:t>психологическом уровне</w:t>
      </w:r>
      <w:r w:rsidRPr="009A30B3">
        <w:rPr>
          <w:spacing w:val="-2"/>
          <w:sz w:val="28"/>
          <w:szCs w:val="28"/>
        </w:rPr>
        <w:t xml:space="preserve"> проявляется в ощущениях удушья, тяжести или «ватности» мышц, замедлении всех реакций и интеллектуальных процессов, резком падении психического тонуса (желание немедленно прекратить работу). Однако, если спортсмен, несмотря на трудности,  продолжает работу, стремится наладить дыхание, обеспечить расслабление мышц, то через некоторое время наступает «второе дыхание», которое сопровождается ощущением физического облегчения и позволяет продолжить работу. Состояние «мертвой точки» преодолевается за счет волевых усилий, постепенного роста физических нагрузок, тщательной разминки. </w:t>
      </w:r>
    </w:p>
    <w:p w:rsidR="00A451C5" w:rsidRPr="009A30B3" w:rsidRDefault="00A451C5" w:rsidP="00A451C5">
      <w:pPr>
        <w:tabs>
          <w:tab w:val="left" w:pos="993"/>
        </w:tabs>
        <w:ind w:firstLine="567"/>
        <w:jc w:val="both"/>
        <w:rPr>
          <w:sz w:val="28"/>
          <w:szCs w:val="28"/>
        </w:rPr>
      </w:pPr>
      <w:r w:rsidRPr="009A30B3">
        <w:rPr>
          <w:sz w:val="28"/>
          <w:szCs w:val="28"/>
        </w:rPr>
        <w:t xml:space="preserve">Под влиянием </w:t>
      </w:r>
      <w:r w:rsidRPr="009A30B3">
        <w:rPr>
          <w:b/>
          <w:bCs/>
          <w:iCs/>
          <w:sz w:val="28"/>
          <w:szCs w:val="28"/>
        </w:rPr>
        <w:t>однообразия тренировочной нагрузки,</w:t>
      </w:r>
      <w:r w:rsidRPr="009A30B3">
        <w:rPr>
          <w:sz w:val="28"/>
          <w:szCs w:val="28"/>
        </w:rPr>
        <w:t xml:space="preserve"> чаще всего при многократном повторении одних и тех же упражнений в стандартных условиях, возникают состояния, связанные с психическим утомлением («монотония», «психическое пресыщение»). Общим признаком этих состояний выступает потеря интереса к работе и желание ее прекратить. </w:t>
      </w:r>
    </w:p>
    <w:p w:rsidR="00A451C5" w:rsidRPr="009A30B3" w:rsidRDefault="00A451C5" w:rsidP="00A451C5">
      <w:pPr>
        <w:ind w:firstLine="567"/>
        <w:jc w:val="both"/>
        <w:rPr>
          <w:b/>
          <w:spacing w:val="-4"/>
          <w:sz w:val="28"/>
          <w:szCs w:val="28"/>
        </w:rPr>
      </w:pPr>
      <w:r w:rsidRPr="009A30B3">
        <w:rPr>
          <w:b/>
          <w:i/>
          <w:spacing w:val="-4"/>
          <w:sz w:val="28"/>
          <w:szCs w:val="28"/>
        </w:rPr>
        <w:t>Монотония</w:t>
      </w:r>
      <w:r w:rsidRPr="009A30B3">
        <w:rPr>
          <w:spacing w:val="-4"/>
          <w:sz w:val="28"/>
          <w:szCs w:val="28"/>
        </w:rPr>
        <w:t xml:space="preserve"> (</w:t>
      </w:r>
      <w:r w:rsidRPr="009A30B3">
        <w:rPr>
          <w:i/>
          <w:spacing w:val="-4"/>
          <w:sz w:val="28"/>
          <w:szCs w:val="28"/>
        </w:rPr>
        <w:t xml:space="preserve">греч. </w:t>
      </w:r>
      <w:r w:rsidRPr="009A30B3">
        <w:rPr>
          <w:i/>
          <w:spacing w:val="-4"/>
          <w:sz w:val="28"/>
          <w:szCs w:val="28"/>
          <w:lang w:val="en-US"/>
        </w:rPr>
        <w:t>monos</w:t>
      </w:r>
      <w:r w:rsidRPr="009A30B3">
        <w:rPr>
          <w:i/>
          <w:spacing w:val="-4"/>
          <w:sz w:val="28"/>
          <w:szCs w:val="28"/>
        </w:rPr>
        <w:t xml:space="preserve"> – единый, </w:t>
      </w:r>
      <w:r w:rsidRPr="009A30B3">
        <w:rPr>
          <w:i/>
          <w:spacing w:val="-4"/>
          <w:sz w:val="28"/>
          <w:szCs w:val="28"/>
          <w:lang w:val="en-US"/>
        </w:rPr>
        <w:t>tonos</w:t>
      </w:r>
      <w:r w:rsidRPr="009A30B3">
        <w:rPr>
          <w:i/>
          <w:spacing w:val="-4"/>
          <w:sz w:val="28"/>
          <w:szCs w:val="28"/>
        </w:rPr>
        <w:t xml:space="preserve"> – ударение</w:t>
      </w:r>
      <w:r w:rsidRPr="009A30B3">
        <w:rPr>
          <w:spacing w:val="-4"/>
          <w:sz w:val="28"/>
          <w:szCs w:val="28"/>
        </w:rPr>
        <w:t xml:space="preserve">) – психическое состояние, вызванное однообразием восприятий и действий, проявляющееся как усталость, сонливость, снижение воли и внимания. Монотония сопровождается тягостным переживанием однообразия (в форме апатии и скуки), снижением социальной, психофизиологической и трудовой активности личности. </w:t>
      </w:r>
      <w:r w:rsidRPr="009A30B3">
        <w:rPr>
          <w:i/>
          <w:spacing w:val="-4"/>
          <w:sz w:val="28"/>
          <w:szCs w:val="28"/>
        </w:rPr>
        <w:t xml:space="preserve">И.П. Павлов </w:t>
      </w:r>
      <w:r w:rsidRPr="009A30B3">
        <w:rPr>
          <w:spacing w:val="-4"/>
          <w:sz w:val="28"/>
          <w:szCs w:val="28"/>
        </w:rPr>
        <w:t>причину этого состояния образно связывал с «долблением в одну клетку». Специфичным длямонотонииявляется усиление торможения в ЦНС, а также снижение психической активности, потеря интереса к деятельности, развитие скуки и объективные переживания вялости, апатии. Индивидуальная реакция на однообразие деятельности зависит от типологических особенностей нервной системы спортсмена (</w:t>
      </w:r>
      <w:r w:rsidRPr="009A30B3">
        <w:rPr>
          <w:i/>
          <w:iCs/>
          <w:spacing w:val="-4"/>
          <w:sz w:val="28"/>
          <w:szCs w:val="28"/>
        </w:rPr>
        <w:t>Е.П. Ильин,</w:t>
      </w:r>
      <w:r w:rsidRPr="009A30B3">
        <w:rPr>
          <w:spacing w:val="-4"/>
          <w:sz w:val="28"/>
          <w:szCs w:val="28"/>
        </w:rPr>
        <w:t xml:space="preserve"> 1980). Наиболее устойчивы монотонофилы– лица с инертной нервной системой.</w:t>
      </w:r>
    </w:p>
    <w:p w:rsidR="00A451C5" w:rsidRPr="009A30B3" w:rsidRDefault="00A451C5" w:rsidP="00A451C5">
      <w:pPr>
        <w:tabs>
          <w:tab w:val="left" w:pos="993"/>
        </w:tabs>
        <w:ind w:firstLine="567"/>
        <w:jc w:val="both"/>
        <w:rPr>
          <w:sz w:val="28"/>
          <w:szCs w:val="28"/>
        </w:rPr>
      </w:pPr>
      <w:r w:rsidRPr="009A30B3">
        <w:rPr>
          <w:b/>
          <w:i/>
          <w:sz w:val="28"/>
          <w:szCs w:val="28"/>
        </w:rPr>
        <w:t>Психическое пресыщение</w:t>
      </w:r>
      <w:r w:rsidRPr="009A30B3">
        <w:rPr>
          <w:sz w:val="28"/>
          <w:szCs w:val="28"/>
        </w:rPr>
        <w:t xml:space="preserve"> (ПсП) – психическое состояние, субъективно переживаемое как усталость, потеря интереса и негативное отношение к однообразной работе, вызванное избыточным влиянием психического стимула. </w:t>
      </w:r>
      <w:r w:rsidRPr="009A30B3">
        <w:rPr>
          <w:bCs/>
          <w:iCs/>
          <w:sz w:val="28"/>
          <w:szCs w:val="28"/>
        </w:rPr>
        <w:t>ПсП</w:t>
      </w:r>
      <w:r w:rsidRPr="009A30B3">
        <w:rPr>
          <w:sz w:val="28"/>
          <w:szCs w:val="28"/>
        </w:rPr>
        <w:t xml:space="preserve">проявляется в непреодолимом стремлении прервать работу, характеризуется кратковременным нарастанием возбуждения в ц.н.с., повышением психического напряжения, субъективными переживаниями раздражительности, злости, досады, озлобленности, появлением отвращения к деятельности. Нередко </w:t>
      </w:r>
      <w:r w:rsidRPr="009A30B3">
        <w:rPr>
          <w:bCs/>
          <w:iCs/>
          <w:sz w:val="28"/>
          <w:szCs w:val="28"/>
        </w:rPr>
        <w:t>ПсП</w:t>
      </w:r>
      <w:r w:rsidRPr="009A30B3">
        <w:rPr>
          <w:sz w:val="28"/>
          <w:szCs w:val="28"/>
        </w:rPr>
        <w:t>внешне проявляется как кратковременная аффективная вспышка, переходящая в слезы.</w:t>
      </w:r>
    </w:p>
    <w:p w:rsidR="00A451C5" w:rsidRPr="009A30B3" w:rsidRDefault="00A451C5" w:rsidP="00A451C5">
      <w:pPr>
        <w:ind w:firstLine="567"/>
        <w:jc w:val="both"/>
        <w:rPr>
          <w:i/>
          <w:sz w:val="28"/>
          <w:szCs w:val="28"/>
        </w:rPr>
      </w:pPr>
      <w:r w:rsidRPr="009A30B3">
        <w:rPr>
          <w:sz w:val="28"/>
          <w:szCs w:val="28"/>
        </w:rPr>
        <w:lastRenderedPageBreak/>
        <w:t>При однообразии эмоциогенных раздражителей в тренировочном занятии (</w:t>
      </w:r>
      <w:r w:rsidRPr="009A30B3">
        <w:rPr>
          <w:i/>
          <w:sz w:val="28"/>
          <w:szCs w:val="28"/>
        </w:rPr>
        <w:t>непрерывное соревнование, постоянные окрики тренера и т. п.</w:t>
      </w:r>
      <w:r w:rsidRPr="009A30B3">
        <w:rPr>
          <w:sz w:val="28"/>
          <w:szCs w:val="28"/>
        </w:rPr>
        <w:t xml:space="preserve">) возникают такие состояния, как </w:t>
      </w:r>
      <w:r w:rsidRPr="009A30B3">
        <w:rPr>
          <w:b/>
          <w:bCs/>
          <w:i/>
          <w:sz w:val="28"/>
          <w:szCs w:val="28"/>
        </w:rPr>
        <w:t>эмоциональная адаптация (ЭА) и эмоциональное пресыщение (ЭП).</w:t>
      </w:r>
      <w:r w:rsidRPr="009A30B3">
        <w:rPr>
          <w:bCs/>
          <w:iCs/>
          <w:sz w:val="28"/>
          <w:szCs w:val="28"/>
        </w:rPr>
        <w:t>ЭА</w:t>
      </w:r>
      <w:r w:rsidRPr="009A30B3">
        <w:rPr>
          <w:sz w:val="28"/>
          <w:szCs w:val="28"/>
        </w:rPr>
        <w:t xml:space="preserve">– «нечувствительность», индифферентность к раздражителю, который ранее вызывал желаемую, прогнозируемую эмоциональную реакцию </w:t>
      </w:r>
      <w:r w:rsidRPr="009A30B3">
        <w:rPr>
          <w:i/>
          <w:sz w:val="28"/>
          <w:szCs w:val="28"/>
        </w:rPr>
        <w:t xml:space="preserve">(например, «нечувствительность» к окрикам). </w:t>
      </w:r>
      <w:r w:rsidRPr="009A30B3">
        <w:rPr>
          <w:bCs/>
          <w:iCs/>
          <w:sz w:val="28"/>
          <w:szCs w:val="28"/>
        </w:rPr>
        <w:t>ЭП</w:t>
      </w:r>
      <w:r w:rsidRPr="009A30B3">
        <w:rPr>
          <w:sz w:val="28"/>
          <w:szCs w:val="28"/>
        </w:rPr>
        <w:t xml:space="preserve">выражается в инверсии эмоциональной реакции, т. е. смене ее на противоположную </w:t>
      </w:r>
      <w:r w:rsidRPr="009A30B3">
        <w:rPr>
          <w:i/>
          <w:sz w:val="28"/>
          <w:szCs w:val="28"/>
        </w:rPr>
        <w:t>(чаще всего капризность, раздражительность, агрессия).</w:t>
      </w:r>
    </w:p>
    <w:p w:rsidR="00A451C5" w:rsidRPr="009A30B3" w:rsidRDefault="00A451C5" w:rsidP="00A451C5">
      <w:pPr>
        <w:ind w:firstLine="500"/>
        <w:jc w:val="both"/>
        <w:rPr>
          <w:sz w:val="28"/>
          <w:szCs w:val="28"/>
        </w:rPr>
      </w:pPr>
      <w:r w:rsidRPr="009A30B3">
        <w:rPr>
          <w:sz w:val="28"/>
          <w:szCs w:val="28"/>
        </w:rPr>
        <w:t xml:space="preserve">Таким образом, однообразие тренировочной работы (эмоциогенных раздражителей) может приводить не только к снижению эффективности деятельности, но и к капризам, упрямству, нарушениям поведения, чему тренер не всегда может дать верное объяснение. </w:t>
      </w:r>
    </w:p>
    <w:p w:rsidR="00A451C5" w:rsidRPr="009A30B3" w:rsidRDefault="00A451C5" w:rsidP="00A451C5">
      <w:pPr>
        <w:ind w:firstLine="499"/>
        <w:jc w:val="both"/>
        <w:rPr>
          <w:sz w:val="28"/>
          <w:szCs w:val="28"/>
        </w:rPr>
      </w:pPr>
      <w:r w:rsidRPr="009A30B3">
        <w:rPr>
          <w:sz w:val="28"/>
          <w:szCs w:val="28"/>
        </w:rPr>
        <w:t xml:space="preserve">Основными </w:t>
      </w:r>
      <w:r w:rsidRPr="009A30B3">
        <w:rPr>
          <w:iCs/>
          <w:sz w:val="28"/>
          <w:szCs w:val="28"/>
        </w:rPr>
        <w:t>мерами профилактики и коррекции</w:t>
      </w:r>
      <w:r w:rsidRPr="009A30B3">
        <w:rPr>
          <w:sz w:val="28"/>
          <w:szCs w:val="28"/>
        </w:rPr>
        <w:t xml:space="preserve"> состояний, вызываемых фактором однообразия, являются: смена упражнений; введение творческих заданий; изменение условий, темпа работы, включая его увеличение; использование музыки и др.</w:t>
      </w:r>
    </w:p>
    <w:p w:rsidR="00A451C5" w:rsidRPr="009A30B3" w:rsidRDefault="00A451C5" w:rsidP="00A451C5">
      <w:pPr>
        <w:pStyle w:val="ab"/>
        <w:tabs>
          <w:tab w:val="left" w:pos="567"/>
        </w:tabs>
        <w:ind w:firstLine="567"/>
        <w:jc w:val="both"/>
        <w:rPr>
          <w:sz w:val="28"/>
          <w:szCs w:val="28"/>
        </w:rPr>
      </w:pPr>
      <w:r w:rsidRPr="009A30B3">
        <w:rPr>
          <w:sz w:val="28"/>
          <w:szCs w:val="28"/>
        </w:rPr>
        <w:t xml:space="preserve">В учебно-тренировочном процессе действия спортсмена совершаются на фоне определенного </w:t>
      </w:r>
      <w:r w:rsidRPr="009A30B3">
        <w:rPr>
          <w:b/>
          <w:i/>
          <w:sz w:val="28"/>
          <w:szCs w:val="28"/>
        </w:rPr>
        <w:t>психического напряжения</w:t>
      </w:r>
      <w:r w:rsidRPr="009A30B3">
        <w:rPr>
          <w:sz w:val="28"/>
          <w:szCs w:val="28"/>
        </w:rPr>
        <w:t xml:space="preserve">, которое обеспечивает результативность спортивной деятельности. </w:t>
      </w:r>
    </w:p>
    <w:p w:rsidR="00A451C5" w:rsidRPr="009A30B3" w:rsidRDefault="00A451C5" w:rsidP="00A451C5">
      <w:pPr>
        <w:pStyle w:val="ab"/>
        <w:tabs>
          <w:tab w:val="left" w:pos="567"/>
        </w:tabs>
        <w:ind w:firstLine="567"/>
        <w:jc w:val="both"/>
        <w:rPr>
          <w:sz w:val="28"/>
          <w:szCs w:val="28"/>
        </w:rPr>
      </w:pPr>
      <w:r w:rsidRPr="009A30B3">
        <w:rPr>
          <w:sz w:val="28"/>
          <w:szCs w:val="28"/>
        </w:rPr>
        <w:t xml:space="preserve">Психическое напряжение возникает в процессе тренировок и  соревнований, но имеет разную направленность. В тренировке оно называется </w:t>
      </w:r>
      <w:r w:rsidRPr="009A30B3">
        <w:rPr>
          <w:iCs/>
          <w:sz w:val="28"/>
          <w:szCs w:val="28"/>
        </w:rPr>
        <w:t>процессуальным</w:t>
      </w:r>
      <w:r w:rsidRPr="009A30B3">
        <w:rPr>
          <w:i/>
          <w:sz w:val="28"/>
          <w:szCs w:val="28"/>
        </w:rPr>
        <w:t xml:space="preserve"> (связано с процессом деятельности, с необходимостью выполнять все более возрастающую физическую нагрузку)</w:t>
      </w:r>
      <w:r w:rsidRPr="009A30B3">
        <w:rPr>
          <w:sz w:val="28"/>
          <w:szCs w:val="28"/>
        </w:rPr>
        <w:t xml:space="preserve">, а в соревнованиях – </w:t>
      </w:r>
      <w:r w:rsidRPr="009A30B3">
        <w:rPr>
          <w:iCs/>
          <w:sz w:val="28"/>
          <w:szCs w:val="28"/>
        </w:rPr>
        <w:t>результативным</w:t>
      </w:r>
      <w:r w:rsidRPr="009A30B3">
        <w:rPr>
          <w:i/>
          <w:sz w:val="28"/>
          <w:szCs w:val="28"/>
        </w:rPr>
        <w:t>.</w:t>
      </w:r>
    </w:p>
    <w:p w:rsidR="00A451C5" w:rsidRPr="009A30B3" w:rsidRDefault="00A451C5" w:rsidP="00A451C5">
      <w:pPr>
        <w:pStyle w:val="ab"/>
        <w:tabs>
          <w:tab w:val="left" w:pos="567"/>
        </w:tabs>
        <w:ind w:firstLine="567"/>
        <w:jc w:val="both"/>
        <w:rPr>
          <w:sz w:val="28"/>
          <w:szCs w:val="28"/>
        </w:rPr>
      </w:pPr>
      <w:r w:rsidRPr="009A30B3">
        <w:rPr>
          <w:sz w:val="28"/>
          <w:szCs w:val="28"/>
        </w:rPr>
        <w:t xml:space="preserve">В ходе тренировочных занятий приводятся в движение механизмы, регулирующие состояние организма и обеспечивающие внутренние условия осуществления определенных действий. Психическое напряжение возникает по механизмам: доминанты, эмоциональной и волевой регуляции. Процессы регуляции приводят спортсмена в состояние психического напряжения, которое может иметь различный уровень проявления. </w:t>
      </w:r>
    </w:p>
    <w:p w:rsidR="00A451C5" w:rsidRPr="009A30B3" w:rsidRDefault="00A451C5" w:rsidP="00A451C5">
      <w:pPr>
        <w:pStyle w:val="ab"/>
        <w:tabs>
          <w:tab w:val="left" w:pos="567"/>
        </w:tabs>
        <w:ind w:firstLine="567"/>
        <w:jc w:val="both"/>
        <w:rPr>
          <w:spacing w:val="-4"/>
          <w:sz w:val="28"/>
          <w:szCs w:val="28"/>
        </w:rPr>
      </w:pPr>
      <w:r w:rsidRPr="009A30B3">
        <w:rPr>
          <w:spacing w:val="-4"/>
          <w:sz w:val="28"/>
          <w:szCs w:val="28"/>
        </w:rPr>
        <w:t xml:space="preserve">Уровень психического напряжения, соответствующий эв-стрессу, </w:t>
      </w:r>
      <w:r w:rsidRPr="009A30B3">
        <w:rPr>
          <w:sz w:val="28"/>
          <w:szCs w:val="28"/>
        </w:rPr>
        <w:t xml:space="preserve">является положительным фактором и </w:t>
      </w:r>
      <w:r w:rsidRPr="009A30B3">
        <w:rPr>
          <w:spacing w:val="-4"/>
          <w:sz w:val="28"/>
          <w:szCs w:val="28"/>
        </w:rPr>
        <w:t xml:space="preserve">обеспечивает </w:t>
      </w:r>
      <w:r w:rsidRPr="009A30B3">
        <w:rPr>
          <w:sz w:val="28"/>
          <w:szCs w:val="28"/>
        </w:rPr>
        <w:t xml:space="preserve">активизацию всех функций и систем организма, </w:t>
      </w:r>
      <w:r w:rsidRPr="009A30B3">
        <w:rPr>
          <w:spacing w:val="-4"/>
          <w:sz w:val="28"/>
          <w:szCs w:val="28"/>
        </w:rPr>
        <w:t xml:space="preserve">адаптацию к нагрузке и высокую продуктивность тренировочной деятельности. Но при перенапряжении, </w:t>
      </w:r>
      <w:r w:rsidRPr="009A30B3">
        <w:rPr>
          <w:sz w:val="28"/>
          <w:szCs w:val="28"/>
        </w:rPr>
        <w:t xml:space="preserve">выступающем отрицательным фактором и </w:t>
      </w:r>
      <w:r w:rsidRPr="009A30B3">
        <w:rPr>
          <w:spacing w:val="-4"/>
          <w:sz w:val="28"/>
          <w:szCs w:val="28"/>
        </w:rPr>
        <w:t>называемом психической напряженностью (ди-стресс), наблюдаются эмоционально-сенсорные, эмоционально-моторные и эмоционально-ассоциативные нарушения, что требует использования средств психотерапии и психической реабилитации.</w:t>
      </w:r>
    </w:p>
    <w:p w:rsidR="00A451C5" w:rsidRPr="009A30B3" w:rsidRDefault="00A451C5" w:rsidP="00A451C5">
      <w:pPr>
        <w:pStyle w:val="ab"/>
        <w:tabs>
          <w:tab w:val="left" w:pos="567"/>
          <w:tab w:val="num" w:pos="993"/>
        </w:tabs>
        <w:ind w:firstLine="567"/>
        <w:jc w:val="both"/>
        <w:rPr>
          <w:sz w:val="28"/>
          <w:szCs w:val="28"/>
        </w:rPr>
      </w:pPr>
      <w:r w:rsidRPr="009A30B3">
        <w:rPr>
          <w:b/>
          <w:bCs/>
          <w:i/>
          <w:sz w:val="28"/>
          <w:szCs w:val="28"/>
        </w:rPr>
        <w:t>Общие признаки психического перенапряжения</w:t>
      </w:r>
      <w:r w:rsidRPr="009A30B3">
        <w:rPr>
          <w:sz w:val="28"/>
          <w:szCs w:val="28"/>
        </w:rPr>
        <w:t>: нежелание тренироваться и выступать в соревнованиях, нарастание тревожности, неуверенности, снижение работоспособности, быстрая утомляемость, нарушение сна и снижение аппетита, отсутствие чувства свежести и бодрости после сна, разнообразные болевые ощущения.</w:t>
      </w:r>
    </w:p>
    <w:p w:rsidR="00A451C5" w:rsidRPr="009A30B3" w:rsidRDefault="00A451C5" w:rsidP="00A451C5">
      <w:pPr>
        <w:ind w:firstLine="567"/>
        <w:jc w:val="both"/>
        <w:rPr>
          <w:sz w:val="28"/>
          <w:szCs w:val="28"/>
        </w:rPr>
      </w:pPr>
      <w:r w:rsidRPr="009A30B3">
        <w:rPr>
          <w:sz w:val="28"/>
          <w:szCs w:val="28"/>
        </w:rPr>
        <w:lastRenderedPageBreak/>
        <w:t xml:space="preserve">Наличие острых психических перенапряжений обусловливает огромную важность восстановления после нагрузок. Если же нагрузки непосильны для спортсмена, или он не успевает восстановиться к следующему занятию, то есть опасность возникновения и развития хронического психического перенапряжения, связанного с «перетренировкой». </w:t>
      </w:r>
    </w:p>
    <w:p w:rsidR="00A451C5" w:rsidRPr="009A30B3" w:rsidRDefault="00A451C5" w:rsidP="00A451C5">
      <w:pPr>
        <w:pStyle w:val="ab"/>
        <w:tabs>
          <w:tab w:val="left" w:pos="567"/>
        </w:tabs>
        <w:ind w:firstLine="567"/>
        <w:jc w:val="both"/>
        <w:rPr>
          <w:sz w:val="28"/>
          <w:szCs w:val="28"/>
        </w:rPr>
      </w:pPr>
      <w:r w:rsidRPr="009A30B3">
        <w:rPr>
          <w:b/>
          <w:bCs/>
          <w:i/>
          <w:sz w:val="28"/>
          <w:szCs w:val="28"/>
        </w:rPr>
        <w:t>Профилактика хронического психического перенапряжения</w:t>
      </w:r>
      <w:r w:rsidRPr="009A30B3">
        <w:rPr>
          <w:sz w:val="28"/>
          <w:szCs w:val="28"/>
        </w:rPr>
        <w:t xml:space="preserve"> спортсменов – важнейшая задача тренера. В качестве наиболее общих мер предупреждения хронического психического перенапряжения спортсменов </w:t>
      </w:r>
      <w:r w:rsidRPr="009A30B3">
        <w:rPr>
          <w:iCs/>
          <w:sz w:val="28"/>
          <w:szCs w:val="28"/>
        </w:rPr>
        <w:t>рекомендуются:</w:t>
      </w:r>
      <w:r w:rsidRPr="009A30B3">
        <w:rPr>
          <w:sz w:val="28"/>
          <w:szCs w:val="28"/>
        </w:rPr>
        <w:t>индивидуализация не только физических нагрузок, но и процесса восстановления спортсмена (средств, методов); оптимизация общения в трудные периоды тренировочного процесса (о</w:t>
      </w:r>
      <w:r w:rsidRPr="009A30B3">
        <w:rPr>
          <w:i/>
          <w:sz w:val="28"/>
          <w:szCs w:val="28"/>
        </w:rPr>
        <w:t>дин из первых симптомов хронического перенапряжения – капризность спортсмена, а со стороны тренера наблюдается усиление давления)</w:t>
      </w:r>
      <w:r w:rsidRPr="009A30B3">
        <w:rPr>
          <w:sz w:val="28"/>
          <w:szCs w:val="28"/>
        </w:rPr>
        <w:t>; обучение спортсменов приемам саморегуляции неблагоприятных психических состояний.</w:t>
      </w:r>
    </w:p>
    <w:p w:rsidR="00B51969" w:rsidRPr="009A30B3" w:rsidRDefault="00B51969" w:rsidP="00DB287D">
      <w:pPr>
        <w:pStyle w:val="a3"/>
        <w:rPr>
          <w:b/>
          <w:i/>
          <w:sz w:val="28"/>
          <w:szCs w:val="28"/>
        </w:rPr>
      </w:pPr>
    </w:p>
    <w:p w:rsidR="00DB287D" w:rsidRPr="009A30B3" w:rsidRDefault="00DB287D" w:rsidP="00CD6594">
      <w:pPr>
        <w:pStyle w:val="a3"/>
        <w:numPr>
          <w:ilvl w:val="0"/>
          <w:numId w:val="27"/>
        </w:numPr>
        <w:tabs>
          <w:tab w:val="left" w:pos="1134"/>
        </w:tabs>
        <w:jc w:val="both"/>
        <w:rPr>
          <w:b/>
          <w:i/>
          <w:sz w:val="28"/>
          <w:szCs w:val="28"/>
        </w:rPr>
      </w:pPr>
      <w:r w:rsidRPr="009A30B3">
        <w:rPr>
          <w:b/>
          <w:i/>
          <w:sz w:val="28"/>
          <w:szCs w:val="28"/>
        </w:rPr>
        <w:t xml:space="preserve">Психофизиология стресса (стадии стрессовой реакции человека, общий адаптационный синдром, виды стресса). </w:t>
      </w:r>
    </w:p>
    <w:p w:rsidR="00B51969" w:rsidRPr="009A30B3" w:rsidRDefault="00B51969" w:rsidP="00B51969">
      <w:pPr>
        <w:ind w:firstLine="567"/>
        <w:jc w:val="both"/>
        <w:rPr>
          <w:sz w:val="28"/>
          <w:szCs w:val="28"/>
        </w:rPr>
      </w:pPr>
      <w:r w:rsidRPr="009A30B3">
        <w:rPr>
          <w:sz w:val="28"/>
          <w:szCs w:val="28"/>
        </w:rPr>
        <w:t>Слово "</w:t>
      </w:r>
      <w:r w:rsidRPr="009A30B3">
        <w:rPr>
          <w:b/>
          <w:sz w:val="28"/>
          <w:szCs w:val="28"/>
        </w:rPr>
        <w:t>стресс</w:t>
      </w:r>
      <w:r w:rsidRPr="009A30B3">
        <w:rPr>
          <w:sz w:val="28"/>
          <w:szCs w:val="28"/>
        </w:rPr>
        <w:t xml:space="preserve">" в переводе с английского обозначает – давление, напряжение. Термин "стресс" используется для обозначения обширного круга состояний человека, возникающих в ответ на разнообразные экстремальные воздействия (стрессоры). </w:t>
      </w:r>
    </w:p>
    <w:p w:rsidR="00B51969" w:rsidRPr="009A30B3" w:rsidRDefault="00B51969" w:rsidP="00B51969">
      <w:pPr>
        <w:ind w:firstLine="567"/>
        <w:jc w:val="both"/>
        <w:rPr>
          <w:sz w:val="28"/>
          <w:szCs w:val="28"/>
        </w:rPr>
      </w:pPr>
      <w:r w:rsidRPr="009A30B3">
        <w:rPr>
          <w:sz w:val="28"/>
          <w:szCs w:val="28"/>
        </w:rPr>
        <w:t xml:space="preserve">Стресс нередко рассматривают как особое функциональное состояние и в то же время как психофизиологическую реакцию организма на воздействия среды, выходящие за границы адаптивной нормы. </w:t>
      </w:r>
    </w:p>
    <w:p w:rsidR="00B51969" w:rsidRPr="009A30B3" w:rsidRDefault="00B51969" w:rsidP="00B51969">
      <w:pPr>
        <w:ind w:firstLine="567"/>
        <w:jc w:val="both"/>
        <w:rPr>
          <w:sz w:val="28"/>
          <w:szCs w:val="28"/>
        </w:rPr>
      </w:pPr>
      <w:r w:rsidRPr="009A30B3">
        <w:rPr>
          <w:sz w:val="28"/>
          <w:szCs w:val="28"/>
        </w:rPr>
        <w:t>Стресс (стресс-реакция), особое состояние организма, возникающее в ответ на сильный внешний раздражитель.</w:t>
      </w:r>
    </w:p>
    <w:p w:rsidR="00B51969" w:rsidRPr="009A30B3" w:rsidRDefault="00B51969" w:rsidP="00B51969">
      <w:pPr>
        <w:ind w:firstLine="567"/>
        <w:jc w:val="both"/>
        <w:rPr>
          <w:sz w:val="28"/>
          <w:szCs w:val="28"/>
        </w:rPr>
      </w:pPr>
      <w:r w:rsidRPr="009A30B3">
        <w:rPr>
          <w:sz w:val="28"/>
          <w:szCs w:val="28"/>
        </w:rPr>
        <w:t xml:space="preserve">Термин "стресс" был введен </w:t>
      </w:r>
      <w:hyperlink r:id="rId22" w:history="1">
        <w:r w:rsidRPr="009A30B3">
          <w:rPr>
            <w:rStyle w:val="ae"/>
            <w:color w:val="auto"/>
            <w:sz w:val="28"/>
            <w:szCs w:val="28"/>
          </w:rPr>
          <w:t>Гансом Селье</w:t>
        </w:r>
      </w:hyperlink>
      <w:r w:rsidRPr="009A30B3">
        <w:rPr>
          <w:sz w:val="28"/>
          <w:szCs w:val="28"/>
        </w:rPr>
        <w:t xml:space="preserve"> в 1929 году. Первоначально Селье использовал термин "стресс" для описания совокупности всех неспецифических изменений (внутри организма), функциональных или органических. </w:t>
      </w:r>
    </w:p>
    <w:p w:rsidR="00B51969" w:rsidRPr="009A30B3" w:rsidRDefault="00B51969" w:rsidP="00B51969">
      <w:pPr>
        <w:ind w:firstLine="567"/>
        <w:jc w:val="both"/>
        <w:rPr>
          <w:sz w:val="28"/>
          <w:szCs w:val="28"/>
        </w:rPr>
      </w:pPr>
      <w:r w:rsidRPr="009A30B3">
        <w:rPr>
          <w:sz w:val="28"/>
          <w:szCs w:val="28"/>
        </w:rPr>
        <w:t>Основное внимание уделялось биологическим и физиологическим аспектам проблемам стресса. Традиционным стало понимание стресса как физиологической реакции организма, в частности реакции эндокринных желез на действие отрицательных факторов. Позднее – стало использоваться для описания состояния человека в экстремальных условиях на физиологическом, психологическом и поведенческом уровнях</w:t>
      </w:r>
    </w:p>
    <w:p w:rsidR="00B51969" w:rsidRPr="009A30B3" w:rsidRDefault="00B51969" w:rsidP="00B51969">
      <w:pPr>
        <w:ind w:firstLine="567"/>
        <w:jc w:val="both"/>
        <w:rPr>
          <w:sz w:val="28"/>
          <w:szCs w:val="28"/>
        </w:rPr>
      </w:pPr>
      <w:r w:rsidRPr="009A30B3">
        <w:rPr>
          <w:sz w:val="28"/>
          <w:szCs w:val="28"/>
        </w:rPr>
        <w:t>Одно из последних определений стресса таково: "неспецифическая реакция организма на любое требование извне" (Селье, 1974).</w:t>
      </w:r>
    </w:p>
    <w:p w:rsidR="00B51969" w:rsidRPr="009A30B3" w:rsidRDefault="00B51969" w:rsidP="00B51969">
      <w:pPr>
        <w:ind w:firstLine="567"/>
        <w:jc w:val="both"/>
        <w:rPr>
          <w:sz w:val="28"/>
          <w:szCs w:val="28"/>
        </w:rPr>
      </w:pPr>
      <w:r w:rsidRPr="009A30B3">
        <w:rPr>
          <w:sz w:val="28"/>
          <w:szCs w:val="28"/>
        </w:rPr>
        <w:t xml:space="preserve">В настоящее время термин стресс используется для обозначения целого ряда явлений: </w:t>
      </w:r>
    </w:p>
    <w:p w:rsidR="00B51969" w:rsidRPr="009A30B3" w:rsidRDefault="00B51969" w:rsidP="00B51969">
      <w:pPr>
        <w:numPr>
          <w:ilvl w:val="0"/>
          <w:numId w:val="11"/>
        </w:numPr>
        <w:ind w:left="0" w:firstLine="567"/>
        <w:jc w:val="both"/>
        <w:rPr>
          <w:sz w:val="28"/>
          <w:szCs w:val="28"/>
        </w:rPr>
      </w:pPr>
      <w:r w:rsidRPr="009A30B3">
        <w:rPr>
          <w:sz w:val="28"/>
          <w:szCs w:val="28"/>
        </w:rPr>
        <w:t xml:space="preserve">сильное, неблагоприятное, отрицательно влияющее на организм воздействие; </w:t>
      </w:r>
    </w:p>
    <w:p w:rsidR="00B51969" w:rsidRPr="009A30B3" w:rsidRDefault="00B51969" w:rsidP="00B51969">
      <w:pPr>
        <w:numPr>
          <w:ilvl w:val="0"/>
          <w:numId w:val="11"/>
        </w:numPr>
        <w:ind w:left="0" w:firstLine="567"/>
        <w:jc w:val="both"/>
        <w:rPr>
          <w:sz w:val="28"/>
          <w:szCs w:val="28"/>
        </w:rPr>
      </w:pPr>
      <w:r w:rsidRPr="009A30B3">
        <w:rPr>
          <w:sz w:val="28"/>
          <w:szCs w:val="28"/>
        </w:rPr>
        <w:t xml:space="preserve">сильная неблагоприятная для организма физиологическая или психологическая реакция на действие стрессора; </w:t>
      </w:r>
    </w:p>
    <w:p w:rsidR="00B51969" w:rsidRPr="009A30B3" w:rsidRDefault="00B51969" w:rsidP="00B51969">
      <w:pPr>
        <w:numPr>
          <w:ilvl w:val="0"/>
          <w:numId w:val="11"/>
        </w:numPr>
        <w:ind w:left="0" w:firstLine="567"/>
        <w:jc w:val="both"/>
        <w:rPr>
          <w:sz w:val="28"/>
          <w:szCs w:val="28"/>
        </w:rPr>
      </w:pPr>
      <w:r w:rsidRPr="009A30B3">
        <w:rPr>
          <w:sz w:val="28"/>
          <w:szCs w:val="28"/>
        </w:rPr>
        <w:lastRenderedPageBreak/>
        <w:t xml:space="preserve">сильные, как благоприятные, так и неблагоприятные для организма реакции разного рода; </w:t>
      </w:r>
    </w:p>
    <w:p w:rsidR="00B51969" w:rsidRPr="009A30B3" w:rsidRDefault="00B51969" w:rsidP="00B51969">
      <w:pPr>
        <w:numPr>
          <w:ilvl w:val="0"/>
          <w:numId w:val="11"/>
        </w:numPr>
        <w:ind w:left="0" w:firstLine="567"/>
        <w:jc w:val="both"/>
        <w:rPr>
          <w:sz w:val="28"/>
          <w:szCs w:val="28"/>
        </w:rPr>
      </w:pPr>
      <w:r w:rsidRPr="009A30B3">
        <w:rPr>
          <w:sz w:val="28"/>
          <w:szCs w:val="28"/>
        </w:rPr>
        <w:t xml:space="preserve">неспецифические черты физиологических и психологических реакций организма при сильных, экстремальных на него воздействиях, вызывающих интенсивные появления адаптационной активности; </w:t>
      </w:r>
    </w:p>
    <w:p w:rsidR="00B51969" w:rsidRPr="009A30B3" w:rsidRDefault="00B51969" w:rsidP="00B51969">
      <w:pPr>
        <w:numPr>
          <w:ilvl w:val="0"/>
          <w:numId w:val="11"/>
        </w:numPr>
        <w:ind w:left="0" w:firstLine="567"/>
        <w:jc w:val="both"/>
        <w:rPr>
          <w:sz w:val="28"/>
          <w:szCs w:val="28"/>
        </w:rPr>
      </w:pPr>
      <w:r w:rsidRPr="009A30B3">
        <w:rPr>
          <w:sz w:val="28"/>
          <w:szCs w:val="28"/>
        </w:rPr>
        <w:t xml:space="preserve">неспецифические черты (элементы) физиологических и психологических реакций организма, возникающие при любых реакциях организма. </w:t>
      </w:r>
    </w:p>
    <w:p w:rsidR="00B51969" w:rsidRPr="009A30B3" w:rsidRDefault="00B51969" w:rsidP="00B51969">
      <w:pPr>
        <w:pStyle w:val="3"/>
        <w:spacing w:after="0"/>
        <w:ind w:left="0" w:firstLine="567"/>
        <w:jc w:val="both"/>
        <w:rPr>
          <w:sz w:val="28"/>
          <w:szCs w:val="28"/>
        </w:rPr>
      </w:pPr>
      <w:r w:rsidRPr="009A30B3">
        <w:rPr>
          <w:sz w:val="28"/>
          <w:szCs w:val="28"/>
        </w:rPr>
        <w:t>Таким образом, в целом стресс представляет собой неспецифический компонент адаптации, играющий мобилизующую роль и обуславливающий привлечение энергетических и пластических ресурсов для адаптационной перестройки организма.</w:t>
      </w:r>
    </w:p>
    <w:p w:rsidR="00B51969" w:rsidRPr="009A30B3" w:rsidRDefault="00B51969" w:rsidP="00B51969">
      <w:pPr>
        <w:ind w:firstLine="567"/>
        <w:jc w:val="both"/>
        <w:rPr>
          <w:sz w:val="28"/>
          <w:szCs w:val="28"/>
        </w:rPr>
      </w:pPr>
      <w:r w:rsidRPr="009A30B3">
        <w:rPr>
          <w:sz w:val="28"/>
          <w:szCs w:val="28"/>
        </w:rPr>
        <w:t xml:space="preserve">В русском языке термин стресс употребляется также для обозначения и самого раздражителя – физического (холод, жара, атмосферное давление), химического (токсичные и раздражающие вещества), биологического (усиленная мышечная работа, заражение микробами и вирусами, травма), психического (сильные положительные и отрицательные эмоции), а также их комбинаций (синонимы: стрессор, стресс-фактор, стресс-воздействие). </w:t>
      </w:r>
    </w:p>
    <w:p w:rsidR="00B51969" w:rsidRPr="009A30B3" w:rsidRDefault="00B51969" w:rsidP="00B51969">
      <w:pPr>
        <w:pStyle w:val="a9"/>
        <w:spacing w:after="0"/>
        <w:ind w:left="0" w:firstLine="567"/>
        <w:jc w:val="both"/>
        <w:rPr>
          <w:sz w:val="28"/>
          <w:szCs w:val="28"/>
        </w:rPr>
      </w:pPr>
      <w:r w:rsidRPr="009A30B3">
        <w:rPr>
          <w:sz w:val="28"/>
          <w:szCs w:val="28"/>
        </w:rPr>
        <w:t xml:space="preserve">Т.о., стресс – совокупность всех неспецифических изменений, которые возникают под влиянием любых сильных раздражителей или воздействий и сопровождаются перестройкой защитных систем организма. </w:t>
      </w:r>
    </w:p>
    <w:p w:rsidR="00B51969" w:rsidRPr="009A30B3" w:rsidRDefault="00B51969" w:rsidP="00B51969">
      <w:pPr>
        <w:ind w:firstLine="567"/>
        <w:jc w:val="both"/>
        <w:rPr>
          <w:sz w:val="28"/>
          <w:szCs w:val="28"/>
        </w:rPr>
      </w:pPr>
      <w:r w:rsidRPr="009A30B3">
        <w:rPr>
          <w:rStyle w:val="af6"/>
          <w:b w:val="0"/>
          <w:sz w:val="28"/>
          <w:szCs w:val="28"/>
        </w:rPr>
        <w:t>Причины стресса</w:t>
      </w:r>
      <w:r w:rsidRPr="009A30B3">
        <w:rPr>
          <w:sz w:val="28"/>
          <w:szCs w:val="28"/>
        </w:rPr>
        <w:t xml:space="preserve"> многообразны. И поскольку мы под стрессом понимаем наше повышенное напряжение вследствие какой-либо ситуации, понятно, что для каждого индивидуума причины стресса будут разными, хотя, конечно, есть и единые для всех </w:t>
      </w:r>
      <w:r w:rsidRPr="009A30B3">
        <w:rPr>
          <w:rStyle w:val="af6"/>
          <w:b w:val="0"/>
          <w:sz w:val="28"/>
          <w:szCs w:val="28"/>
        </w:rPr>
        <w:t>факторы стресса</w:t>
      </w:r>
      <w:r w:rsidRPr="009A30B3">
        <w:rPr>
          <w:sz w:val="28"/>
          <w:szCs w:val="28"/>
        </w:rPr>
        <w:t xml:space="preserve">. </w:t>
      </w:r>
    </w:p>
    <w:p w:rsidR="00B51969" w:rsidRPr="009A30B3" w:rsidRDefault="00B51969" w:rsidP="00B51969">
      <w:pPr>
        <w:ind w:firstLine="567"/>
        <w:jc w:val="both"/>
        <w:rPr>
          <w:sz w:val="28"/>
          <w:szCs w:val="28"/>
        </w:rPr>
      </w:pPr>
      <w:r w:rsidRPr="009A30B3">
        <w:rPr>
          <w:sz w:val="28"/>
          <w:szCs w:val="28"/>
        </w:rPr>
        <w:t>При длительном воздействии стрессогенных факторов (стрессоров) возможны два варианта.</w:t>
      </w:r>
    </w:p>
    <w:p w:rsidR="00B51969" w:rsidRPr="009A30B3" w:rsidRDefault="00B51969" w:rsidP="00B51969">
      <w:pPr>
        <w:ind w:firstLine="567"/>
        <w:jc w:val="both"/>
        <w:rPr>
          <w:sz w:val="28"/>
          <w:szCs w:val="28"/>
        </w:rPr>
      </w:pPr>
      <w:r w:rsidRPr="009A30B3">
        <w:rPr>
          <w:sz w:val="28"/>
          <w:szCs w:val="28"/>
          <w:u w:val="single"/>
        </w:rPr>
        <w:t>В первом</w:t>
      </w:r>
      <w:r w:rsidRPr="009A30B3">
        <w:rPr>
          <w:sz w:val="28"/>
          <w:szCs w:val="28"/>
        </w:rPr>
        <w:t xml:space="preserve"> — происходят перестройки функциональных систем, ответственных за мобилизацию ресурсов. Причем нередко эти перестройки могут повлечь за собой тяжелые последствия для здоровья человека: например, сердечно-сосудистая патология, заболевания желудочно-кишечного тракта и т.п.</w:t>
      </w:r>
    </w:p>
    <w:p w:rsidR="00B51969" w:rsidRPr="009A30B3" w:rsidRDefault="00B51969" w:rsidP="00B51969">
      <w:pPr>
        <w:ind w:firstLine="567"/>
        <w:jc w:val="both"/>
        <w:rPr>
          <w:sz w:val="28"/>
          <w:szCs w:val="28"/>
        </w:rPr>
      </w:pPr>
      <w:r w:rsidRPr="009A30B3">
        <w:rPr>
          <w:sz w:val="28"/>
          <w:szCs w:val="28"/>
          <w:u w:val="single"/>
        </w:rPr>
        <w:t>Во втором</w:t>
      </w:r>
      <w:r w:rsidRPr="009A30B3">
        <w:rPr>
          <w:sz w:val="28"/>
          <w:szCs w:val="28"/>
        </w:rPr>
        <w:t xml:space="preserve"> случае перестройки функциональных систем как таковых не происходит. При этом реакции на внешние воздействия имеют преимущественно локальный характер. Например, физические раздражители (сильная жара или холод, сильный шум, духота и т.п.), действуют на низшие сенсорные механизмы, а такие раздражители как кофе, никотин, различные нейролептики и т.д. — действуют на организм через пищеварительный тракт и процессы метаболизма.</w:t>
      </w:r>
    </w:p>
    <w:p w:rsidR="00B51969" w:rsidRPr="009A30B3" w:rsidRDefault="00B51969" w:rsidP="00B51969">
      <w:pPr>
        <w:ind w:firstLine="567"/>
        <w:jc w:val="both"/>
        <w:rPr>
          <w:sz w:val="28"/>
          <w:szCs w:val="28"/>
        </w:rPr>
      </w:pPr>
      <w:r w:rsidRPr="009A30B3">
        <w:rPr>
          <w:sz w:val="28"/>
          <w:szCs w:val="28"/>
        </w:rPr>
        <w:t xml:space="preserve">Физиологический стресс, как правило, связан с объективным изменением условий жизнедеятельности человека. В отличие от этого, психоэмоциональный стресс нередко возникает в результате собственной позиции индивида. Человек реагирует на то, что его окружает, в соответствии со своей интерпретацией внешних стимулов, которая зависит от личностных особенностей, социального статуса, ролевого поведения и т.п. </w:t>
      </w:r>
      <w:r w:rsidRPr="009A30B3">
        <w:rPr>
          <w:sz w:val="28"/>
          <w:szCs w:val="28"/>
        </w:rPr>
        <w:lastRenderedPageBreak/>
        <w:t>Применяя при стрессе кофеин, алкоголь, никотин, наркотики и т.п., человек лишь усиливает отрицательные эффекты стресса.</w:t>
      </w:r>
    </w:p>
    <w:p w:rsidR="00B51969" w:rsidRPr="009A30B3" w:rsidRDefault="00B51969" w:rsidP="00B51969">
      <w:pPr>
        <w:ind w:firstLine="567"/>
        <w:jc w:val="both"/>
        <w:rPr>
          <w:sz w:val="28"/>
        </w:rPr>
      </w:pPr>
      <w:r w:rsidRPr="009A30B3">
        <w:rPr>
          <w:b/>
          <w:sz w:val="28"/>
        </w:rPr>
        <w:t>Этапы развития стресса.</w:t>
      </w:r>
      <w:r w:rsidRPr="009A30B3">
        <w:rPr>
          <w:sz w:val="28"/>
        </w:rPr>
        <w:t xml:space="preserve"> Любой раздражитель, вызывающий стрессовую реакцию, должен вначале быть воспринят (хотя и не обязательно осознанно) сенсорными рецепторами периферической нервной системы. Восприняв это раздражение, рецепторы посылают импульсы по сенсорным путям периферической нервной системы к мозгу. В ЦНС от главных путей, восходящих к неокортексу (</w:t>
      </w:r>
      <w:r w:rsidRPr="009A30B3">
        <w:rPr>
          <w:i/>
          <w:sz w:val="28"/>
        </w:rPr>
        <w:t>новые области коры, которые у низших млекопитающих только намечены, а у человека составляют основную часть коры</w:t>
      </w:r>
      <w:r w:rsidRPr="009A30B3">
        <w:rPr>
          <w:sz w:val="28"/>
        </w:rPr>
        <w:t>), отходят нервные ответвления, направляющиеся в ретикулярную формацию и далее в образования промежуточного мозга. Поэтому воспринимаемые события получают должную оценку в структурах мозга, связанных с обеспечением мотивационно-потребностной сферы человека (гипоталамусе и лимбической системе).</w:t>
      </w:r>
    </w:p>
    <w:p w:rsidR="00B51969" w:rsidRPr="009A30B3" w:rsidRDefault="00B51969" w:rsidP="00B51969">
      <w:pPr>
        <w:ind w:firstLine="567"/>
        <w:jc w:val="both"/>
        <w:rPr>
          <w:sz w:val="28"/>
        </w:rPr>
      </w:pPr>
      <w:r w:rsidRPr="009A30B3">
        <w:rPr>
          <w:sz w:val="28"/>
        </w:rPr>
        <w:t>В конечном счете все потоки нервной импульсации по восходящим путям поступают в кору больших полушарий, где осуществляется их содержательная, смысловая интерпретация. Результаты этой интерпретации по каналам обратной связи попадают в лимбическую систему. Если раздражитель истолковывается как угроза или вызов, провоцирующий ярко выраженную эмоциональную оценку, возникает стрессогенная реакция. Для многих людей активация эмоций (как отрицательных, так и положительных) является стимулом для стресса.</w:t>
      </w:r>
    </w:p>
    <w:p w:rsidR="00B51969" w:rsidRPr="009A30B3" w:rsidRDefault="00B51969" w:rsidP="00B51969">
      <w:pPr>
        <w:ind w:firstLine="567"/>
        <w:jc w:val="both"/>
        <w:rPr>
          <w:sz w:val="28"/>
        </w:rPr>
      </w:pPr>
      <w:r w:rsidRPr="009A30B3">
        <w:rPr>
          <w:sz w:val="28"/>
        </w:rPr>
        <w:t>В самом общем виде условия возникновения реакции на стресс таковы: любой раздражитель получает двойную интерпретацию — объективную (в коре больших полушарий) и субъективную (в лимбической системе). Если субъективная оценка говорит об угрозе, т.е. имеет негативную аффективную окраску (страх, гнев), она приобретает роль триггера, автоматически запуская последовательность соответствующих физиологических реакций. В случае, когда нет восприятия угрозы, стрессовой реакции не возникает. Основным путем распространения стрессогенной реакции в организме является вегетативная нервная система и, в первую очередь, ее симпатический отдел.</w:t>
      </w:r>
    </w:p>
    <w:p w:rsidR="00B51969" w:rsidRPr="009A30B3" w:rsidRDefault="00B51969" w:rsidP="00B51969">
      <w:pPr>
        <w:ind w:firstLine="567"/>
        <w:jc w:val="both"/>
        <w:rPr>
          <w:sz w:val="28"/>
        </w:rPr>
      </w:pPr>
      <w:r w:rsidRPr="009A30B3">
        <w:rPr>
          <w:b/>
          <w:sz w:val="28"/>
        </w:rPr>
        <w:t>Динамика вегетативных показателей.</w:t>
      </w:r>
    </w:p>
    <w:p w:rsidR="00B51969" w:rsidRPr="009A30B3" w:rsidRDefault="00B51969" w:rsidP="00B51969">
      <w:pPr>
        <w:ind w:firstLine="567"/>
        <w:jc w:val="both"/>
        <w:rPr>
          <w:sz w:val="28"/>
        </w:rPr>
      </w:pPr>
      <w:r w:rsidRPr="009A30B3">
        <w:rPr>
          <w:sz w:val="28"/>
        </w:rPr>
        <w:t>Регуляция гемодинамики (ударного и минутного объема крови, артериального давления, распределения крови по организму) осуществляется с помощью симпатического и парасимпатического отделов нервной системы. Оба отдела, в свою очередь, находятся под контролем высшего вегетативного центра организма — гипоталамуса и ряда других подкорковых структур. Поэтому изменения в состоянии симпатического и парасимпатического отделов имеют системный характер, т.е. закономерным образом проявляются в состоянии большинства органов и систем.</w:t>
      </w:r>
    </w:p>
    <w:p w:rsidR="00B51969" w:rsidRPr="009A30B3" w:rsidRDefault="00B51969" w:rsidP="00B51969">
      <w:pPr>
        <w:ind w:firstLine="567"/>
        <w:jc w:val="both"/>
        <w:rPr>
          <w:sz w:val="28"/>
        </w:rPr>
      </w:pPr>
      <w:r w:rsidRPr="009A30B3">
        <w:rPr>
          <w:sz w:val="28"/>
        </w:rPr>
        <w:t xml:space="preserve">Таким образом, при преобладании возбуждения симпатической нервной системы налицо будет один вариант вегетативного реагирования, а при возбуждении парасимпатической — другой. </w:t>
      </w:r>
    </w:p>
    <w:p w:rsidR="00B51969" w:rsidRPr="009A30B3" w:rsidRDefault="00B51969" w:rsidP="00B51969">
      <w:pPr>
        <w:ind w:firstLine="567"/>
        <w:jc w:val="both"/>
        <w:rPr>
          <w:sz w:val="28"/>
          <w:szCs w:val="28"/>
        </w:rPr>
      </w:pPr>
      <w:r w:rsidRPr="009A30B3">
        <w:rPr>
          <w:sz w:val="28"/>
        </w:rPr>
        <w:t xml:space="preserve">Симпатическая нервная система призвана обеспечить мобилизацию организма к </w:t>
      </w:r>
      <w:r w:rsidRPr="009A30B3">
        <w:rPr>
          <w:sz w:val="28"/>
          <w:szCs w:val="28"/>
        </w:rPr>
        <w:t xml:space="preserve">деятельности, следовательно, состояние мобилизации и действия </w:t>
      </w:r>
      <w:r w:rsidRPr="009A30B3">
        <w:rPr>
          <w:sz w:val="28"/>
          <w:szCs w:val="28"/>
        </w:rPr>
        <w:lastRenderedPageBreak/>
        <w:t>будет протекать на фоне вегетативных изменений по симпатическому варианту. При снижении уровня напряжения и успокоении будет снижаться тонус симпатической нервной системы и возрастать тонус парасимпатической, все изменения систем организма будут иметь соответствующую динамику.</w:t>
      </w:r>
    </w:p>
    <w:p w:rsidR="00B51969" w:rsidRPr="009A30B3" w:rsidRDefault="00B51969" w:rsidP="00B51969">
      <w:pPr>
        <w:ind w:firstLine="567"/>
        <w:jc w:val="both"/>
        <w:rPr>
          <w:sz w:val="28"/>
          <w:szCs w:val="28"/>
        </w:rPr>
      </w:pPr>
      <w:r w:rsidRPr="009A30B3">
        <w:rPr>
          <w:sz w:val="28"/>
          <w:szCs w:val="28"/>
        </w:rPr>
        <w:t>Организм человека справляется со стрессом тремя путями.</w:t>
      </w:r>
    </w:p>
    <w:p w:rsidR="00B51969" w:rsidRPr="009A30B3" w:rsidRDefault="00B51969" w:rsidP="00B51969">
      <w:pPr>
        <w:ind w:firstLine="567"/>
        <w:jc w:val="both"/>
        <w:rPr>
          <w:sz w:val="28"/>
          <w:szCs w:val="28"/>
        </w:rPr>
      </w:pPr>
      <w:r w:rsidRPr="009A30B3">
        <w:rPr>
          <w:sz w:val="28"/>
          <w:szCs w:val="28"/>
        </w:rPr>
        <w:t>1. Стрессоры анализируются в высших отделах коры головного мозга, после чего определенные сигналы поступают к мышцам, ответственным за движения, подготавливая организм к ответу на стрессор.</w:t>
      </w:r>
    </w:p>
    <w:p w:rsidR="00B51969" w:rsidRPr="009A30B3" w:rsidRDefault="00B51969" w:rsidP="00B51969">
      <w:pPr>
        <w:ind w:firstLine="567"/>
        <w:jc w:val="both"/>
        <w:rPr>
          <w:sz w:val="28"/>
          <w:szCs w:val="28"/>
        </w:rPr>
      </w:pPr>
      <w:r w:rsidRPr="009A30B3">
        <w:rPr>
          <w:sz w:val="28"/>
          <w:szCs w:val="28"/>
        </w:rPr>
        <w:t>2. Стрессор оказывает влияние и на вегетативную нервную систему. Учащается пульс, повышается давление, растет уровень эритроцитов и содержание сахара в крови, дыхание становится частым и прерывистым. Тем самым увеличивается количество поступающего к тканям кислорода. Человек оказывается готовым к борьбе или бегству.</w:t>
      </w:r>
    </w:p>
    <w:p w:rsidR="00B51969" w:rsidRPr="009A30B3" w:rsidRDefault="00B51969" w:rsidP="00B51969">
      <w:pPr>
        <w:pStyle w:val="a9"/>
        <w:spacing w:after="0"/>
        <w:ind w:left="0" w:firstLine="567"/>
        <w:jc w:val="both"/>
        <w:rPr>
          <w:sz w:val="28"/>
          <w:szCs w:val="28"/>
        </w:rPr>
      </w:pPr>
      <w:r w:rsidRPr="009A30B3">
        <w:rPr>
          <w:sz w:val="28"/>
          <w:szCs w:val="28"/>
        </w:rPr>
        <w:t>3. Из анализаторных отделов коры сигналы поступают в гипоталамус и надпочечники. Надпочечники регулируют выброс в кровь адреналина, который является общим быстродействующим стимулятором. Гипоталамус передает сигнал гипофизу, а тот — надпочечникам, в результате возрастает синтез гормонов и их выброс в кровь. Гормоны, в основном, осуществляют медленнодействующую защиту организма. Они изменяют водно-солевой баланс крови, повышая давление, стимулируют быстрое переваривание пищи и освобождают энергию; гормоны повышают число лейкоцитов в крови, стимулируя иммунную систему и аллергические реакции.</w:t>
      </w:r>
    </w:p>
    <w:p w:rsidR="00B51969" w:rsidRPr="009A30B3" w:rsidRDefault="00B51969" w:rsidP="00B51969">
      <w:pPr>
        <w:ind w:firstLine="567"/>
        <w:jc w:val="both"/>
        <w:rPr>
          <w:sz w:val="28"/>
          <w:szCs w:val="28"/>
        </w:rPr>
      </w:pPr>
      <w:r w:rsidRPr="009A30B3">
        <w:rPr>
          <w:sz w:val="28"/>
          <w:szCs w:val="28"/>
        </w:rPr>
        <w:t xml:space="preserve">Наиболее продолжительные соматические реакции на стресс являются результатом активации "эндокринных осей". Этим термином обозначают эндокринные пути, по которым осуществляется реакция на стресс. Существуют три основные "эндокринные оси", которые вовлекаются в стрессовую реакцию человека: </w:t>
      </w:r>
      <w:r w:rsidRPr="009A30B3">
        <w:rPr>
          <w:i/>
          <w:sz w:val="28"/>
          <w:szCs w:val="28"/>
        </w:rPr>
        <w:t>адрено-кортикальная, соматотропная</w:t>
      </w:r>
      <w:r w:rsidRPr="009A30B3">
        <w:rPr>
          <w:sz w:val="28"/>
          <w:szCs w:val="28"/>
        </w:rPr>
        <w:t xml:space="preserve"> и </w:t>
      </w:r>
      <w:r w:rsidRPr="009A30B3">
        <w:rPr>
          <w:i/>
          <w:sz w:val="28"/>
          <w:szCs w:val="28"/>
        </w:rPr>
        <w:t>тироидная</w:t>
      </w:r>
      <w:r w:rsidRPr="009A30B3">
        <w:rPr>
          <w:sz w:val="28"/>
          <w:szCs w:val="28"/>
        </w:rPr>
        <w:t>. Они связаны с активацией коры и мозгового вещества надпочечников и щитовидной железы. Показано, что эти оси могут быть активизированы посредством многочисленных и разнообразных психологических воздействий, включая различные психосоциальные стимулы. Реакция по эндокринным осям не только продолжительна во времени, но, как правило, возникает с некоторой задержкой. Последнее обусловлено, во-первых, тем, что единственным транспортным механизмом для этих осей является система кровообращения, и, во-вторых, тем, что для их активации требуется более сильный раздражитель.</w:t>
      </w:r>
    </w:p>
    <w:p w:rsidR="00B51969" w:rsidRPr="009A30B3" w:rsidRDefault="00B51969" w:rsidP="00B51969">
      <w:pPr>
        <w:ind w:firstLine="567"/>
        <w:jc w:val="both"/>
        <w:rPr>
          <w:sz w:val="28"/>
          <w:szCs w:val="28"/>
        </w:rPr>
      </w:pPr>
      <w:r w:rsidRPr="009A30B3">
        <w:rPr>
          <w:sz w:val="28"/>
          <w:szCs w:val="28"/>
        </w:rPr>
        <w:t xml:space="preserve">Эти биохимические и физиологические изменения мобилизуют организм на активность организма – "борьбу" или "бегство". Когда ситуация требует немедленного ответа, адаптивные механизмы работают четко и слаженно, биохимические реакции ускоряются, а следующие за ними функциональные изменения в органах и тканях позволяют организму реагировать на угрозу с удвоенной силой. Стресс-адаптивная система нашего организма относительно неспецифична и реагирует одинаковыми изменениями как на хорошие, так и на плохие события. В современном мире </w:t>
      </w:r>
      <w:r w:rsidRPr="009A30B3">
        <w:rPr>
          <w:sz w:val="28"/>
          <w:szCs w:val="28"/>
        </w:rPr>
        <w:lastRenderedPageBreak/>
        <w:t xml:space="preserve">стрессовые реакции на психосоциальные стимулы являются не столько следствием самих раздражителей, сколько результатом их когнитивной интерпретации, а также и эмоционального возбуждения. </w:t>
      </w:r>
    </w:p>
    <w:p w:rsidR="00B51969" w:rsidRPr="009A30B3" w:rsidRDefault="00B51969" w:rsidP="00B51969">
      <w:pPr>
        <w:ind w:firstLine="567"/>
        <w:jc w:val="both"/>
        <w:rPr>
          <w:sz w:val="28"/>
          <w:szCs w:val="28"/>
        </w:rPr>
      </w:pPr>
      <w:r w:rsidRPr="009A30B3">
        <w:rPr>
          <w:sz w:val="28"/>
          <w:szCs w:val="28"/>
          <w:u w:val="single"/>
        </w:rPr>
        <w:t xml:space="preserve">Общая динамика стресса такова: </w:t>
      </w:r>
      <w:r w:rsidRPr="009A30B3">
        <w:rPr>
          <w:sz w:val="28"/>
          <w:szCs w:val="28"/>
        </w:rPr>
        <w:t>После воздействия какой-либо очень высокой стрессовой нагрузки, сочетающей обычно физические и эмоциональные компоненты, начинается понижение ряда функциональных показателей в организме (понижение процентного содержания гамма-глобулиновой фракции в крови, ухудшение имунной реактивности и др.). Если эти негативные сдвиги не ведут к явной патологии или, что еще хуже, к летальному исходу, тогда и происходит упомянутый выше гормональный выброс из гипофиза, вслед за которой начинаются реакции организма, направленные на противостояние стресс-фактору и характеризуемые мобилизацией функциональных резервов.</w:t>
      </w:r>
    </w:p>
    <w:p w:rsidR="00B51969" w:rsidRPr="009A30B3" w:rsidRDefault="00B51969" w:rsidP="00B51969">
      <w:pPr>
        <w:pStyle w:val="H3"/>
        <w:spacing w:before="0" w:after="0"/>
        <w:ind w:firstLine="567"/>
        <w:jc w:val="both"/>
        <w:rPr>
          <w:szCs w:val="28"/>
        </w:rPr>
      </w:pPr>
      <w:r w:rsidRPr="009A30B3">
        <w:rPr>
          <w:szCs w:val="28"/>
        </w:rPr>
        <w:t>Общий адаптационный синдром</w:t>
      </w:r>
    </w:p>
    <w:p w:rsidR="00B51969" w:rsidRPr="009A30B3" w:rsidRDefault="00B51969" w:rsidP="00EF2ACF">
      <w:pPr>
        <w:pStyle w:val="a9"/>
        <w:spacing w:after="0"/>
        <w:ind w:left="0" w:firstLine="567"/>
        <w:jc w:val="both"/>
        <w:rPr>
          <w:sz w:val="28"/>
          <w:szCs w:val="28"/>
        </w:rPr>
      </w:pPr>
      <w:r w:rsidRPr="009A30B3">
        <w:rPr>
          <w:sz w:val="28"/>
          <w:szCs w:val="28"/>
        </w:rPr>
        <w:t xml:space="preserve">В </w:t>
      </w:r>
      <w:smartTag w:uri="urn:schemas-microsoft-com:office:smarttags" w:element="metricconverter">
        <w:smartTagPr>
          <w:attr w:name="ProductID" w:val="1956 г"/>
        </w:smartTagPr>
        <w:r w:rsidRPr="009A30B3">
          <w:rPr>
            <w:sz w:val="28"/>
            <w:szCs w:val="28"/>
          </w:rPr>
          <w:t>1956 г</w:t>
        </w:r>
      </w:smartTag>
      <w:r w:rsidRPr="009A30B3">
        <w:rPr>
          <w:sz w:val="28"/>
          <w:szCs w:val="28"/>
        </w:rPr>
        <w:t xml:space="preserve">. Селье разработал концепцию "общего адаптационного синдрома" (ОАС) как усилие организма приспособиться к изменившимся условиям среды за счет включения специальных защитных механизмов, выработанных в процессе эволюции. </w:t>
      </w:r>
    </w:p>
    <w:p w:rsidR="00B51969" w:rsidRPr="009A30B3" w:rsidRDefault="00B51969" w:rsidP="00EF2ACF">
      <w:pPr>
        <w:ind w:firstLine="567"/>
        <w:jc w:val="both"/>
        <w:rPr>
          <w:sz w:val="28"/>
          <w:szCs w:val="28"/>
        </w:rPr>
      </w:pPr>
      <w:r w:rsidRPr="009A30B3">
        <w:rPr>
          <w:sz w:val="28"/>
          <w:szCs w:val="28"/>
        </w:rPr>
        <w:t>Основными физиологическими проявлениями адаптационного синдрома являются: нарушение обмена веществ с преобладанием процессов распада, увеличение коры надпочечников, уменьшение вилочковой железы, селезенки и лимфатических узлов.ОАС разделяется на три стадии.</w:t>
      </w:r>
    </w:p>
    <w:p w:rsidR="00B51969" w:rsidRPr="009A30B3" w:rsidRDefault="00B51969" w:rsidP="00EF2ACF">
      <w:pPr>
        <w:ind w:firstLine="567"/>
        <w:jc w:val="both"/>
        <w:rPr>
          <w:sz w:val="28"/>
          <w:szCs w:val="28"/>
        </w:rPr>
      </w:pPr>
      <w:r w:rsidRPr="009A30B3">
        <w:rPr>
          <w:i/>
          <w:sz w:val="28"/>
          <w:szCs w:val="28"/>
          <w:u w:val="single"/>
        </w:rPr>
        <w:t>Первая</w:t>
      </w:r>
      <w:r w:rsidRPr="009A30B3">
        <w:rPr>
          <w:sz w:val="28"/>
          <w:szCs w:val="28"/>
        </w:rPr>
        <w:t xml:space="preserve"> – </w:t>
      </w:r>
      <w:r w:rsidRPr="009A30B3">
        <w:rPr>
          <w:b/>
          <w:i/>
          <w:sz w:val="28"/>
          <w:szCs w:val="28"/>
        </w:rPr>
        <w:t>стадия тревоги</w:t>
      </w:r>
      <w:r w:rsidRPr="009A30B3">
        <w:rPr>
          <w:sz w:val="28"/>
          <w:szCs w:val="28"/>
        </w:rPr>
        <w:t xml:space="preserve">. Это самая первая стадия, возникающая при появлении раздражителя, вызывающего стресс. Наличие такого раздражителя вызывает ряд физиологических изменений: у человека учащается дыхание, несколько поднимается давление, повышается пульс. Изменяются и психические функции: усиливается возбуждение, все внимание концентрируется на раздражителе, проявляется повышенный личностный контроль ситуации. Все вместе призвано мобилизовать защитные возможности организма и механизмы саморегуляции на защиту от стресса. Во время этой стадии эндокринная система отвечает нарастающей активацией всех трех осей. При этом главную роль играет адрено-кортикальная система. Если этого действия достаточно, то тревога и волнение утихают, стресс заканчивается. </w:t>
      </w:r>
    </w:p>
    <w:p w:rsidR="00B51969" w:rsidRPr="009A30B3" w:rsidRDefault="00B51969" w:rsidP="00EF2ACF">
      <w:pPr>
        <w:pStyle w:val="210"/>
        <w:ind w:left="0" w:firstLine="567"/>
        <w:jc w:val="both"/>
        <w:rPr>
          <w:szCs w:val="28"/>
        </w:rPr>
      </w:pPr>
      <w:r w:rsidRPr="009A30B3">
        <w:rPr>
          <w:i/>
          <w:szCs w:val="28"/>
          <w:u w:val="single"/>
        </w:rPr>
        <w:t>Вторая</w:t>
      </w:r>
      <w:r w:rsidRPr="009A30B3">
        <w:rPr>
          <w:szCs w:val="28"/>
        </w:rPr>
        <w:t xml:space="preserve"> – </w:t>
      </w:r>
      <w:r w:rsidRPr="009A30B3">
        <w:rPr>
          <w:b/>
          <w:i/>
          <w:szCs w:val="28"/>
        </w:rPr>
        <w:t>стадия сопротивления</w:t>
      </w:r>
      <w:r w:rsidRPr="009A30B3">
        <w:rPr>
          <w:szCs w:val="28"/>
        </w:rPr>
        <w:t xml:space="preserve"> или резистентности. Наступает в случае, если вызвавший стресс фактор продолжает действовать. Тогда организм защищается от стресса, расходуя «резервный» запас сил, с максимальной нагрузкой на все системы организма. Эту стадию отличает высокий уровень сопротивляемости организма к действию вредоносных факторов. Она выражает усилия организма поддержать состояние гомеостаза (равновесия внутренней среды) в изменившихся условиях.</w:t>
      </w:r>
    </w:p>
    <w:p w:rsidR="00B51969" w:rsidRPr="009A30B3" w:rsidRDefault="00B51969" w:rsidP="00EF2ACF">
      <w:pPr>
        <w:pStyle w:val="210"/>
        <w:ind w:left="0" w:firstLine="567"/>
        <w:jc w:val="both"/>
        <w:rPr>
          <w:szCs w:val="28"/>
        </w:rPr>
      </w:pPr>
      <w:r w:rsidRPr="009A30B3">
        <w:rPr>
          <w:szCs w:val="28"/>
        </w:rPr>
        <w:t>Возможности организма не безграничны и если воздействие стресс-факторов (экстремальных условий деятельности) не прекращается, то согласно Г.Селье, начинается т</w:t>
      </w:r>
      <w:r w:rsidRPr="009A30B3">
        <w:rPr>
          <w:i/>
          <w:szCs w:val="28"/>
          <w:u w:val="single"/>
        </w:rPr>
        <w:t>ретья стадия</w:t>
      </w:r>
      <w:r w:rsidRPr="009A30B3">
        <w:rPr>
          <w:szCs w:val="28"/>
        </w:rPr>
        <w:t xml:space="preserve"> – </w:t>
      </w:r>
      <w:r w:rsidRPr="009A30B3">
        <w:rPr>
          <w:b/>
          <w:i/>
          <w:szCs w:val="28"/>
        </w:rPr>
        <w:t>стадия истощения</w:t>
      </w:r>
      <w:r w:rsidRPr="009A30B3">
        <w:rPr>
          <w:szCs w:val="28"/>
        </w:rPr>
        <w:t xml:space="preserve">. Происходит общее падение функциональных показателей, уменьшение </w:t>
      </w:r>
      <w:r w:rsidRPr="009A30B3">
        <w:rPr>
          <w:szCs w:val="28"/>
        </w:rPr>
        <w:lastRenderedPageBreak/>
        <w:t xml:space="preserve">возможностей противостояния стрессу, снижается общая сопротивляемость организма, так как истощаются резервы человека (т.е. адаптивные механизмы, участвующие в поддержании стадии резистентности, исчерпают себя). Тогда организм вступает в финальную стадию — стадию истощения.. Стресс «захватывает» человека и может привести его к болезни. Если стрессогенное воздействие не прекратится, неизбежны резкие патологические изменения, а затем летальный исход. В некоторых случаях под большой угрозой действительно может оказаться выживание организма. Уже в начале стадии истощения весьма вероятны язвенные поражения желудка или кишечника ("психогенные язвы"). Отмечается снижение защитных для организма свойств. Очевидно, что этого допускать нельзя, хотя при развитии переутомления от воздействия чрезмерных стресс-факторов, начальная стадия истощения в стрессе обычно начинает проявляться. </w:t>
      </w:r>
    </w:p>
    <w:p w:rsidR="00EF2ACF" w:rsidRPr="009A30B3" w:rsidRDefault="00EF2ACF" w:rsidP="00EF2ACF">
      <w:pPr>
        <w:ind w:firstLine="567"/>
        <w:jc w:val="both"/>
        <w:rPr>
          <w:sz w:val="28"/>
          <w:szCs w:val="28"/>
        </w:rPr>
      </w:pPr>
      <w:r w:rsidRPr="009A30B3">
        <w:rPr>
          <w:sz w:val="28"/>
          <w:szCs w:val="28"/>
        </w:rPr>
        <w:t>В связи с особенностями раздражителя принято выделять два варианта стресса: физический (физиологический, первосигнальный) и психоэмоциональный (второсигнальный).</w:t>
      </w:r>
    </w:p>
    <w:p w:rsidR="00EF2ACF" w:rsidRPr="009A30B3" w:rsidRDefault="00EF2ACF" w:rsidP="00EF2ACF">
      <w:pPr>
        <w:ind w:firstLine="567"/>
        <w:jc w:val="both"/>
        <w:rPr>
          <w:sz w:val="28"/>
          <w:szCs w:val="28"/>
        </w:rPr>
      </w:pPr>
      <w:r w:rsidRPr="009A30B3">
        <w:rPr>
          <w:b/>
          <w:i/>
          <w:sz w:val="28"/>
          <w:szCs w:val="28"/>
          <w:u w:val="single"/>
        </w:rPr>
        <w:t>Физический стресс</w:t>
      </w:r>
      <w:r w:rsidRPr="009A30B3">
        <w:rPr>
          <w:sz w:val="28"/>
          <w:szCs w:val="28"/>
        </w:rPr>
        <w:t xml:space="preserve"> возникает в результате воздействия раздражителя через какой-либо сенсорный или метаболический процесс. </w:t>
      </w:r>
      <w:r w:rsidRPr="009A30B3">
        <w:rPr>
          <w:i/>
          <w:sz w:val="28"/>
          <w:szCs w:val="28"/>
        </w:rPr>
        <w:t xml:space="preserve">Например, удушье или слишком сильные физические нагрузки приобретают роль стрессоров, провоцирующих физиологический стресс. </w:t>
      </w:r>
      <w:r w:rsidRPr="009A30B3">
        <w:rPr>
          <w:sz w:val="28"/>
          <w:szCs w:val="28"/>
        </w:rPr>
        <w:t>Следует подчеркнуть особую роль длительности воздействия неблагоприятного фактора. Так, некоторые раздражители способны вызывать стрессовую реакцию в результате достаточно долгого их воздействия на человека.</w:t>
      </w:r>
    </w:p>
    <w:p w:rsidR="00EF2ACF" w:rsidRPr="009A30B3" w:rsidRDefault="00EF2ACF" w:rsidP="00EF2ACF">
      <w:pPr>
        <w:pStyle w:val="2"/>
        <w:widowControl w:val="0"/>
        <w:spacing w:after="0" w:line="240" w:lineRule="auto"/>
        <w:ind w:left="0" w:firstLine="567"/>
        <w:jc w:val="both"/>
        <w:rPr>
          <w:sz w:val="28"/>
          <w:szCs w:val="28"/>
        </w:rPr>
      </w:pPr>
      <w:r w:rsidRPr="009A30B3">
        <w:rPr>
          <w:b/>
          <w:i/>
          <w:sz w:val="28"/>
          <w:szCs w:val="28"/>
          <w:u w:val="single"/>
        </w:rPr>
        <w:t>Физиологический стресс</w:t>
      </w:r>
      <w:r w:rsidR="007D59A9">
        <w:rPr>
          <w:b/>
          <w:i/>
          <w:sz w:val="28"/>
          <w:szCs w:val="28"/>
          <w:u w:val="single"/>
        </w:rPr>
        <w:t xml:space="preserve"> </w:t>
      </w:r>
      <w:r w:rsidRPr="009A30B3">
        <w:rPr>
          <w:sz w:val="28"/>
          <w:szCs w:val="28"/>
        </w:rPr>
        <w:t xml:space="preserve">возникает при физической перегрузке организма (физическая нагрузка, особенности климатических условий: слишком высокая или низкая температура в рабочем помещении, сильные запахи, недостаточная освещенность, повышенный уровень шума и пр.). Физиологический (физический) раздражитель действует непосредственно на человека и вызывает ответную реакцию (т.е. физиологический стресс возникает в момент встречи с раздражителем). </w:t>
      </w:r>
    </w:p>
    <w:p w:rsidR="00EF2ACF" w:rsidRPr="009A30B3" w:rsidRDefault="00EF2ACF" w:rsidP="00EF2ACF">
      <w:pPr>
        <w:ind w:firstLine="567"/>
        <w:jc w:val="both"/>
        <w:rPr>
          <w:sz w:val="28"/>
          <w:szCs w:val="28"/>
        </w:rPr>
      </w:pPr>
      <w:r w:rsidRPr="009A30B3">
        <w:rPr>
          <w:sz w:val="28"/>
          <w:szCs w:val="28"/>
        </w:rPr>
        <w:t>Раздражитель может стать стрессором в результате его когнитивной интерпретации, т.е. значения, которое человек приписывает данному раздражителю (</w:t>
      </w:r>
      <w:r w:rsidRPr="009A30B3">
        <w:rPr>
          <w:b/>
          <w:i/>
          <w:sz w:val="28"/>
          <w:szCs w:val="28"/>
          <w:u w:val="single"/>
        </w:rPr>
        <w:t>психоэмоциональный стресс</w:t>
      </w:r>
      <w:r w:rsidRPr="009A30B3">
        <w:rPr>
          <w:sz w:val="28"/>
          <w:szCs w:val="28"/>
        </w:rPr>
        <w:t xml:space="preserve">). </w:t>
      </w:r>
      <w:r w:rsidRPr="009A30B3">
        <w:rPr>
          <w:i/>
          <w:sz w:val="28"/>
          <w:szCs w:val="28"/>
        </w:rPr>
        <w:t xml:space="preserve">Например, звук чужих шагов за спиной идущего по улице человека ночью на пустынной улице может оказаться сильным стрессором. </w:t>
      </w:r>
      <w:r w:rsidRPr="009A30B3">
        <w:rPr>
          <w:sz w:val="28"/>
          <w:szCs w:val="28"/>
        </w:rPr>
        <w:t xml:space="preserve">Была установлена роль психических факторов в развитии состояния стресса. Многолетние исследования стресса подтвердили общность физиологических изменений, возникающих при физиологическом и психическом стрессе, и, в то же время, позволили говорить о некоторых важных различиях в механизмах их формирования. </w:t>
      </w:r>
    </w:p>
    <w:p w:rsidR="00EF2ACF" w:rsidRPr="009A30B3" w:rsidRDefault="00EF2ACF" w:rsidP="00EF2ACF">
      <w:pPr>
        <w:pStyle w:val="af7"/>
        <w:ind w:left="0" w:firstLine="567"/>
        <w:jc w:val="both"/>
        <w:rPr>
          <w:sz w:val="28"/>
          <w:szCs w:val="28"/>
        </w:rPr>
      </w:pPr>
      <w:r w:rsidRPr="009A30B3">
        <w:rPr>
          <w:sz w:val="28"/>
          <w:szCs w:val="28"/>
        </w:rPr>
        <w:t xml:space="preserve">Если физиологический стресс возникает в связи с непосредственным физическим воздействием, то при эмоциональном стрессе влияние психических стрессоров опосредуется через психические процессы, которые обеспечивают оценку стимула и сопоставление его с предыдущим опытом. Стимул приобретает характер стрессора, если в результате такой психологической переработки стимула возникает ощущение угрозы. Обычно </w:t>
      </w:r>
      <w:r w:rsidRPr="009A30B3">
        <w:rPr>
          <w:sz w:val="28"/>
          <w:szCs w:val="28"/>
        </w:rPr>
        <w:lastRenderedPageBreak/>
        <w:t>это имеет место в том случае, если психологическая оценка обнаруживает очевидное несоответствие между требованиями среды и потребностями субъекта, его психическими и физическими ресурсами, которые необходимы для удовлетворения этих потребностей. Субъективное отношение к стимулу, зависящее от индивидуального опыта (</w:t>
      </w:r>
      <w:r w:rsidR="00A451C5" w:rsidRPr="009A30B3">
        <w:rPr>
          <w:sz w:val="28"/>
          <w:szCs w:val="28"/>
        </w:rPr>
        <w:t>часто</w:t>
      </w:r>
      <w:r w:rsidRPr="009A30B3">
        <w:rPr>
          <w:sz w:val="28"/>
          <w:szCs w:val="28"/>
        </w:rPr>
        <w:t xml:space="preserve"> восходящего к периоду раннего детства), личностных особенностей, характера когнитивных процессов и психического состояния, представляет собой важный психологический механизм и определяет индивидуальную значимость стрессора. </w:t>
      </w:r>
    </w:p>
    <w:p w:rsidR="000267FF" w:rsidRPr="009A30B3" w:rsidRDefault="000267FF" w:rsidP="000267FF"/>
    <w:p w:rsidR="00DB287D" w:rsidRPr="009A30B3" w:rsidRDefault="00DB287D" w:rsidP="00CD6594">
      <w:pPr>
        <w:pStyle w:val="a3"/>
        <w:numPr>
          <w:ilvl w:val="0"/>
          <w:numId w:val="27"/>
        </w:numPr>
        <w:tabs>
          <w:tab w:val="left" w:pos="1134"/>
        </w:tabs>
        <w:jc w:val="both"/>
        <w:rPr>
          <w:b/>
          <w:i/>
          <w:sz w:val="28"/>
          <w:szCs w:val="28"/>
        </w:rPr>
      </w:pPr>
      <w:r w:rsidRPr="009A30B3">
        <w:rPr>
          <w:b/>
          <w:i/>
          <w:sz w:val="28"/>
          <w:szCs w:val="28"/>
        </w:rPr>
        <w:t xml:space="preserve">Особенности проявления функциональных состояний в деятельности спортсмена и пути их регуляции. </w:t>
      </w:r>
    </w:p>
    <w:p w:rsidR="00EF2ACF" w:rsidRPr="009A30B3" w:rsidRDefault="00EF2ACF" w:rsidP="00EF2ACF">
      <w:pPr>
        <w:ind w:firstLine="567"/>
        <w:jc w:val="both"/>
        <w:rPr>
          <w:sz w:val="28"/>
          <w:szCs w:val="28"/>
        </w:rPr>
      </w:pPr>
      <w:r w:rsidRPr="009A30B3">
        <w:rPr>
          <w:b/>
          <w:i/>
          <w:sz w:val="28"/>
          <w:szCs w:val="28"/>
        </w:rPr>
        <w:t>Психологический стресс</w:t>
      </w:r>
      <w:r w:rsidRPr="009A30B3">
        <w:rPr>
          <w:sz w:val="28"/>
          <w:szCs w:val="28"/>
        </w:rPr>
        <w:t xml:space="preserve"> является следствием нарушения психологической устойчивости личности по целому ряду причин: задетое самолюбие, оскорбление, выполнение работы, не соответствующей квалификации и др. Кроме того, стресс может быть результатом психологической перегрузки личности: выполнение слишком большого объема работ, ответственность за качество сложной и продолжительной работы и др. Разновидностью психологического стресса является эмоциональный стресс – проявляется в ситуациях угрозы, опасности, обиды. </w:t>
      </w:r>
    </w:p>
    <w:p w:rsidR="00EF2ACF" w:rsidRPr="009A30B3" w:rsidRDefault="00EF2ACF" w:rsidP="00EF2ACF">
      <w:pPr>
        <w:ind w:firstLine="567"/>
        <w:jc w:val="both"/>
        <w:rPr>
          <w:sz w:val="28"/>
          <w:szCs w:val="28"/>
        </w:rPr>
      </w:pPr>
      <w:r w:rsidRPr="009A30B3">
        <w:rPr>
          <w:sz w:val="28"/>
          <w:szCs w:val="28"/>
        </w:rPr>
        <w:t xml:space="preserve">Психологический стресс отличается от всех других его видов наличием в структуре развития состояния опосредующей  переменной – угрозы, т.е. сведений, символов, предвосхищающих будущее столкновение человека с какой-то опасной для него ситуацией. </w:t>
      </w:r>
    </w:p>
    <w:p w:rsidR="00EF2ACF" w:rsidRPr="009A30B3" w:rsidRDefault="00EF2ACF" w:rsidP="00EF2ACF">
      <w:pPr>
        <w:ind w:firstLine="567"/>
        <w:jc w:val="both"/>
        <w:rPr>
          <w:sz w:val="28"/>
          <w:szCs w:val="28"/>
        </w:rPr>
      </w:pPr>
      <w:r w:rsidRPr="009A30B3">
        <w:rPr>
          <w:sz w:val="28"/>
          <w:szCs w:val="28"/>
        </w:rPr>
        <w:t>Психологический раздражитель действует опосредованно (через внутренние условия – сознание). Причина психологического стресса – эмоциональное возбуждение, связанное с переживанием эмоций (т.е. эмоции сигнализируют человеку о том, что его ждет в будущем). Психологический стресс возникает заблаговременно (до встречи с раздражителем, например, за неделю, за день…).</w:t>
      </w:r>
    </w:p>
    <w:p w:rsidR="00EF2ACF" w:rsidRPr="009A30B3" w:rsidRDefault="00EF2ACF" w:rsidP="00EF2ACF">
      <w:pPr>
        <w:pStyle w:val="a9"/>
        <w:spacing w:after="0"/>
        <w:ind w:left="0" w:firstLine="567"/>
        <w:jc w:val="both"/>
        <w:rPr>
          <w:sz w:val="28"/>
          <w:szCs w:val="28"/>
        </w:rPr>
      </w:pPr>
      <w:r w:rsidRPr="009A30B3">
        <w:rPr>
          <w:i/>
          <w:sz w:val="28"/>
          <w:szCs w:val="28"/>
        </w:rPr>
        <w:t>Психологический стресс</w:t>
      </w:r>
      <w:r w:rsidRPr="009A30B3">
        <w:rPr>
          <w:sz w:val="28"/>
          <w:szCs w:val="28"/>
        </w:rPr>
        <w:t xml:space="preserve"> – это состояние чрезмерной психической напряженности и дезорганизации поведения, которое развивается в результате угрозы или реального воздействия экстремальных факторов социального, психологического, экологического и профессионального характера. </w:t>
      </w:r>
    </w:p>
    <w:p w:rsidR="00EF2ACF" w:rsidRPr="009A30B3" w:rsidRDefault="00EF2ACF" w:rsidP="00EF2ACF">
      <w:pPr>
        <w:pStyle w:val="a9"/>
        <w:spacing w:after="0"/>
        <w:ind w:left="0" w:firstLine="567"/>
        <w:jc w:val="both"/>
        <w:rPr>
          <w:sz w:val="28"/>
          <w:szCs w:val="28"/>
        </w:rPr>
      </w:pPr>
      <w:r w:rsidRPr="009A30B3">
        <w:rPr>
          <w:sz w:val="28"/>
          <w:szCs w:val="28"/>
        </w:rPr>
        <w:t xml:space="preserve">Процессы угрозы оценки угрозы, связанные с анализом значения ситуации и отношением к ней, осуществляются на основе преобразования текущей и прошлой информации об особенностях неблагоприятного события, предвосхищения характера его развития и проявления. </w:t>
      </w:r>
    </w:p>
    <w:p w:rsidR="00EF2ACF" w:rsidRPr="009A30B3" w:rsidRDefault="00EF2ACF" w:rsidP="00EF2ACF">
      <w:pPr>
        <w:pStyle w:val="a9"/>
        <w:spacing w:after="0"/>
        <w:ind w:left="0" w:firstLine="567"/>
        <w:jc w:val="both"/>
        <w:rPr>
          <w:sz w:val="28"/>
          <w:szCs w:val="28"/>
        </w:rPr>
      </w:pPr>
      <w:r w:rsidRPr="009A30B3">
        <w:rPr>
          <w:sz w:val="28"/>
          <w:szCs w:val="28"/>
        </w:rPr>
        <w:t>Различают три типа стрессовых оценок:</w:t>
      </w:r>
    </w:p>
    <w:p w:rsidR="00EF2ACF" w:rsidRPr="009A30B3" w:rsidRDefault="00EF2ACF" w:rsidP="00EF2ACF">
      <w:pPr>
        <w:pStyle w:val="a9"/>
        <w:spacing w:after="0"/>
        <w:ind w:left="0" w:firstLine="567"/>
        <w:jc w:val="both"/>
        <w:rPr>
          <w:sz w:val="28"/>
          <w:szCs w:val="28"/>
        </w:rPr>
      </w:pPr>
      <w:r w:rsidRPr="009A30B3">
        <w:rPr>
          <w:sz w:val="28"/>
          <w:szCs w:val="28"/>
        </w:rPr>
        <w:t xml:space="preserve">1. Травмирующая потеря (реальная или ожидаемая) чего-либо, что имеет большое личное значение. </w:t>
      </w:r>
    </w:p>
    <w:p w:rsidR="00EF2ACF" w:rsidRPr="009A30B3" w:rsidRDefault="00EF2ACF" w:rsidP="00EF2ACF">
      <w:pPr>
        <w:pStyle w:val="a9"/>
        <w:spacing w:after="0"/>
        <w:ind w:left="0" w:firstLine="567"/>
        <w:jc w:val="both"/>
        <w:rPr>
          <w:sz w:val="28"/>
          <w:szCs w:val="28"/>
        </w:rPr>
      </w:pPr>
      <w:r w:rsidRPr="009A30B3">
        <w:rPr>
          <w:sz w:val="28"/>
          <w:szCs w:val="28"/>
        </w:rPr>
        <w:t xml:space="preserve">2. Угроза воздействия, которая требует от человека способностей (возможностей), превышающих те, которыми он владеет. </w:t>
      </w:r>
    </w:p>
    <w:p w:rsidR="00EF2ACF" w:rsidRPr="009A30B3" w:rsidRDefault="00EF2ACF" w:rsidP="00EF2ACF">
      <w:pPr>
        <w:pStyle w:val="a9"/>
        <w:spacing w:after="0"/>
        <w:ind w:left="0" w:firstLine="567"/>
        <w:jc w:val="both"/>
        <w:rPr>
          <w:sz w:val="28"/>
          <w:szCs w:val="28"/>
        </w:rPr>
      </w:pPr>
      <w:r w:rsidRPr="009A30B3">
        <w:rPr>
          <w:sz w:val="28"/>
          <w:szCs w:val="28"/>
        </w:rPr>
        <w:t xml:space="preserve">3. Сложная задача, проблема, ответственная и потенциально рискованная ситуация. </w:t>
      </w:r>
    </w:p>
    <w:p w:rsidR="00EF2ACF" w:rsidRPr="009A30B3" w:rsidRDefault="00EF2ACF" w:rsidP="00EF2ACF">
      <w:pPr>
        <w:pStyle w:val="a9"/>
        <w:spacing w:after="0"/>
        <w:ind w:left="0" w:firstLine="567"/>
        <w:jc w:val="both"/>
        <w:rPr>
          <w:sz w:val="28"/>
          <w:szCs w:val="28"/>
        </w:rPr>
      </w:pPr>
      <w:r w:rsidRPr="009A30B3">
        <w:rPr>
          <w:sz w:val="28"/>
          <w:szCs w:val="28"/>
        </w:rPr>
        <w:lastRenderedPageBreak/>
        <w:t>Оценку события как стрессового определяют три основных фактора:</w:t>
      </w:r>
    </w:p>
    <w:p w:rsidR="00EF2ACF" w:rsidRPr="009A30B3" w:rsidRDefault="00EF2ACF" w:rsidP="00EF2ACF">
      <w:pPr>
        <w:pStyle w:val="a9"/>
        <w:spacing w:after="0"/>
        <w:ind w:left="0" w:firstLine="567"/>
        <w:jc w:val="both"/>
        <w:rPr>
          <w:sz w:val="28"/>
          <w:szCs w:val="28"/>
        </w:rPr>
      </w:pPr>
      <w:r w:rsidRPr="009A30B3">
        <w:rPr>
          <w:sz w:val="28"/>
          <w:szCs w:val="28"/>
        </w:rPr>
        <w:t xml:space="preserve">1. </w:t>
      </w:r>
      <w:r w:rsidRPr="009A30B3">
        <w:rPr>
          <w:i/>
          <w:sz w:val="28"/>
          <w:szCs w:val="28"/>
        </w:rPr>
        <w:t>Эмоции</w:t>
      </w:r>
      <w:r w:rsidRPr="009A30B3">
        <w:rPr>
          <w:sz w:val="28"/>
          <w:szCs w:val="28"/>
        </w:rPr>
        <w:t xml:space="preserve">, ассоциирующиеся с событием, как возбуждающий фактор. </w:t>
      </w:r>
    </w:p>
    <w:p w:rsidR="00EF2ACF" w:rsidRPr="009A30B3" w:rsidRDefault="00EF2ACF" w:rsidP="00EF2ACF">
      <w:pPr>
        <w:pStyle w:val="a9"/>
        <w:spacing w:after="0"/>
        <w:ind w:left="0" w:firstLine="567"/>
        <w:jc w:val="both"/>
        <w:rPr>
          <w:sz w:val="28"/>
          <w:szCs w:val="28"/>
        </w:rPr>
      </w:pPr>
      <w:r w:rsidRPr="009A30B3">
        <w:rPr>
          <w:sz w:val="28"/>
          <w:szCs w:val="28"/>
        </w:rPr>
        <w:t xml:space="preserve">2. </w:t>
      </w:r>
      <w:r w:rsidRPr="009A30B3">
        <w:rPr>
          <w:i/>
          <w:sz w:val="28"/>
          <w:szCs w:val="28"/>
        </w:rPr>
        <w:t>Неопределенность события</w:t>
      </w:r>
      <w:r w:rsidRPr="009A30B3">
        <w:rPr>
          <w:sz w:val="28"/>
          <w:szCs w:val="28"/>
        </w:rPr>
        <w:t xml:space="preserve"> с точки зрения возможности или момента наступления, силы воздействия. </w:t>
      </w:r>
    </w:p>
    <w:p w:rsidR="00EF2ACF" w:rsidRPr="009A30B3" w:rsidRDefault="00EF2ACF" w:rsidP="00EF2ACF">
      <w:pPr>
        <w:pStyle w:val="a9"/>
        <w:spacing w:after="0"/>
        <w:ind w:left="0" w:firstLine="567"/>
        <w:jc w:val="both"/>
        <w:rPr>
          <w:sz w:val="28"/>
          <w:szCs w:val="28"/>
        </w:rPr>
      </w:pPr>
      <w:r w:rsidRPr="009A30B3">
        <w:rPr>
          <w:sz w:val="28"/>
          <w:szCs w:val="28"/>
        </w:rPr>
        <w:t xml:space="preserve">3. </w:t>
      </w:r>
      <w:r w:rsidRPr="009A30B3">
        <w:rPr>
          <w:i/>
          <w:sz w:val="28"/>
          <w:szCs w:val="28"/>
        </w:rPr>
        <w:t>Значимость события для конкретного человека</w:t>
      </w:r>
      <w:r w:rsidRPr="009A30B3">
        <w:rPr>
          <w:sz w:val="28"/>
          <w:szCs w:val="28"/>
        </w:rPr>
        <w:t xml:space="preserve">.   </w:t>
      </w:r>
    </w:p>
    <w:p w:rsidR="00EF2ACF" w:rsidRPr="009A30B3" w:rsidRDefault="00EF2ACF" w:rsidP="00EF2ACF">
      <w:pPr>
        <w:pStyle w:val="2"/>
        <w:tabs>
          <w:tab w:val="num" w:pos="426"/>
        </w:tabs>
        <w:spacing w:after="0" w:line="240" w:lineRule="auto"/>
        <w:ind w:left="0" w:firstLine="567"/>
        <w:jc w:val="both"/>
        <w:rPr>
          <w:i/>
          <w:sz w:val="28"/>
          <w:szCs w:val="28"/>
        </w:rPr>
      </w:pPr>
      <w:r w:rsidRPr="009A30B3">
        <w:rPr>
          <w:sz w:val="28"/>
          <w:szCs w:val="28"/>
        </w:rPr>
        <w:t>Психологический стресс обусловлен 2 параметрами: значимостью ситуации (травмирующая потеря, угроза воздействия, сложное и ответственное задание) и личностными характеристиками (личностная тревожность и др.</w:t>
      </w:r>
      <w:r w:rsidRPr="009A30B3">
        <w:rPr>
          <w:i/>
          <w:sz w:val="28"/>
          <w:szCs w:val="28"/>
        </w:rPr>
        <w:t xml:space="preserve">). </w:t>
      </w:r>
    </w:p>
    <w:p w:rsidR="00EF2ACF" w:rsidRPr="009A30B3" w:rsidRDefault="00EF2ACF" w:rsidP="00EF2ACF">
      <w:pPr>
        <w:pStyle w:val="2"/>
        <w:spacing w:after="0" w:line="240" w:lineRule="auto"/>
        <w:ind w:left="0" w:firstLine="567"/>
        <w:jc w:val="both"/>
        <w:rPr>
          <w:sz w:val="28"/>
          <w:szCs w:val="28"/>
        </w:rPr>
      </w:pPr>
      <w:r w:rsidRPr="009A30B3">
        <w:rPr>
          <w:sz w:val="28"/>
          <w:szCs w:val="28"/>
        </w:rPr>
        <w:t>В психологическом стрессе предстоящая ситуация воспринимается с учетом накопленного опыта, как угроза, как потенциальная трудность. Не сама ситуация является стрессором, а отношение к ней. Психическая адаптация связана с интеллектуальными и эмоциональными процессами. Поэтому для преодоления психологического стресса необходима переоценка угрожающей ситуации. Сам по себе психологический стресс приводит к симптомам напряжения, он приобретает приспособительный характер и может быть целесообразен. Затруднять деятельность могут явления тревоги, вызывающие напряжение мускулатуры, меняющее двигательный навык. Лишь на последующих этапах выявляется отрицательная симптоматика, в которой отмечаются и психические расстройства.</w:t>
      </w:r>
    </w:p>
    <w:p w:rsidR="00EF2ACF" w:rsidRPr="009A30B3" w:rsidRDefault="00EF2ACF" w:rsidP="00EF2ACF">
      <w:pPr>
        <w:pStyle w:val="2"/>
        <w:spacing w:after="0" w:line="240" w:lineRule="auto"/>
        <w:ind w:left="0" w:firstLine="567"/>
        <w:jc w:val="both"/>
        <w:rPr>
          <w:sz w:val="28"/>
          <w:szCs w:val="28"/>
        </w:rPr>
      </w:pPr>
      <w:r w:rsidRPr="009A30B3">
        <w:rPr>
          <w:sz w:val="28"/>
          <w:szCs w:val="28"/>
        </w:rPr>
        <w:t>С повышением ранга соревнований растет в целом значимость и ответственность (а значит и стрессогенность) выступления в них, особенно на чемпионатах мира, олимпийских играх. Состояние спортсмена в ситуации стресса определяет сложное взаимодействие внешних условий (стрессоров) и внутренних (личностных особенностей).</w:t>
      </w:r>
    </w:p>
    <w:p w:rsidR="00EF2ACF" w:rsidRPr="009A30B3" w:rsidRDefault="00EF2ACF" w:rsidP="00EF2ACF">
      <w:pPr>
        <w:pStyle w:val="a4"/>
        <w:spacing w:after="0"/>
        <w:ind w:firstLine="567"/>
        <w:jc w:val="both"/>
        <w:rPr>
          <w:b/>
          <w:i/>
          <w:sz w:val="28"/>
          <w:szCs w:val="28"/>
        </w:rPr>
      </w:pPr>
      <w:r w:rsidRPr="009A30B3">
        <w:rPr>
          <w:sz w:val="28"/>
          <w:szCs w:val="28"/>
        </w:rPr>
        <w:t xml:space="preserve">Таким образом, психологический стресс, вызванный участием спортсмена в соревнованиях – это </w:t>
      </w:r>
      <w:r w:rsidRPr="009A30B3">
        <w:rPr>
          <w:b/>
          <w:i/>
          <w:sz w:val="28"/>
          <w:szCs w:val="28"/>
        </w:rPr>
        <w:t xml:space="preserve">целостное психофизиологическое состояние личности, </w:t>
      </w:r>
      <w:r w:rsidRPr="009A30B3">
        <w:rPr>
          <w:sz w:val="28"/>
          <w:szCs w:val="28"/>
        </w:rPr>
        <w:t xml:space="preserve">которое возникает в трудной ситуации и сопровождается неспецифическими вегетативными и эмоциональными изменениями. Это состояние выражается как в положительных, так и в отрицательных сдвигах в деятельности. </w:t>
      </w:r>
    </w:p>
    <w:p w:rsidR="00DB287D" w:rsidRPr="009A30B3" w:rsidRDefault="00DB287D" w:rsidP="00CD6594">
      <w:pPr>
        <w:pStyle w:val="a3"/>
        <w:numPr>
          <w:ilvl w:val="0"/>
          <w:numId w:val="27"/>
        </w:numPr>
        <w:tabs>
          <w:tab w:val="left" w:pos="1134"/>
        </w:tabs>
        <w:jc w:val="both"/>
        <w:rPr>
          <w:b/>
          <w:i/>
          <w:sz w:val="28"/>
          <w:szCs w:val="28"/>
        </w:rPr>
      </w:pPr>
      <w:r w:rsidRPr="009A30B3">
        <w:rPr>
          <w:b/>
          <w:i/>
          <w:sz w:val="28"/>
          <w:szCs w:val="28"/>
        </w:rPr>
        <w:t xml:space="preserve">Перераспределение функциональных резервов в организме спортсмена как показатель стресса. </w:t>
      </w:r>
    </w:p>
    <w:p w:rsidR="00EF2ACF" w:rsidRPr="009A30B3" w:rsidRDefault="00EF2ACF" w:rsidP="00EF2ACF">
      <w:pPr>
        <w:pStyle w:val="2"/>
        <w:spacing w:after="0" w:line="240" w:lineRule="auto"/>
        <w:ind w:left="0" w:firstLine="567"/>
        <w:jc w:val="both"/>
        <w:rPr>
          <w:sz w:val="28"/>
          <w:szCs w:val="28"/>
        </w:rPr>
      </w:pPr>
      <w:r w:rsidRPr="009A30B3">
        <w:rPr>
          <w:sz w:val="28"/>
          <w:szCs w:val="28"/>
        </w:rPr>
        <w:t>Учение о стрессе в настоящее время получило достаточно широкую известность. В спортивной деятельности стрессу посвящено множество литературы – это книги, монографии, статьи, материалы конференций и симпозиумов.</w:t>
      </w:r>
    </w:p>
    <w:p w:rsidR="00EF2ACF" w:rsidRPr="009A30B3" w:rsidRDefault="00EF2ACF" w:rsidP="00EF2ACF">
      <w:pPr>
        <w:ind w:firstLine="567"/>
        <w:jc w:val="both"/>
        <w:rPr>
          <w:sz w:val="28"/>
          <w:szCs w:val="28"/>
        </w:rPr>
      </w:pPr>
      <w:r w:rsidRPr="009A30B3">
        <w:rPr>
          <w:sz w:val="28"/>
          <w:szCs w:val="28"/>
        </w:rPr>
        <w:t>Стресс начинается, когда обычное нейролефлекторное регулирование в экстремальных условиях дополняется мощным гормональным взрывом (гормонов гипофиза головного мозга, гормонов коры надпочечников – стероидных гормонов). Все это определяет быструю и мощную мобилизацию ранее скрытых функциональных резервов организма. Человек может выполнять работу, которая в обычных условиях казалась непосильной. Таков и спортивный стресс, вызываемый чрезвычайными физическими и нервно-</w:t>
      </w:r>
      <w:r w:rsidRPr="009A30B3">
        <w:rPr>
          <w:sz w:val="28"/>
          <w:szCs w:val="28"/>
        </w:rPr>
        <w:lastRenderedPageBreak/>
        <w:t xml:space="preserve">эмоциональными нагрузками на ответственных тренировках и, особенно, на соревнованиях высокого ранга. </w:t>
      </w:r>
    </w:p>
    <w:p w:rsidR="00EF2ACF" w:rsidRPr="009A30B3" w:rsidRDefault="00EF2ACF" w:rsidP="00EF2ACF">
      <w:pPr>
        <w:ind w:firstLine="567"/>
        <w:jc w:val="both"/>
        <w:rPr>
          <w:sz w:val="28"/>
          <w:szCs w:val="28"/>
        </w:rPr>
      </w:pPr>
      <w:r w:rsidRPr="009A30B3">
        <w:rPr>
          <w:sz w:val="28"/>
          <w:szCs w:val="28"/>
        </w:rPr>
        <w:t>Общая динамика спортивного стресса (как и другого) такова. После воздействия какой-либо очень высокой тренировочной или соревновательной нагрузки, сочетающей обычно физические и эмоциональные компоненты, выступившие в роли стресс-фактора, начинается понижение ряда функциональных показателей в организме (понижение процентного содержания гамма-глобулиновой фракции в крови, ухудшение имунной реактивности и др.). Если эти негативные сдвиги не ведут к явной патологии или, что еще хуже, к летальному исходу, тогда и происходит упомянутый выше гормональный выброс из гипофиза (обычно при нейро-рефлекторной стимуляции), вслед за которой начинаются реакции организма, направленные на противостояние стресс-фактору и характеризуемые мобилизацией функциональных резервов, ранее частично скрытых.</w:t>
      </w:r>
    </w:p>
    <w:p w:rsidR="00EF2ACF" w:rsidRPr="009A30B3" w:rsidRDefault="00EF2ACF" w:rsidP="00EF2ACF">
      <w:pPr>
        <w:pStyle w:val="a9"/>
        <w:spacing w:after="0"/>
        <w:ind w:left="0" w:firstLine="567"/>
        <w:jc w:val="both"/>
        <w:rPr>
          <w:sz w:val="28"/>
          <w:szCs w:val="28"/>
        </w:rPr>
      </w:pPr>
      <w:r w:rsidRPr="009A30B3">
        <w:rPr>
          <w:sz w:val="28"/>
          <w:szCs w:val="28"/>
        </w:rPr>
        <w:t>Но дело в том, что в ходе противошока возможности организма, противостоящие стресс-фактору, поднимаются выше исходного уровня и начинается вторая стадия стресса "повышенной резистентности" или "перекрестной резистентности". Суть ее в том, что кроме противостояния начальному стресс-фактору, организм получает возможности сохранять устойчивость также против ряда других неблагоприятных воздействий (отсюда "перекрестность"). Например, в итоге физических нагрузок и адаптации к ним человек легче переносит различные простудные, инфекционные воздействия и даже лучше противостоит опасной радиации. В этом и есть эффект закаливания, полезности занятия физической культурой.  В подтверждение этой закономерности в Военном институте физической культуры (г. Санкт-Петербург) к физическим упражнениям привлекали не только людей, но даже экспериментальных животных (крыс), и они в 2-3 раза легче переносили рентгеновские излучения по сравнению с контрольными животными. Подобный эффект был достигнут и после воздействия на животных вестибулярными нагрузками, а также сеансами пятиминутных ускорений, создающих перегрузки около двух единиц</w:t>
      </w:r>
    </w:p>
    <w:p w:rsidR="00EF2ACF" w:rsidRPr="009A30B3" w:rsidRDefault="00EF2ACF" w:rsidP="00EF2ACF">
      <w:pPr>
        <w:pStyle w:val="2"/>
        <w:spacing w:after="0" w:line="240" w:lineRule="auto"/>
        <w:ind w:left="0" w:firstLine="567"/>
        <w:jc w:val="both"/>
        <w:rPr>
          <w:sz w:val="28"/>
          <w:szCs w:val="28"/>
        </w:rPr>
      </w:pPr>
      <w:r w:rsidRPr="009A30B3">
        <w:rPr>
          <w:sz w:val="28"/>
          <w:szCs w:val="28"/>
        </w:rPr>
        <w:t xml:space="preserve">Однако возможности организма не безграничны и если стресс-фактор (экстремальные условия деятельности, в частности спортивной) не прекращается, то согласно Г. Селье, начинается стадия истощения – вновь общее падение функциональных показателей. Если стрессогенное воздействие не прекратится, неизбежны резкие патологические изменения, а затем летальный исход. Уже в начале стадии истощения весьма вероятны язвенные поражения желудка или кишечника ("психогенные язвы"). Отмечается повторим значимое падение показателей гамма-глобулиновой фракции крови, несущей имунные (защитные для организма) свойства. Данные явления иногда называют "функциональным спидом" (В.Л.Марищук, </w:t>
      </w:r>
      <w:smartTag w:uri="urn:schemas-microsoft-com:office:smarttags" w:element="metricconverter">
        <w:smartTagPr>
          <w:attr w:name="ProductID" w:val="1984 г"/>
        </w:smartTagPr>
        <w:r w:rsidRPr="009A30B3">
          <w:rPr>
            <w:sz w:val="28"/>
            <w:szCs w:val="28"/>
          </w:rPr>
          <w:t>1984 г</w:t>
        </w:r>
      </w:smartTag>
      <w:r w:rsidRPr="009A30B3">
        <w:rPr>
          <w:sz w:val="28"/>
          <w:szCs w:val="28"/>
        </w:rPr>
        <w:t xml:space="preserve">.). Очевидно, что в спортивной тренировке этого допускать нельзя, хотя при развитии переутомления от чрезмерных упражнений и соревновательной деятельности, начальная стадия истощения в стрессе обычно начинает проявляться. Ю.П. Власов — знаменитый наш тяжелоатлет, </w:t>
      </w:r>
      <w:r w:rsidRPr="009A30B3">
        <w:rPr>
          <w:sz w:val="28"/>
          <w:szCs w:val="28"/>
        </w:rPr>
        <w:lastRenderedPageBreak/>
        <w:t xml:space="preserve">олимпийский чемпион и писатель – в своей автобиографической книге "Справедливость силы" (1984) пишет, как на фоне начинающегося переутомления у него начался фурункулез и ряд других недугов. </w:t>
      </w:r>
    </w:p>
    <w:p w:rsidR="00EF2ACF" w:rsidRPr="009A30B3" w:rsidRDefault="00EF2ACF" w:rsidP="00EF2ACF">
      <w:pPr>
        <w:ind w:firstLine="567"/>
        <w:jc w:val="both"/>
        <w:rPr>
          <w:sz w:val="28"/>
          <w:szCs w:val="28"/>
        </w:rPr>
      </w:pPr>
      <w:r w:rsidRPr="009A30B3">
        <w:rPr>
          <w:sz w:val="28"/>
          <w:szCs w:val="28"/>
        </w:rPr>
        <w:t>Таким образом, можно видеть как явно негативные последствия стресса (в частности, в стадии истощения), так и позитивное его влияние на жизнедеятельность и различные виды труда, существенное повышение возможностей человека именно в стрессе. Это – так называемый, эв-стресс. Мы относим к нему механизмы противошока и повышенной перекрестной резистентности (неспецифической устойчивости).</w:t>
      </w:r>
    </w:p>
    <w:p w:rsidR="00EF2ACF" w:rsidRPr="009A30B3" w:rsidRDefault="00EF2ACF" w:rsidP="00EF2ACF">
      <w:pPr>
        <w:ind w:firstLine="567"/>
        <w:jc w:val="both"/>
        <w:rPr>
          <w:sz w:val="28"/>
          <w:szCs w:val="28"/>
        </w:rPr>
      </w:pPr>
      <w:r w:rsidRPr="009A30B3">
        <w:rPr>
          <w:sz w:val="28"/>
          <w:szCs w:val="28"/>
        </w:rPr>
        <w:t xml:space="preserve">Негативные проявления и последствия стресса (это также воздействия паратерминальных и терминальных факторов и переход в соответствующие условия труда и обитания) – это ди-стресс. В дистрессе развиваются многие психогенно обусловленные расстройства, в частности: язвенная болезнь желудка и 12-перстной кишки, гипертоническая болезнь, неврозы, диабет, экземы и др. </w:t>
      </w:r>
    </w:p>
    <w:p w:rsidR="00EF2ACF" w:rsidRPr="009A30B3" w:rsidRDefault="00EF2ACF" w:rsidP="00EF2ACF">
      <w:pPr>
        <w:pStyle w:val="3"/>
        <w:spacing w:after="0"/>
        <w:ind w:left="0" w:firstLine="567"/>
        <w:jc w:val="both"/>
        <w:rPr>
          <w:sz w:val="28"/>
          <w:szCs w:val="28"/>
        </w:rPr>
      </w:pPr>
      <w:r w:rsidRPr="009A30B3">
        <w:rPr>
          <w:sz w:val="28"/>
          <w:szCs w:val="28"/>
        </w:rPr>
        <w:t xml:space="preserve">В.Л. Марищук получил целый ряд экспериментальных данных о том, что если в физических упражнениях на уровне занятий физической культурой вторая стадия стресса характеризуется повышенной резистентностью, то в большом спорте перекрестная резистентность неизбежно сменяется перекрестной сенсибилизацией, проходящей в русле выполняемой спортивной деятельности, это явление было названо минимизацией (минимум, не второстепенное). Где-то повышается грубая сила за счет тонкой координации,, где-то возрастает быстрота при ограничении общей выносливости, в других случаях растут результаты изменения физических качеств при понижении показателей функционирования некоторых психических процессов и др. Характерно, что определение хорошей спортивной формы по техническим результатам выполнения искомых физических упражнений, нередко сочетается с заметным, иногда статистически значимым падением имунных показателей (перекрестная сенсибилизация – перераспределение функциональных резервов, одно за счет другого). </w:t>
      </w:r>
    </w:p>
    <w:p w:rsidR="00EF2ACF" w:rsidRPr="009A30B3" w:rsidRDefault="00EF2ACF" w:rsidP="00EF2ACF">
      <w:pPr>
        <w:pStyle w:val="3"/>
        <w:spacing w:after="0"/>
        <w:ind w:left="0" w:firstLine="567"/>
        <w:jc w:val="both"/>
        <w:rPr>
          <w:sz w:val="28"/>
          <w:szCs w:val="28"/>
        </w:rPr>
      </w:pPr>
      <w:r w:rsidRPr="009A30B3">
        <w:rPr>
          <w:sz w:val="28"/>
          <w:szCs w:val="28"/>
        </w:rPr>
        <w:t>Перекрестная сенсибилизация - это не частное, единичное явление, а обязательная фаза стресса, следующая за перекрестной резистентностью. Она наступает перед стадией истощения, когда резервы исчерпываются, и встает необходимость их перераспределения.</w:t>
      </w:r>
    </w:p>
    <w:p w:rsidR="00EF2ACF" w:rsidRPr="009A30B3" w:rsidRDefault="00EF2ACF" w:rsidP="00EF2ACF">
      <w:pPr>
        <w:pStyle w:val="a3"/>
        <w:ind w:left="0" w:firstLine="567"/>
        <w:jc w:val="both"/>
        <w:rPr>
          <w:sz w:val="28"/>
          <w:szCs w:val="28"/>
        </w:rPr>
      </w:pPr>
      <w:r w:rsidRPr="009A30B3">
        <w:rPr>
          <w:sz w:val="28"/>
          <w:szCs w:val="28"/>
        </w:rPr>
        <w:t>Большие нагрузки ведут к стрессу (в физической культуре это повышенная перекрестная резистентность, а в большом спорте – перекрестная сенсибилизация), что не имеет ничего общего с укреплением здоровья.</w:t>
      </w:r>
    </w:p>
    <w:p w:rsidR="00DB287D" w:rsidRPr="009A30B3" w:rsidRDefault="00DB287D" w:rsidP="00CD6594">
      <w:pPr>
        <w:pStyle w:val="a3"/>
        <w:numPr>
          <w:ilvl w:val="0"/>
          <w:numId w:val="27"/>
        </w:numPr>
        <w:tabs>
          <w:tab w:val="left" w:pos="1134"/>
        </w:tabs>
        <w:ind w:left="0" w:firstLine="567"/>
        <w:jc w:val="both"/>
        <w:rPr>
          <w:b/>
          <w:i/>
          <w:sz w:val="28"/>
          <w:szCs w:val="28"/>
        </w:rPr>
      </w:pPr>
      <w:r w:rsidRPr="009A30B3">
        <w:rPr>
          <w:b/>
          <w:i/>
          <w:sz w:val="28"/>
          <w:szCs w:val="28"/>
        </w:rPr>
        <w:t xml:space="preserve">Стресс-факторы, их классификация. </w:t>
      </w:r>
    </w:p>
    <w:p w:rsidR="00EF2ACF" w:rsidRPr="009A30B3" w:rsidRDefault="00EF2ACF" w:rsidP="00EF2ACF">
      <w:pPr>
        <w:ind w:firstLine="567"/>
        <w:jc w:val="both"/>
        <w:rPr>
          <w:sz w:val="28"/>
          <w:szCs w:val="28"/>
        </w:rPr>
      </w:pPr>
      <w:r w:rsidRPr="009A30B3">
        <w:rPr>
          <w:sz w:val="28"/>
          <w:szCs w:val="28"/>
        </w:rPr>
        <w:t>Выделяют четыре группы стресс-факторов, стрессоров</w:t>
      </w:r>
      <w:r w:rsidRPr="009A30B3">
        <w:rPr>
          <w:i/>
          <w:sz w:val="28"/>
          <w:szCs w:val="28"/>
        </w:rPr>
        <w:t xml:space="preserve"> (В.Э. Мильман)</w:t>
      </w:r>
      <w:r w:rsidRPr="009A30B3">
        <w:rPr>
          <w:b/>
          <w:sz w:val="28"/>
          <w:szCs w:val="28"/>
        </w:rPr>
        <w:t>:</w:t>
      </w:r>
    </w:p>
    <w:p w:rsidR="00EF2ACF" w:rsidRPr="009A30B3" w:rsidRDefault="00EF2ACF" w:rsidP="00CD6594">
      <w:pPr>
        <w:numPr>
          <w:ilvl w:val="0"/>
          <w:numId w:val="29"/>
        </w:numPr>
        <w:tabs>
          <w:tab w:val="num" w:pos="900"/>
        </w:tabs>
        <w:ind w:left="0" w:firstLine="567"/>
        <w:jc w:val="both"/>
        <w:rPr>
          <w:sz w:val="28"/>
          <w:szCs w:val="28"/>
        </w:rPr>
      </w:pPr>
      <w:r w:rsidRPr="009A30B3">
        <w:rPr>
          <w:sz w:val="28"/>
          <w:szCs w:val="28"/>
        </w:rPr>
        <w:t>Внутренней неопределенности (</w:t>
      </w:r>
      <w:r w:rsidRPr="009A30B3">
        <w:rPr>
          <w:i/>
          <w:sz w:val="28"/>
          <w:szCs w:val="28"/>
        </w:rPr>
        <w:t>это неуверенность в подготовленности: боязнь, что подведет техника…</w:t>
      </w:r>
      <w:r w:rsidRPr="009A30B3">
        <w:rPr>
          <w:sz w:val="28"/>
          <w:szCs w:val="28"/>
        </w:rPr>
        <w:t>).</w:t>
      </w:r>
    </w:p>
    <w:p w:rsidR="00EF2ACF" w:rsidRPr="009A30B3" w:rsidRDefault="00EF2ACF" w:rsidP="00CD6594">
      <w:pPr>
        <w:numPr>
          <w:ilvl w:val="0"/>
          <w:numId w:val="29"/>
        </w:numPr>
        <w:tabs>
          <w:tab w:val="num" w:pos="900"/>
        </w:tabs>
        <w:ind w:left="0" w:firstLine="567"/>
        <w:jc w:val="both"/>
        <w:rPr>
          <w:sz w:val="28"/>
          <w:szCs w:val="28"/>
        </w:rPr>
      </w:pPr>
      <w:r w:rsidRPr="009A30B3">
        <w:rPr>
          <w:sz w:val="28"/>
          <w:szCs w:val="28"/>
        </w:rPr>
        <w:t>Внешней неопределенности (</w:t>
      </w:r>
      <w:r w:rsidRPr="009A30B3">
        <w:rPr>
          <w:i/>
          <w:sz w:val="28"/>
          <w:szCs w:val="28"/>
        </w:rPr>
        <w:t>например, когда неизвестно об условиях соревнований, подготовленности соперников и др.).</w:t>
      </w:r>
    </w:p>
    <w:p w:rsidR="00EF2ACF" w:rsidRPr="009A30B3" w:rsidRDefault="00EF2ACF" w:rsidP="00CD6594">
      <w:pPr>
        <w:numPr>
          <w:ilvl w:val="0"/>
          <w:numId w:val="29"/>
        </w:numPr>
        <w:tabs>
          <w:tab w:val="num" w:pos="900"/>
        </w:tabs>
        <w:ind w:left="0" w:firstLine="567"/>
        <w:jc w:val="both"/>
        <w:rPr>
          <w:sz w:val="28"/>
          <w:szCs w:val="28"/>
        </w:rPr>
      </w:pPr>
      <w:r w:rsidRPr="009A30B3">
        <w:rPr>
          <w:sz w:val="28"/>
          <w:szCs w:val="28"/>
        </w:rPr>
        <w:lastRenderedPageBreak/>
        <w:t>Внутренней значимости (</w:t>
      </w:r>
      <w:r w:rsidRPr="009A30B3">
        <w:rPr>
          <w:i/>
          <w:sz w:val="28"/>
          <w:szCs w:val="28"/>
        </w:rPr>
        <w:t>отрицательные эмоции, боязнь получения травмы, боязнь поражения и др.).</w:t>
      </w:r>
    </w:p>
    <w:p w:rsidR="00EF2ACF" w:rsidRPr="009A30B3" w:rsidRDefault="00EF2ACF" w:rsidP="00CD6594">
      <w:pPr>
        <w:numPr>
          <w:ilvl w:val="0"/>
          <w:numId w:val="29"/>
        </w:numPr>
        <w:tabs>
          <w:tab w:val="num" w:pos="900"/>
        </w:tabs>
        <w:ind w:left="0" w:firstLine="567"/>
        <w:jc w:val="both"/>
        <w:rPr>
          <w:sz w:val="28"/>
          <w:szCs w:val="28"/>
        </w:rPr>
      </w:pPr>
      <w:r w:rsidRPr="009A30B3">
        <w:rPr>
          <w:sz w:val="28"/>
          <w:szCs w:val="28"/>
        </w:rPr>
        <w:t>Внешней значимости (</w:t>
      </w:r>
      <w:r w:rsidRPr="009A30B3">
        <w:rPr>
          <w:i/>
          <w:sz w:val="28"/>
          <w:szCs w:val="28"/>
        </w:rPr>
        <w:t>повышенное чувство ответственности за выступление).</w:t>
      </w:r>
    </w:p>
    <w:p w:rsidR="00EF2ACF" w:rsidRPr="009A30B3" w:rsidRDefault="00EF2ACF" w:rsidP="00A451C5">
      <w:pPr>
        <w:ind w:firstLine="567"/>
        <w:jc w:val="both"/>
        <w:rPr>
          <w:sz w:val="28"/>
          <w:szCs w:val="28"/>
        </w:rPr>
      </w:pPr>
      <w:r w:rsidRPr="009A30B3">
        <w:rPr>
          <w:b/>
          <w:sz w:val="28"/>
          <w:szCs w:val="28"/>
        </w:rPr>
        <w:t>Стрессоры неопределенности</w:t>
      </w:r>
      <w:r w:rsidRPr="009A30B3">
        <w:rPr>
          <w:i/>
          <w:sz w:val="28"/>
          <w:szCs w:val="28"/>
        </w:rPr>
        <w:t xml:space="preserve"> связаны с характером деятельности,  первичны по своей природе. </w:t>
      </w:r>
    </w:p>
    <w:p w:rsidR="00EF2ACF" w:rsidRPr="009A30B3" w:rsidRDefault="00A451C5" w:rsidP="00A451C5">
      <w:pPr>
        <w:pStyle w:val="2"/>
        <w:spacing w:after="0" w:line="240" w:lineRule="auto"/>
        <w:ind w:left="0" w:firstLine="567"/>
        <w:jc w:val="both"/>
        <w:rPr>
          <w:sz w:val="28"/>
          <w:szCs w:val="28"/>
        </w:rPr>
      </w:pPr>
      <w:r w:rsidRPr="009A30B3">
        <w:rPr>
          <w:sz w:val="28"/>
          <w:szCs w:val="28"/>
        </w:rPr>
        <w:t>Стрессоры в</w:t>
      </w:r>
      <w:r w:rsidR="00EF2ACF" w:rsidRPr="009A30B3">
        <w:rPr>
          <w:sz w:val="28"/>
          <w:szCs w:val="28"/>
        </w:rPr>
        <w:t xml:space="preserve">нешней неопределенности </w:t>
      </w:r>
      <w:r w:rsidRPr="009A30B3">
        <w:rPr>
          <w:sz w:val="28"/>
          <w:szCs w:val="28"/>
        </w:rPr>
        <w:t>в</w:t>
      </w:r>
      <w:r w:rsidR="00EF2ACF" w:rsidRPr="009A30B3">
        <w:rPr>
          <w:sz w:val="28"/>
          <w:szCs w:val="28"/>
        </w:rPr>
        <w:t>озникают из-за неполной ясности в условиях соревновательной борьбы и непредсказуемости ее развития, тактики и спортивной формы соперников, а также партнеров, возможных помех внешнего, объективного характера</w:t>
      </w:r>
      <w:r w:rsidRPr="009A30B3">
        <w:rPr>
          <w:sz w:val="28"/>
          <w:szCs w:val="28"/>
        </w:rPr>
        <w:t>.</w:t>
      </w:r>
    </w:p>
    <w:p w:rsidR="00A451C5" w:rsidRPr="009A30B3" w:rsidRDefault="00A451C5" w:rsidP="00A451C5">
      <w:pPr>
        <w:pStyle w:val="2"/>
        <w:spacing w:after="0" w:line="240" w:lineRule="auto"/>
        <w:ind w:left="0" w:firstLine="567"/>
        <w:jc w:val="both"/>
        <w:rPr>
          <w:sz w:val="28"/>
          <w:szCs w:val="28"/>
        </w:rPr>
      </w:pPr>
      <w:r w:rsidRPr="009A30B3">
        <w:rPr>
          <w:sz w:val="28"/>
          <w:szCs w:val="28"/>
        </w:rPr>
        <w:t>Характерно для видов спорта, в которых многое зависит от действий партнеров и противника, от условий внешней среды (с</w:t>
      </w:r>
      <w:r w:rsidRPr="009A30B3">
        <w:rPr>
          <w:i/>
          <w:sz w:val="28"/>
          <w:szCs w:val="28"/>
        </w:rPr>
        <w:t>портивные игры, единоборства, лыжные гонки…).</w:t>
      </w:r>
    </w:p>
    <w:p w:rsidR="00EF2ACF" w:rsidRPr="009A30B3" w:rsidRDefault="00A451C5" w:rsidP="00A451C5">
      <w:pPr>
        <w:pStyle w:val="2"/>
        <w:spacing w:after="0" w:line="240" w:lineRule="auto"/>
        <w:ind w:left="0" w:firstLine="567"/>
        <w:jc w:val="both"/>
        <w:rPr>
          <w:sz w:val="28"/>
          <w:szCs w:val="28"/>
        </w:rPr>
      </w:pPr>
      <w:r w:rsidRPr="009A30B3">
        <w:rPr>
          <w:sz w:val="28"/>
          <w:szCs w:val="28"/>
        </w:rPr>
        <w:t>Внутренней неопределенности</w:t>
      </w:r>
      <w:r w:rsidRPr="009A30B3">
        <w:rPr>
          <w:b/>
          <w:sz w:val="28"/>
          <w:szCs w:val="28"/>
        </w:rPr>
        <w:t>.</w:t>
      </w:r>
      <w:r w:rsidRPr="009A30B3">
        <w:rPr>
          <w:sz w:val="28"/>
          <w:szCs w:val="28"/>
        </w:rPr>
        <w:t xml:space="preserve"> Возникают в ситуации неуверенности в том, что все внутренние механизмы, обеспечивающие спортивный результат, в нужный момент будут функционировать наиболее оптимально.Могут возникать колебания в спортивной технике, в проявлении физических качеств, в функциональном состоянии, внутренние субъективные помехи.</w:t>
      </w:r>
    </w:p>
    <w:p w:rsidR="00A451C5" w:rsidRPr="009A30B3" w:rsidRDefault="00A451C5" w:rsidP="00A451C5">
      <w:pPr>
        <w:pStyle w:val="2"/>
        <w:spacing w:after="0" w:line="240" w:lineRule="auto"/>
        <w:ind w:left="0" w:firstLine="567"/>
        <w:jc w:val="both"/>
        <w:rPr>
          <w:b/>
          <w:sz w:val="28"/>
          <w:szCs w:val="28"/>
        </w:rPr>
      </w:pPr>
      <w:r w:rsidRPr="009A30B3">
        <w:rPr>
          <w:sz w:val="28"/>
          <w:szCs w:val="28"/>
        </w:rPr>
        <w:t>Характерно для видов спорта, связанных с воспроизведением тренировочного результата (</w:t>
      </w:r>
      <w:r w:rsidRPr="009A30B3">
        <w:rPr>
          <w:i/>
          <w:sz w:val="28"/>
          <w:szCs w:val="28"/>
        </w:rPr>
        <w:t>легкая атлетика, тяжелая атлетика, гимнастика…).</w:t>
      </w:r>
    </w:p>
    <w:p w:rsidR="00A451C5" w:rsidRPr="009A30B3" w:rsidRDefault="00A451C5" w:rsidP="00A451C5">
      <w:pPr>
        <w:pStyle w:val="2"/>
        <w:spacing w:after="0" w:line="240" w:lineRule="auto"/>
        <w:ind w:left="0" w:firstLine="567"/>
        <w:jc w:val="both"/>
        <w:rPr>
          <w:i/>
          <w:sz w:val="28"/>
          <w:szCs w:val="28"/>
        </w:rPr>
      </w:pPr>
      <w:r w:rsidRPr="009A30B3">
        <w:rPr>
          <w:b/>
          <w:sz w:val="28"/>
          <w:szCs w:val="28"/>
        </w:rPr>
        <w:t>Стрессоры значимости</w:t>
      </w:r>
      <w:r w:rsidRPr="009A30B3">
        <w:rPr>
          <w:i/>
          <w:sz w:val="28"/>
          <w:szCs w:val="28"/>
        </w:rPr>
        <w:t>связаны с ответственностью предстоящей оценки результатов деятельности.</w:t>
      </w:r>
    </w:p>
    <w:p w:rsidR="00A451C5" w:rsidRPr="009A30B3" w:rsidRDefault="00A451C5" w:rsidP="00A451C5">
      <w:pPr>
        <w:pStyle w:val="2"/>
        <w:spacing w:after="0" w:line="240" w:lineRule="auto"/>
        <w:ind w:left="0" w:firstLine="567"/>
        <w:jc w:val="both"/>
        <w:rPr>
          <w:sz w:val="28"/>
          <w:szCs w:val="28"/>
        </w:rPr>
      </w:pPr>
      <w:r w:rsidRPr="009A30B3">
        <w:rPr>
          <w:sz w:val="28"/>
          <w:szCs w:val="28"/>
        </w:rPr>
        <w:t xml:space="preserve">Внутренней значимости. Проявляются в опасениях возникновения субъективно неприятных переживаний в ходе спортивной борьбы или удачного исхода, в боязни получения травм, опасности поражения. </w:t>
      </w:r>
    </w:p>
    <w:p w:rsidR="00A451C5" w:rsidRPr="009A30B3" w:rsidRDefault="00A451C5" w:rsidP="00A451C5">
      <w:pPr>
        <w:pStyle w:val="2"/>
        <w:spacing w:after="0" w:line="240" w:lineRule="auto"/>
        <w:ind w:left="0" w:firstLine="567"/>
        <w:jc w:val="both"/>
        <w:rPr>
          <w:sz w:val="28"/>
          <w:szCs w:val="28"/>
        </w:rPr>
      </w:pPr>
      <w:r w:rsidRPr="009A30B3">
        <w:rPr>
          <w:sz w:val="28"/>
          <w:szCs w:val="28"/>
        </w:rPr>
        <w:t>Определяются характером   внутренней субъективной оценки реализации индивидуально значимых мотивов личности.</w:t>
      </w:r>
    </w:p>
    <w:p w:rsidR="00A451C5" w:rsidRPr="009A30B3" w:rsidRDefault="00A451C5" w:rsidP="00A451C5">
      <w:pPr>
        <w:pStyle w:val="2"/>
        <w:spacing w:after="0" w:line="240" w:lineRule="auto"/>
        <w:ind w:left="0" w:firstLine="567"/>
        <w:jc w:val="both"/>
        <w:rPr>
          <w:i/>
          <w:sz w:val="28"/>
          <w:szCs w:val="28"/>
        </w:rPr>
      </w:pPr>
      <w:r w:rsidRPr="009A30B3">
        <w:rPr>
          <w:sz w:val="28"/>
          <w:szCs w:val="28"/>
        </w:rPr>
        <w:t xml:space="preserve">Характерно для видов спорта, связанных с риском и опасностью </w:t>
      </w:r>
      <w:r w:rsidRPr="009A30B3">
        <w:rPr>
          <w:i/>
          <w:sz w:val="28"/>
          <w:szCs w:val="28"/>
        </w:rPr>
        <w:t>(прыжки с трамплина, фристайл…).</w:t>
      </w:r>
    </w:p>
    <w:p w:rsidR="00A451C5" w:rsidRPr="009A30B3" w:rsidRDefault="00A451C5" w:rsidP="00A451C5">
      <w:pPr>
        <w:pStyle w:val="2"/>
        <w:spacing w:after="0" w:line="240" w:lineRule="auto"/>
        <w:ind w:left="0" w:firstLine="567"/>
        <w:jc w:val="both"/>
        <w:rPr>
          <w:sz w:val="28"/>
          <w:szCs w:val="28"/>
        </w:rPr>
      </w:pPr>
      <w:r w:rsidRPr="009A30B3">
        <w:rPr>
          <w:sz w:val="28"/>
          <w:szCs w:val="28"/>
        </w:rPr>
        <w:t xml:space="preserve">Внешней значимости. Могут явиться следствием возможности неосуществления целевых установок и установок престижа, материального ущерба или ущерба для командных интересов и интересов других людей. </w:t>
      </w:r>
    </w:p>
    <w:p w:rsidR="00A451C5" w:rsidRPr="009A30B3" w:rsidRDefault="00A451C5" w:rsidP="00A451C5">
      <w:pPr>
        <w:pStyle w:val="2"/>
        <w:spacing w:after="0" w:line="240" w:lineRule="auto"/>
        <w:ind w:left="0" w:firstLine="567"/>
        <w:jc w:val="both"/>
        <w:rPr>
          <w:sz w:val="28"/>
          <w:szCs w:val="28"/>
        </w:rPr>
      </w:pPr>
      <w:r w:rsidRPr="009A30B3">
        <w:rPr>
          <w:sz w:val="28"/>
          <w:szCs w:val="28"/>
        </w:rPr>
        <w:t>Определяются характером внешнего контроля и оценки индивидуально и социально значимых последствий соревновательного выступления.</w:t>
      </w:r>
    </w:p>
    <w:p w:rsidR="00A451C5" w:rsidRPr="009A30B3" w:rsidRDefault="00A451C5" w:rsidP="00A451C5">
      <w:pPr>
        <w:pStyle w:val="2"/>
        <w:spacing w:after="0" w:line="240" w:lineRule="auto"/>
        <w:ind w:left="0" w:firstLine="567"/>
        <w:jc w:val="both"/>
        <w:rPr>
          <w:i/>
          <w:sz w:val="28"/>
          <w:szCs w:val="28"/>
        </w:rPr>
      </w:pPr>
      <w:r w:rsidRPr="009A30B3">
        <w:rPr>
          <w:sz w:val="28"/>
          <w:szCs w:val="28"/>
        </w:rPr>
        <w:t xml:space="preserve">Характерно для видов спорта, в которых большое значение имеет внутригрупповое взаимодействие </w:t>
      </w:r>
      <w:r w:rsidRPr="009A30B3">
        <w:rPr>
          <w:i/>
          <w:sz w:val="28"/>
          <w:szCs w:val="28"/>
        </w:rPr>
        <w:t>(футбол, хоккей, баскетбол, гандбол…).</w:t>
      </w:r>
    </w:p>
    <w:p w:rsidR="00DD6261" w:rsidRPr="009A30B3" w:rsidRDefault="00DD6261" w:rsidP="00A451C5">
      <w:pPr>
        <w:spacing w:after="200" w:line="276" w:lineRule="auto"/>
        <w:ind w:firstLine="567"/>
        <w:jc w:val="both"/>
        <w:rPr>
          <w:b/>
          <w:sz w:val="28"/>
          <w:szCs w:val="28"/>
        </w:rPr>
      </w:pPr>
      <w:r w:rsidRPr="009A30B3">
        <w:rPr>
          <w:b/>
          <w:sz w:val="28"/>
          <w:szCs w:val="28"/>
        </w:rPr>
        <w:br w:type="page"/>
      </w:r>
    </w:p>
    <w:p w:rsidR="004478B9" w:rsidRPr="009A30B3" w:rsidRDefault="004478B9" w:rsidP="004478B9">
      <w:pPr>
        <w:pStyle w:val="a4"/>
        <w:spacing w:after="0"/>
        <w:jc w:val="center"/>
        <w:rPr>
          <w:b/>
          <w:sz w:val="28"/>
          <w:szCs w:val="28"/>
        </w:rPr>
      </w:pPr>
      <w:r w:rsidRPr="009A30B3">
        <w:rPr>
          <w:b/>
          <w:sz w:val="28"/>
          <w:szCs w:val="28"/>
        </w:rPr>
        <w:lastRenderedPageBreak/>
        <w:t xml:space="preserve">Тема 5. БИОЛОГИЧЕСКИЕ РИТМЫ СПОРТСМЕНА </w:t>
      </w:r>
    </w:p>
    <w:p w:rsidR="00DD6261" w:rsidRPr="009A30B3" w:rsidRDefault="00DD6261" w:rsidP="00DD6261">
      <w:pPr>
        <w:widowControl w:val="0"/>
        <w:tabs>
          <w:tab w:val="left" w:pos="459"/>
          <w:tab w:val="left" w:pos="1134"/>
          <w:tab w:val="left" w:pos="1198"/>
        </w:tabs>
        <w:ind w:firstLine="426"/>
        <w:outlineLvl w:val="3"/>
        <w:rPr>
          <w:rFonts w:eastAsia="Calibri"/>
          <w:b/>
          <w:bCs/>
          <w:sz w:val="28"/>
          <w:szCs w:val="28"/>
        </w:rPr>
      </w:pPr>
      <w:r w:rsidRPr="009A30B3">
        <w:rPr>
          <w:rFonts w:eastAsia="Calibri"/>
          <w:b/>
          <w:bCs/>
          <w:sz w:val="28"/>
          <w:szCs w:val="28"/>
        </w:rPr>
        <w:t>Вопросы:</w:t>
      </w:r>
    </w:p>
    <w:p w:rsidR="004478B9" w:rsidRPr="009A30B3" w:rsidRDefault="004478B9" w:rsidP="00E1224E">
      <w:pPr>
        <w:pStyle w:val="a3"/>
        <w:numPr>
          <w:ilvl w:val="0"/>
          <w:numId w:val="5"/>
        </w:numPr>
        <w:tabs>
          <w:tab w:val="left" w:pos="459"/>
          <w:tab w:val="left" w:pos="1134"/>
        </w:tabs>
        <w:jc w:val="both"/>
        <w:rPr>
          <w:b/>
          <w:i/>
          <w:sz w:val="28"/>
          <w:szCs w:val="28"/>
        </w:rPr>
      </w:pPr>
      <w:r w:rsidRPr="009A30B3">
        <w:rPr>
          <w:b/>
          <w:i/>
          <w:sz w:val="28"/>
          <w:szCs w:val="28"/>
        </w:rPr>
        <w:t xml:space="preserve">Организация жизни во времени, классификация биоритмов. </w:t>
      </w:r>
    </w:p>
    <w:p w:rsidR="004478B9" w:rsidRPr="009A30B3" w:rsidRDefault="004478B9" w:rsidP="00E1224E">
      <w:pPr>
        <w:pStyle w:val="a3"/>
        <w:numPr>
          <w:ilvl w:val="0"/>
          <w:numId w:val="5"/>
        </w:numPr>
        <w:tabs>
          <w:tab w:val="left" w:pos="459"/>
          <w:tab w:val="left" w:pos="1134"/>
        </w:tabs>
        <w:jc w:val="both"/>
        <w:rPr>
          <w:b/>
          <w:i/>
          <w:sz w:val="28"/>
          <w:szCs w:val="28"/>
        </w:rPr>
      </w:pPr>
      <w:r w:rsidRPr="009A30B3">
        <w:rPr>
          <w:b/>
          <w:i/>
          <w:sz w:val="28"/>
          <w:szCs w:val="28"/>
        </w:rPr>
        <w:t xml:space="preserve">Циркадианные ритмы у человека. </w:t>
      </w:r>
    </w:p>
    <w:p w:rsidR="004478B9" w:rsidRPr="009A30B3" w:rsidRDefault="004478B9" w:rsidP="00E1224E">
      <w:pPr>
        <w:pStyle w:val="a3"/>
        <w:numPr>
          <w:ilvl w:val="0"/>
          <w:numId w:val="5"/>
        </w:numPr>
        <w:tabs>
          <w:tab w:val="left" w:pos="459"/>
          <w:tab w:val="left" w:pos="1134"/>
        </w:tabs>
        <w:jc w:val="both"/>
        <w:rPr>
          <w:b/>
          <w:i/>
          <w:sz w:val="28"/>
          <w:szCs w:val="28"/>
        </w:rPr>
      </w:pPr>
      <w:r w:rsidRPr="009A30B3">
        <w:rPr>
          <w:b/>
          <w:i/>
          <w:sz w:val="28"/>
          <w:szCs w:val="28"/>
        </w:rPr>
        <w:t xml:space="preserve">Сон и его нарушения. </w:t>
      </w:r>
    </w:p>
    <w:p w:rsidR="004478B9" w:rsidRPr="009A30B3" w:rsidRDefault="004478B9" w:rsidP="00E1224E">
      <w:pPr>
        <w:pStyle w:val="a3"/>
        <w:numPr>
          <w:ilvl w:val="0"/>
          <w:numId w:val="5"/>
        </w:numPr>
        <w:tabs>
          <w:tab w:val="left" w:pos="459"/>
          <w:tab w:val="left" w:pos="1134"/>
        </w:tabs>
        <w:jc w:val="both"/>
        <w:rPr>
          <w:b/>
          <w:i/>
          <w:sz w:val="28"/>
          <w:szCs w:val="28"/>
        </w:rPr>
      </w:pPr>
      <w:r w:rsidRPr="009A30B3">
        <w:rPr>
          <w:b/>
          <w:i/>
          <w:sz w:val="28"/>
          <w:szCs w:val="28"/>
        </w:rPr>
        <w:t xml:space="preserve">Психофизиология сна (ультрадианные ритмы – циклы сна). </w:t>
      </w:r>
    </w:p>
    <w:p w:rsidR="004478B9" w:rsidRPr="009A30B3" w:rsidRDefault="004478B9" w:rsidP="00E1224E">
      <w:pPr>
        <w:pStyle w:val="a3"/>
        <w:numPr>
          <w:ilvl w:val="0"/>
          <w:numId w:val="5"/>
        </w:numPr>
        <w:tabs>
          <w:tab w:val="left" w:pos="459"/>
          <w:tab w:val="left" w:pos="1134"/>
        </w:tabs>
        <w:jc w:val="both"/>
        <w:rPr>
          <w:b/>
          <w:i/>
          <w:sz w:val="28"/>
          <w:szCs w:val="28"/>
        </w:rPr>
      </w:pPr>
      <w:r w:rsidRPr="009A30B3">
        <w:rPr>
          <w:b/>
          <w:i/>
          <w:sz w:val="28"/>
          <w:szCs w:val="28"/>
        </w:rPr>
        <w:t xml:space="preserve">Физиологические изменения во время сна. </w:t>
      </w:r>
    </w:p>
    <w:p w:rsidR="004478B9" w:rsidRPr="009A30B3" w:rsidRDefault="004478B9" w:rsidP="005F7908">
      <w:pPr>
        <w:jc w:val="center"/>
        <w:rPr>
          <w:b/>
          <w:sz w:val="28"/>
          <w:szCs w:val="28"/>
        </w:rPr>
      </w:pPr>
    </w:p>
    <w:p w:rsidR="00901379" w:rsidRPr="009A30B3" w:rsidRDefault="00901379" w:rsidP="00DD6261">
      <w:pPr>
        <w:pStyle w:val="a4"/>
        <w:tabs>
          <w:tab w:val="left" w:pos="0"/>
        </w:tabs>
        <w:spacing w:after="0"/>
        <w:ind w:firstLine="567"/>
        <w:jc w:val="center"/>
        <w:rPr>
          <w:b/>
          <w:sz w:val="28"/>
          <w:szCs w:val="28"/>
        </w:rPr>
      </w:pPr>
      <w:r w:rsidRPr="009A30B3">
        <w:rPr>
          <w:b/>
          <w:sz w:val="28"/>
          <w:szCs w:val="28"/>
        </w:rPr>
        <w:t>Список рекомендуемой литературы</w:t>
      </w:r>
    </w:p>
    <w:p w:rsidR="00DD6261" w:rsidRPr="009A30B3" w:rsidRDefault="00DD6261" w:rsidP="00DD6261">
      <w:pPr>
        <w:jc w:val="center"/>
        <w:rPr>
          <w:bCs/>
          <w:sz w:val="28"/>
          <w:szCs w:val="24"/>
        </w:rPr>
      </w:pPr>
      <w:r w:rsidRPr="009A30B3">
        <w:rPr>
          <w:bCs/>
          <w:sz w:val="28"/>
          <w:szCs w:val="24"/>
        </w:rPr>
        <w:t>Основная литература</w:t>
      </w:r>
    </w:p>
    <w:p w:rsidR="00DD6261" w:rsidRPr="009A30B3" w:rsidRDefault="00DD6261" w:rsidP="00E1224E">
      <w:pPr>
        <w:pStyle w:val="a3"/>
        <w:numPr>
          <w:ilvl w:val="0"/>
          <w:numId w:val="7"/>
        </w:numPr>
        <w:tabs>
          <w:tab w:val="left" w:pos="993"/>
        </w:tabs>
        <w:ind w:left="0" w:firstLine="567"/>
        <w:jc w:val="both"/>
        <w:rPr>
          <w:bCs/>
          <w:sz w:val="28"/>
          <w:szCs w:val="24"/>
        </w:rPr>
      </w:pPr>
      <w:r w:rsidRPr="009A30B3">
        <w:rPr>
          <w:bCs/>
          <w:sz w:val="28"/>
          <w:szCs w:val="24"/>
        </w:rPr>
        <w:t>Методы обследования спортсменов в лаборатории психологии спорта</w:t>
      </w:r>
      <w:r w:rsidRPr="009A30B3">
        <w:rPr>
          <w:sz w:val="28"/>
          <w:szCs w:val="24"/>
        </w:rPr>
        <w:t xml:space="preserve"> : практ. пособие / М-во спорта и туризма Респ. Беларусь, Респ. науч.–практ. центр спорта ; И. А. Чарыкова [и др.]. – Минск: РНПЦ спорта, 2017. – 63 с.</w:t>
      </w:r>
    </w:p>
    <w:p w:rsidR="00DD6261" w:rsidRPr="009A30B3" w:rsidRDefault="00DD6261" w:rsidP="00E1224E">
      <w:pPr>
        <w:pStyle w:val="a3"/>
        <w:numPr>
          <w:ilvl w:val="0"/>
          <w:numId w:val="7"/>
        </w:numPr>
        <w:tabs>
          <w:tab w:val="left" w:pos="993"/>
        </w:tabs>
        <w:ind w:left="0" w:firstLine="567"/>
        <w:jc w:val="both"/>
        <w:rPr>
          <w:sz w:val="28"/>
          <w:szCs w:val="24"/>
        </w:rPr>
      </w:pPr>
      <w:r w:rsidRPr="009A30B3">
        <w:rPr>
          <w:sz w:val="28"/>
          <w:szCs w:val="24"/>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DD6261" w:rsidRPr="009A30B3" w:rsidRDefault="00DD6261" w:rsidP="00E1224E">
      <w:pPr>
        <w:pStyle w:val="a3"/>
        <w:numPr>
          <w:ilvl w:val="0"/>
          <w:numId w:val="7"/>
        </w:numPr>
        <w:tabs>
          <w:tab w:val="left" w:pos="993"/>
        </w:tabs>
        <w:ind w:left="0" w:firstLine="567"/>
        <w:jc w:val="both"/>
        <w:rPr>
          <w:bCs/>
          <w:sz w:val="28"/>
          <w:szCs w:val="24"/>
        </w:rPr>
      </w:pPr>
      <w:r w:rsidRPr="009A30B3">
        <w:rPr>
          <w:bCs/>
          <w:sz w:val="28"/>
          <w:szCs w:val="24"/>
        </w:rPr>
        <w:t>Фомина, Е.В.</w:t>
      </w:r>
      <w:r w:rsidRPr="009A30B3">
        <w:rPr>
          <w:sz w:val="28"/>
          <w:szCs w:val="24"/>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D6261" w:rsidRPr="009A30B3" w:rsidRDefault="00DD6261" w:rsidP="00E1224E">
      <w:pPr>
        <w:pStyle w:val="a3"/>
        <w:numPr>
          <w:ilvl w:val="0"/>
          <w:numId w:val="7"/>
        </w:numPr>
        <w:tabs>
          <w:tab w:val="left" w:pos="993"/>
        </w:tabs>
        <w:ind w:left="0" w:firstLine="567"/>
        <w:jc w:val="both"/>
        <w:rPr>
          <w:bCs/>
          <w:sz w:val="28"/>
          <w:szCs w:val="24"/>
        </w:rPr>
      </w:pPr>
      <w:r w:rsidRPr="009A30B3">
        <w:rPr>
          <w:bCs/>
          <w:sz w:val="28"/>
          <w:szCs w:val="24"/>
        </w:rPr>
        <w:t>Шульговский, В.В.</w:t>
      </w:r>
      <w:r w:rsidRPr="009A30B3">
        <w:rPr>
          <w:sz w:val="28"/>
          <w:szCs w:val="24"/>
        </w:rPr>
        <w:t>Физиология высшей нервной деятельности: учебник / В.В. Шульговский. – 3-е изд., перераб. ; Гриф УМО РФ. – М.: Академия, 2014. – 384 с.</w:t>
      </w:r>
    </w:p>
    <w:p w:rsidR="00DD6261" w:rsidRPr="009A30B3" w:rsidRDefault="00DD6261" w:rsidP="00DD6261">
      <w:pPr>
        <w:ind w:firstLine="567"/>
        <w:jc w:val="center"/>
        <w:rPr>
          <w:bCs/>
          <w:sz w:val="28"/>
          <w:szCs w:val="24"/>
        </w:rPr>
      </w:pPr>
      <w:r w:rsidRPr="009A30B3">
        <w:rPr>
          <w:bCs/>
          <w:sz w:val="28"/>
          <w:szCs w:val="24"/>
        </w:rPr>
        <w:t>Дополнительная литература</w:t>
      </w:r>
    </w:p>
    <w:p w:rsidR="00DD6261" w:rsidRPr="009A30B3" w:rsidRDefault="00DD6261" w:rsidP="00E1224E">
      <w:pPr>
        <w:pStyle w:val="Normal0"/>
        <w:numPr>
          <w:ilvl w:val="0"/>
          <w:numId w:val="7"/>
        </w:numPr>
        <w:tabs>
          <w:tab w:val="left" w:pos="0"/>
          <w:tab w:val="left" w:pos="1134"/>
          <w:tab w:val="left" w:pos="1276"/>
        </w:tabs>
        <w:autoSpaceDE/>
        <w:autoSpaceDN/>
        <w:spacing w:line="240" w:lineRule="auto"/>
        <w:ind w:left="0" w:firstLine="567"/>
        <w:rPr>
          <w:spacing w:val="-4"/>
        </w:rPr>
      </w:pPr>
      <w:r w:rsidRPr="009A30B3">
        <w:rPr>
          <w:spacing w:val="-4"/>
        </w:rPr>
        <w:t xml:space="preserve">Батуев, А.С. Высшая нервная деятельность / А.С.Батуев. – М.: Высш. шк., 1991. – 396 с. </w:t>
      </w:r>
    </w:p>
    <w:p w:rsidR="00DD6261" w:rsidRPr="009A30B3" w:rsidRDefault="00DD6261" w:rsidP="00E1224E">
      <w:pPr>
        <w:pStyle w:val="a3"/>
        <w:numPr>
          <w:ilvl w:val="0"/>
          <w:numId w:val="7"/>
        </w:numPr>
        <w:tabs>
          <w:tab w:val="left" w:pos="0"/>
          <w:tab w:val="left" w:pos="1134"/>
          <w:tab w:val="left" w:pos="1276"/>
        </w:tabs>
        <w:ind w:left="0" w:firstLine="567"/>
        <w:jc w:val="both"/>
        <w:rPr>
          <w:spacing w:val="-4"/>
          <w:sz w:val="28"/>
          <w:szCs w:val="28"/>
        </w:rPr>
      </w:pPr>
      <w:r w:rsidRPr="009A30B3">
        <w:rPr>
          <w:spacing w:val="-4"/>
          <w:sz w:val="28"/>
          <w:szCs w:val="28"/>
        </w:rPr>
        <w:t xml:space="preserve">Биологические ритмы / под ред. Ю.Ашоффа: В 2 т. – М.: Мир, 1984;  Т.1. – С. 5-406;  Т.2. – С. 5-260. </w:t>
      </w:r>
    </w:p>
    <w:p w:rsidR="00DD6261" w:rsidRPr="009A30B3" w:rsidRDefault="00DD6261" w:rsidP="00E1224E">
      <w:pPr>
        <w:pStyle w:val="a3"/>
        <w:numPr>
          <w:ilvl w:val="0"/>
          <w:numId w:val="7"/>
        </w:numPr>
        <w:tabs>
          <w:tab w:val="left" w:pos="0"/>
          <w:tab w:val="left" w:pos="1134"/>
          <w:tab w:val="left" w:pos="1276"/>
        </w:tabs>
        <w:ind w:left="0" w:firstLine="567"/>
        <w:jc w:val="both"/>
        <w:rPr>
          <w:spacing w:val="-4"/>
          <w:sz w:val="28"/>
          <w:szCs w:val="28"/>
        </w:rPr>
      </w:pPr>
      <w:r w:rsidRPr="009A30B3">
        <w:rPr>
          <w:spacing w:val="-4"/>
          <w:sz w:val="28"/>
          <w:szCs w:val="28"/>
        </w:rPr>
        <w:t>Блум Ф. Мозг, разум и поведение / Ф.Блум, А.Лейзерсон, Л.Хофстедтер; пер с англ. – М.: Мир. 1988. – 248 с.</w:t>
      </w:r>
    </w:p>
    <w:p w:rsidR="00DD6261" w:rsidRPr="009A30B3" w:rsidRDefault="00DD6261" w:rsidP="00E1224E">
      <w:pPr>
        <w:pStyle w:val="a3"/>
        <w:numPr>
          <w:ilvl w:val="0"/>
          <w:numId w:val="7"/>
        </w:numPr>
        <w:tabs>
          <w:tab w:val="left" w:pos="1276"/>
        </w:tabs>
        <w:ind w:left="0" w:firstLine="567"/>
        <w:jc w:val="both"/>
        <w:rPr>
          <w:bCs/>
          <w:sz w:val="28"/>
          <w:szCs w:val="24"/>
        </w:rPr>
      </w:pPr>
      <w:r w:rsidRPr="009A30B3">
        <w:rPr>
          <w:bCs/>
          <w:sz w:val="28"/>
          <w:szCs w:val="24"/>
        </w:rPr>
        <w:t xml:space="preserve">Боброва, Н.Л. </w:t>
      </w:r>
      <w:r w:rsidRPr="009A30B3">
        <w:rPr>
          <w:sz w:val="28"/>
          <w:szCs w:val="24"/>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DD6261" w:rsidRPr="009A30B3" w:rsidRDefault="00DD6261" w:rsidP="00E1224E">
      <w:pPr>
        <w:pStyle w:val="a3"/>
        <w:numPr>
          <w:ilvl w:val="0"/>
          <w:numId w:val="7"/>
        </w:numPr>
        <w:tabs>
          <w:tab w:val="left" w:pos="0"/>
          <w:tab w:val="left" w:pos="142"/>
          <w:tab w:val="left" w:pos="1276"/>
        </w:tabs>
        <w:ind w:left="0" w:firstLine="709"/>
        <w:jc w:val="both"/>
        <w:rPr>
          <w:spacing w:val="-4"/>
          <w:sz w:val="28"/>
          <w:szCs w:val="28"/>
        </w:rPr>
      </w:pPr>
      <w:r w:rsidRPr="009A30B3">
        <w:rPr>
          <w:spacing w:val="-4"/>
          <w:sz w:val="28"/>
          <w:szCs w:val="28"/>
        </w:rPr>
        <w:t xml:space="preserve">Данилова, Н.Н. Физиология высшей нервной деятельности / Н.Н.Данилова, А.Л.Крылова. – М.: Учебная литература, 1997. – 431 с. </w:t>
      </w:r>
    </w:p>
    <w:p w:rsidR="00DD6261" w:rsidRPr="009A30B3" w:rsidRDefault="00DD6261" w:rsidP="00E1224E">
      <w:pPr>
        <w:pStyle w:val="a3"/>
        <w:numPr>
          <w:ilvl w:val="0"/>
          <w:numId w:val="7"/>
        </w:numPr>
        <w:tabs>
          <w:tab w:val="left" w:pos="1276"/>
        </w:tabs>
        <w:ind w:left="0" w:firstLine="709"/>
        <w:jc w:val="both"/>
        <w:rPr>
          <w:sz w:val="28"/>
          <w:szCs w:val="24"/>
        </w:rPr>
      </w:pPr>
      <w:r w:rsidRPr="009A30B3">
        <w:rPr>
          <w:sz w:val="28"/>
          <w:szCs w:val="24"/>
        </w:rPr>
        <w:t>Ильин</w:t>
      </w:r>
      <w:r w:rsidRPr="009A30B3">
        <w:rPr>
          <w:spacing w:val="-4"/>
          <w:sz w:val="28"/>
          <w:szCs w:val="28"/>
        </w:rPr>
        <w:t>,</w:t>
      </w:r>
      <w:r w:rsidRPr="009A30B3">
        <w:rPr>
          <w:sz w:val="28"/>
          <w:szCs w:val="24"/>
        </w:rPr>
        <w:t xml:space="preserve"> Е.П. Дифференциальная психофизиология / Е.П.Ильин. – СПб.: Питер, 2001. – 464 с.</w:t>
      </w:r>
    </w:p>
    <w:p w:rsidR="00DD6261" w:rsidRPr="009A30B3" w:rsidRDefault="00DD6261" w:rsidP="00E1224E">
      <w:pPr>
        <w:pStyle w:val="a3"/>
        <w:numPr>
          <w:ilvl w:val="0"/>
          <w:numId w:val="7"/>
        </w:numPr>
        <w:tabs>
          <w:tab w:val="left" w:pos="1134"/>
          <w:tab w:val="left" w:pos="1276"/>
        </w:tabs>
        <w:ind w:left="0" w:firstLine="709"/>
        <w:jc w:val="both"/>
        <w:rPr>
          <w:bCs/>
          <w:sz w:val="28"/>
          <w:szCs w:val="24"/>
        </w:rPr>
      </w:pPr>
      <w:r w:rsidRPr="009A30B3">
        <w:rPr>
          <w:bCs/>
          <w:sz w:val="28"/>
          <w:szCs w:val="24"/>
        </w:rPr>
        <w:t xml:space="preserve">Иорданская, Ф.А. </w:t>
      </w:r>
      <w:r w:rsidRPr="009A30B3">
        <w:rPr>
          <w:sz w:val="28"/>
          <w:szCs w:val="24"/>
        </w:rPr>
        <w:t>Мониторинг функциональной подготовленности юных спортсменов – резерва спорта высших достижений. Этапы углубленной подготовки и спортивного совершенствования: монография / Ф.А. Иорданская. – М.: Советский спорт , 2011. – 142 с.</w:t>
      </w:r>
    </w:p>
    <w:p w:rsidR="00DD6261" w:rsidRPr="009A30B3" w:rsidRDefault="00DD6261" w:rsidP="00E1224E">
      <w:pPr>
        <w:pStyle w:val="Normal0"/>
        <w:numPr>
          <w:ilvl w:val="0"/>
          <w:numId w:val="7"/>
        </w:numPr>
        <w:tabs>
          <w:tab w:val="left" w:pos="1134"/>
          <w:tab w:val="left" w:pos="1276"/>
        </w:tabs>
        <w:autoSpaceDE/>
        <w:autoSpaceDN/>
        <w:spacing w:line="240" w:lineRule="auto"/>
        <w:ind w:left="0" w:firstLine="709"/>
        <w:rPr>
          <w:spacing w:val="-4"/>
        </w:rPr>
      </w:pPr>
      <w:r w:rsidRPr="009A30B3">
        <w:rPr>
          <w:spacing w:val="-4"/>
        </w:rPr>
        <w:t>Леонова, А.Б. Психодиагностика функциональных состояний человека / А.Б.Леонова. – М.: Изд-во Моск. ун-та, 1984. – 200 с.</w:t>
      </w:r>
    </w:p>
    <w:p w:rsidR="00DD6261" w:rsidRPr="009A30B3" w:rsidRDefault="00DD6261" w:rsidP="00E1224E">
      <w:pPr>
        <w:pStyle w:val="a8"/>
        <w:numPr>
          <w:ilvl w:val="0"/>
          <w:numId w:val="7"/>
        </w:numPr>
        <w:tabs>
          <w:tab w:val="left" w:pos="0"/>
          <w:tab w:val="left" w:pos="1134"/>
        </w:tabs>
        <w:spacing w:line="240" w:lineRule="auto"/>
        <w:ind w:left="0" w:firstLine="709"/>
        <w:rPr>
          <w:spacing w:val="-4"/>
          <w:sz w:val="28"/>
          <w:szCs w:val="28"/>
        </w:rPr>
      </w:pPr>
      <w:r w:rsidRPr="009A30B3">
        <w:rPr>
          <w:spacing w:val="-4"/>
          <w:sz w:val="28"/>
          <w:szCs w:val="28"/>
        </w:rPr>
        <w:lastRenderedPageBreak/>
        <w:t>Основы психофизиологии экстремальной деятельности / под ред. А.Н. Блеера. – М: ООО «Анита Пресс», 2006. – 380 с.</w:t>
      </w:r>
    </w:p>
    <w:p w:rsidR="00DD6261" w:rsidRPr="009A30B3" w:rsidRDefault="00DD6261" w:rsidP="00E1224E">
      <w:pPr>
        <w:pStyle w:val="a3"/>
        <w:numPr>
          <w:ilvl w:val="0"/>
          <w:numId w:val="7"/>
        </w:numPr>
        <w:tabs>
          <w:tab w:val="left" w:pos="0"/>
          <w:tab w:val="left" w:pos="1134"/>
          <w:tab w:val="left" w:pos="1276"/>
        </w:tabs>
        <w:ind w:left="0" w:firstLine="709"/>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D6261" w:rsidRPr="009A30B3" w:rsidRDefault="00DD6261" w:rsidP="00E1224E">
      <w:pPr>
        <w:pStyle w:val="a3"/>
        <w:numPr>
          <w:ilvl w:val="0"/>
          <w:numId w:val="7"/>
        </w:numPr>
        <w:tabs>
          <w:tab w:val="left" w:pos="0"/>
          <w:tab w:val="left" w:pos="1134"/>
          <w:tab w:val="left" w:pos="1276"/>
        </w:tabs>
        <w:ind w:left="0" w:firstLine="709"/>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D6261" w:rsidRPr="009A30B3" w:rsidRDefault="00DD6261" w:rsidP="00E1224E">
      <w:pPr>
        <w:pStyle w:val="a3"/>
        <w:numPr>
          <w:ilvl w:val="0"/>
          <w:numId w:val="7"/>
        </w:numPr>
        <w:tabs>
          <w:tab w:val="left" w:pos="1134"/>
          <w:tab w:val="left" w:pos="1276"/>
        </w:tabs>
        <w:ind w:left="0" w:firstLine="709"/>
        <w:jc w:val="both"/>
        <w:rPr>
          <w:bCs/>
          <w:sz w:val="28"/>
          <w:szCs w:val="24"/>
        </w:rPr>
      </w:pPr>
      <w:r w:rsidRPr="009A30B3">
        <w:rPr>
          <w:bCs/>
          <w:sz w:val="28"/>
          <w:szCs w:val="24"/>
        </w:rPr>
        <w:t xml:space="preserve">Рыбников, О.Н. </w:t>
      </w:r>
      <w:r w:rsidRPr="009A30B3">
        <w:rPr>
          <w:sz w:val="28"/>
          <w:szCs w:val="24"/>
        </w:rPr>
        <w:t>Психофизиология профессиональной деятельности: учеб. для студентов высш. учеб. заведений / О. Н. Рыбников. – М.: Академия, 2010. – 320  с.</w:t>
      </w:r>
    </w:p>
    <w:p w:rsidR="00DD6261" w:rsidRPr="009A30B3" w:rsidRDefault="00DD6261" w:rsidP="00E1224E">
      <w:pPr>
        <w:pStyle w:val="a3"/>
        <w:numPr>
          <w:ilvl w:val="0"/>
          <w:numId w:val="7"/>
        </w:numPr>
        <w:tabs>
          <w:tab w:val="left" w:pos="1134"/>
          <w:tab w:val="left" w:pos="1276"/>
        </w:tabs>
        <w:ind w:left="0" w:firstLine="709"/>
        <w:jc w:val="both"/>
        <w:rPr>
          <w:bCs/>
          <w:sz w:val="28"/>
          <w:szCs w:val="24"/>
        </w:rPr>
      </w:pPr>
      <w:r w:rsidRPr="009A30B3">
        <w:rPr>
          <w:bCs/>
          <w:sz w:val="28"/>
          <w:szCs w:val="24"/>
        </w:rPr>
        <w:t xml:space="preserve">Саваневский, Н.К. </w:t>
      </w:r>
      <w:r w:rsidRPr="009A30B3">
        <w:rPr>
          <w:sz w:val="28"/>
          <w:szCs w:val="24"/>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DD6261" w:rsidRPr="009A30B3" w:rsidRDefault="00DD6261" w:rsidP="00E1224E">
      <w:pPr>
        <w:pStyle w:val="a3"/>
        <w:numPr>
          <w:ilvl w:val="0"/>
          <w:numId w:val="7"/>
        </w:numPr>
        <w:tabs>
          <w:tab w:val="left" w:pos="1134"/>
          <w:tab w:val="left" w:pos="1276"/>
        </w:tabs>
        <w:ind w:left="0" w:firstLine="709"/>
        <w:jc w:val="both"/>
        <w:rPr>
          <w:bCs/>
          <w:sz w:val="28"/>
          <w:szCs w:val="24"/>
        </w:rPr>
      </w:pPr>
      <w:r w:rsidRPr="009A30B3">
        <w:rPr>
          <w:bCs/>
          <w:sz w:val="28"/>
          <w:szCs w:val="24"/>
        </w:rPr>
        <w:t>Физиологические основы здоровья</w:t>
      </w:r>
      <w:r w:rsidRPr="009A30B3">
        <w:rPr>
          <w:sz w:val="28"/>
          <w:szCs w:val="24"/>
        </w:rPr>
        <w:t xml:space="preserve"> : учеб. пособие / [авт. коллектив: Н.П.Абаскалова и др.]. – 2-е изд., перераб. и доп.; Гриф УМО Рос. Федерации. – М.: ИНФРА–М, 2016. – 349 с.</w:t>
      </w:r>
    </w:p>
    <w:p w:rsidR="0097688F" w:rsidRPr="009A30B3" w:rsidRDefault="0097688F">
      <w:pPr>
        <w:spacing w:after="200" w:line="276" w:lineRule="auto"/>
        <w:rPr>
          <w:b/>
          <w:sz w:val="28"/>
          <w:szCs w:val="28"/>
          <w:lang w:val="be-BY"/>
        </w:rPr>
      </w:pPr>
    </w:p>
    <w:p w:rsidR="00A451C5" w:rsidRPr="009A30B3" w:rsidRDefault="00A451C5" w:rsidP="00CD6594">
      <w:pPr>
        <w:pStyle w:val="a3"/>
        <w:numPr>
          <w:ilvl w:val="0"/>
          <w:numId w:val="30"/>
        </w:numPr>
        <w:tabs>
          <w:tab w:val="left" w:pos="459"/>
          <w:tab w:val="left" w:pos="1134"/>
        </w:tabs>
        <w:jc w:val="both"/>
        <w:rPr>
          <w:b/>
          <w:i/>
          <w:sz w:val="28"/>
          <w:szCs w:val="28"/>
        </w:rPr>
      </w:pPr>
      <w:r w:rsidRPr="009A30B3">
        <w:rPr>
          <w:b/>
          <w:i/>
          <w:sz w:val="28"/>
          <w:szCs w:val="28"/>
        </w:rPr>
        <w:t xml:space="preserve">Организация жизни во времени, классификация биоритмов. </w:t>
      </w:r>
    </w:p>
    <w:p w:rsidR="00BA2F5B" w:rsidRPr="009A30B3" w:rsidRDefault="00BA2F5B" w:rsidP="00BA2F5B">
      <w:pPr>
        <w:ind w:firstLine="567"/>
        <w:jc w:val="both"/>
        <w:rPr>
          <w:sz w:val="28"/>
          <w:szCs w:val="28"/>
        </w:rPr>
      </w:pPr>
      <w:r w:rsidRPr="009A30B3">
        <w:rPr>
          <w:sz w:val="28"/>
          <w:szCs w:val="28"/>
        </w:rPr>
        <w:t xml:space="preserve">Мы без труда замечаем ритмические изменения, происходящие в окружающем нас мире: </w:t>
      </w:r>
    </w:p>
    <w:p w:rsidR="00BA2F5B" w:rsidRPr="009A30B3" w:rsidRDefault="00BA2F5B" w:rsidP="00CD6594">
      <w:pPr>
        <w:numPr>
          <w:ilvl w:val="0"/>
          <w:numId w:val="31"/>
        </w:numPr>
        <w:tabs>
          <w:tab w:val="clear" w:pos="1287"/>
          <w:tab w:val="num" w:pos="0"/>
          <w:tab w:val="left" w:pos="851"/>
        </w:tabs>
        <w:ind w:left="0" w:firstLine="567"/>
        <w:jc w:val="both"/>
        <w:rPr>
          <w:sz w:val="28"/>
          <w:szCs w:val="28"/>
        </w:rPr>
      </w:pPr>
      <w:r w:rsidRPr="009A30B3">
        <w:rPr>
          <w:sz w:val="28"/>
          <w:szCs w:val="28"/>
        </w:rPr>
        <w:t>весна сменяется летом, лето - осенью, осень – зимой, зима – весной;</w:t>
      </w:r>
    </w:p>
    <w:p w:rsidR="00BA2F5B" w:rsidRPr="009A30B3" w:rsidRDefault="00BA2F5B" w:rsidP="00CD6594">
      <w:pPr>
        <w:numPr>
          <w:ilvl w:val="0"/>
          <w:numId w:val="31"/>
        </w:numPr>
        <w:tabs>
          <w:tab w:val="clear" w:pos="1287"/>
          <w:tab w:val="num" w:pos="0"/>
          <w:tab w:val="left" w:pos="851"/>
        </w:tabs>
        <w:ind w:left="0" w:firstLine="567"/>
        <w:jc w:val="both"/>
        <w:rPr>
          <w:sz w:val="28"/>
          <w:szCs w:val="28"/>
        </w:rPr>
      </w:pPr>
      <w:r w:rsidRPr="009A30B3">
        <w:rPr>
          <w:sz w:val="28"/>
          <w:szCs w:val="28"/>
        </w:rPr>
        <w:t>солнце восходит каждый день, движется по небу и садиться;</w:t>
      </w:r>
    </w:p>
    <w:p w:rsidR="00BA2F5B" w:rsidRPr="009A30B3" w:rsidRDefault="00BA2F5B" w:rsidP="00CD6594">
      <w:pPr>
        <w:numPr>
          <w:ilvl w:val="0"/>
          <w:numId w:val="31"/>
        </w:numPr>
        <w:tabs>
          <w:tab w:val="clear" w:pos="1287"/>
          <w:tab w:val="num" w:pos="0"/>
          <w:tab w:val="left" w:pos="851"/>
        </w:tabs>
        <w:ind w:left="0" w:firstLine="567"/>
        <w:jc w:val="both"/>
        <w:rPr>
          <w:sz w:val="28"/>
          <w:szCs w:val="28"/>
        </w:rPr>
      </w:pPr>
      <w:r w:rsidRPr="009A30B3">
        <w:rPr>
          <w:sz w:val="28"/>
          <w:szCs w:val="28"/>
        </w:rPr>
        <w:t>луна прибывает и убывает; в океане приливы чередуются отливами.</w:t>
      </w:r>
    </w:p>
    <w:p w:rsidR="00BA2F5B" w:rsidRPr="009A30B3" w:rsidRDefault="00BA2F5B" w:rsidP="00BA2F5B">
      <w:pPr>
        <w:ind w:firstLine="567"/>
        <w:jc w:val="both"/>
        <w:rPr>
          <w:i/>
          <w:sz w:val="28"/>
          <w:szCs w:val="28"/>
        </w:rPr>
      </w:pPr>
      <w:r w:rsidRPr="009A30B3">
        <w:rPr>
          <w:i/>
          <w:sz w:val="28"/>
          <w:szCs w:val="28"/>
        </w:rPr>
        <w:t>Задолго до того, как люди узнали о вращении Земли и движении планет вокруг Солнца, они наблюдали эти изменения, задумывались об их смысле, устраивали в их честь церемонии и праздники, приурочивали к ним свою каждодневную деятельность. Популярные в средневековой Европе «часословы» описывали различные виды сезонной и суточной активности и предлагали верующим для каждого случая специальные молитвы.</w:t>
      </w:r>
    </w:p>
    <w:p w:rsidR="00BA2F5B" w:rsidRPr="009A30B3" w:rsidRDefault="00BA2F5B" w:rsidP="00BA2F5B">
      <w:pPr>
        <w:ind w:firstLine="567"/>
        <w:jc w:val="both"/>
        <w:rPr>
          <w:sz w:val="28"/>
          <w:szCs w:val="28"/>
        </w:rPr>
      </w:pPr>
      <w:r w:rsidRPr="009A30B3">
        <w:rPr>
          <w:sz w:val="28"/>
          <w:szCs w:val="28"/>
        </w:rPr>
        <w:t xml:space="preserve">В организме тоже есть свои ритмы, многие из которых связаны с земными циклами и даже приспособились к ним. Большинство ритмических изменений мы даже не замечаем – таковы, например, гормональные приливы и отливы, циклы быстрой и медленной активности мозга, циклические колебания температуры тела. В человеческом организме биологическими ритмами управляет мозг (однако ритмы существуют и у организмов с менее развитым мозгом и даже совсем без мозга, например – золотистые водоросли). </w:t>
      </w:r>
    </w:p>
    <w:p w:rsidR="00BA2F5B" w:rsidRPr="009A30B3" w:rsidRDefault="00BA2F5B" w:rsidP="001013D0">
      <w:pPr>
        <w:tabs>
          <w:tab w:val="left" w:pos="851"/>
        </w:tabs>
        <w:ind w:firstLine="567"/>
        <w:jc w:val="both"/>
        <w:rPr>
          <w:sz w:val="28"/>
          <w:szCs w:val="28"/>
        </w:rPr>
      </w:pPr>
      <w:r w:rsidRPr="009A30B3">
        <w:rPr>
          <w:sz w:val="28"/>
          <w:szCs w:val="28"/>
        </w:rPr>
        <w:t xml:space="preserve">Большинство исследований по биологическим ритмам проводилось на растениях, птицах, других животных, на человеке (при условии, если они не причиняют вреда). Исследователи пытаются выяснить: 1) какова функциональная организация ритма; 2) где находятся структуры, задающие ритм – «пейсмейкеры» и каков физиологический механизм их действия; 3) какие клеточные и биохимические механизмы обуславливают генерацию ритма в самих пейсмейкерах. </w:t>
      </w:r>
    </w:p>
    <w:p w:rsidR="00BA2F5B" w:rsidRPr="009A30B3" w:rsidRDefault="00BA2F5B" w:rsidP="001013D0">
      <w:pPr>
        <w:tabs>
          <w:tab w:val="left" w:pos="851"/>
        </w:tabs>
        <w:ind w:firstLine="567"/>
        <w:jc w:val="both"/>
        <w:rPr>
          <w:sz w:val="28"/>
          <w:szCs w:val="28"/>
          <w:u w:val="single"/>
        </w:rPr>
      </w:pPr>
      <w:r w:rsidRPr="009A30B3">
        <w:rPr>
          <w:sz w:val="28"/>
          <w:szCs w:val="28"/>
          <w:u w:val="single"/>
        </w:rPr>
        <w:lastRenderedPageBreak/>
        <w:t>Типы ритмов:</w:t>
      </w:r>
    </w:p>
    <w:p w:rsidR="00BA2F5B" w:rsidRPr="009A30B3" w:rsidRDefault="00BA2F5B" w:rsidP="00CD6594">
      <w:pPr>
        <w:numPr>
          <w:ilvl w:val="0"/>
          <w:numId w:val="32"/>
        </w:numPr>
        <w:tabs>
          <w:tab w:val="left" w:pos="851"/>
        </w:tabs>
        <w:ind w:left="0" w:firstLine="567"/>
        <w:jc w:val="both"/>
        <w:rPr>
          <w:sz w:val="28"/>
          <w:szCs w:val="28"/>
        </w:rPr>
      </w:pPr>
      <w:r w:rsidRPr="009A30B3">
        <w:rPr>
          <w:sz w:val="28"/>
          <w:szCs w:val="28"/>
        </w:rPr>
        <w:t>циркадианные (от лат.</w:t>
      </w:r>
      <w:r w:rsidRPr="009A30B3">
        <w:rPr>
          <w:sz w:val="28"/>
          <w:szCs w:val="28"/>
          <w:lang w:val="en-US"/>
        </w:rPr>
        <w:t>circa</w:t>
      </w:r>
      <w:r w:rsidRPr="009A30B3">
        <w:rPr>
          <w:sz w:val="28"/>
          <w:szCs w:val="28"/>
        </w:rPr>
        <w:t xml:space="preserve">– около и </w:t>
      </w:r>
      <w:r w:rsidRPr="009A30B3">
        <w:rPr>
          <w:sz w:val="28"/>
          <w:szCs w:val="28"/>
          <w:lang w:val="en-US"/>
        </w:rPr>
        <w:t>dies</w:t>
      </w:r>
      <w:r w:rsidRPr="009A30B3">
        <w:rPr>
          <w:sz w:val="28"/>
          <w:szCs w:val="28"/>
        </w:rPr>
        <w:t xml:space="preserve"> – день) или околосуточные.</w:t>
      </w:r>
    </w:p>
    <w:p w:rsidR="00BA2F5B" w:rsidRPr="009A30B3" w:rsidRDefault="00BA2F5B" w:rsidP="001013D0">
      <w:pPr>
        <w:tabs>
          <w:tab w:val="left" w:pos="851"/>
        </w:tabs>
        <w:ind w:firstLine="567"/>
        <w:jc w:val="both"/>
        <w:rPr>
          <w:i/>
          <w:sz w:val="28"/>
          <w:szCs w:val="28"/>
        </w:rPr>
      </w:pPr>
      <w:r w:rsidRPr="009A30B3">
        <w:rPr>
          <w:i/>
          <w:sz w:val="28"/>
          <w:szCs w:val="28"/>
        </w:rPr>
        <w:t>Например: цикл сна и бодрствования у человека, суточные колебания температуры тела, концентрации гормонов, мочеотделения, спады и подъемы умственной и физической работоспособности.</w:t>
      </w:r>
    </w:p>
    <w:p w:rsidR="00BA2F5B" w:rsidRPr="009A30B3" w:rsidRDefault="00BA2F5B" w:rsidP="00CD6594">
      <w:pPr>
        <w:numPr>
          <w:ilvl w:val="0"/>
          <w:numId w:val="32"/>
        </w:numPr>
        <w:tabs>
          <w:tab w:val="left" w:pos="851"/>
        </w:tabs>
        <w:ind w:left="0" w:firstLine="567"/>
        <w:jc w:val="both"/>
        <w:rPr>
          <w:sz w:val="28"/>
          <w:szCs w:val="28"/>
        </w:rPr>
      </w:pPr>
      <w:r w:rsidRPr="009A30B3">
        <w:rPr>
          <w:sz w:val="28"/>
          <w:szCs w:val="28"/>
        </w:rPr>
        <w:t>инфрадианные (</w:t>
      </w:r>
      <w:r w:rsidRPr="009A30B3">
        <w:rPr>
          <w:sz w:val="28"/>
          <w:szCs w:val="28"/>
          <w:lang w:val="en-US"/>
        </w:rPr>
        <w:t>infra</w:t>
      </w:r>
      <w:r w:rsidRPr="009A30B3">
        <w:rPr>
          <w:sz w:val="28"/>
          <w:szCs w:val="28"/>
        </w:rPr>
        <w:t xml:space="preserve">– меньше, т.е. цикл повторяется меньше одного раза в сутки). </w:t>
      </w:r>
    </w:p>
    <w:p w:rsidR="00BA2F5B" w:rsidRPr="009A30B3" w:rsidRDefault="00BA2F5B" w:rsidP="001013D0">
      <w:pPr>
        <w:tabs>
          <w:tab w:val="left" w:pos="851"/>
        </w:tabs>
        <w:ind w:firstLine="567"/>
        <w:jc w:val="both"/>
        <w:rPr>
          <w:sz w:val="28"/>
          <w:szCs w:val="28"/>
        </w:rPr>
      </w:pPr>
      <w:r w:rsidRPr="009A30B3">
        <w:rPr>
          <w:i/>
          <w:sz w:val="28"/>
          <w:szCs w:val="28"/>
        </w:rPr>
        <w:t>Например: менструальные циклы у женщин, зимняя спячка (падает температура тела)</w:t>
      </w:r>
    </w:p>
    <w:p w:rsidR="00BA2F5B" w:rsidRPr="009A30B3" w:rsidRDefault="00BA2F5B" w:rsidP="00CD6594">
      <w:pPr>
        <w:numPr>
          <w:ilvl w:val="0"/>
          <w:numId w:val="32"/>
        </w:numPr>
        <w:tabs>
          <w:tab w:val="left" w:pos="851"/>
        </w:tabs>
        <w:ind w:left="0" w:firstLine="567"/>
        <w:jc w:val="both"/>
        <w:rPr>
          <w:sz w:val="28"/>
          <w:szCs w:val="28"/>
        </w:rPr>
      </w:pPr>
      <w:r w:rsidRPr="009A30B3">
        <w:rPr>
          <w:sz w:val="28"/>
          <w:szCs w:val="28"/>
        </w:rPr>
        <w:t>ультрадианные (</w:t>
      </w:r>
      <w:r w:rsidRPr="009A30B3">
        <w:rPr>
          <w:sz w:val="28"/>
          <w:szCs w:val="28"/>
          <w:lang w:val="en-US"/>
        </w:rPr>
        <w:t>ultra</w:t>
      </w:r>
      <w:r w:rsidRPr="009A30B3">
        <w:rPr>
          <w:sz w:val="28"/>
          <w:szCs w:val="28"/>
        </w:rPr>
        <w:t>– сверх, т.е. частота больше одного раза в сутки).</w:t>
      </w:r>
    </w:p>
    <w:p w:rsidR="00BA2F5B" w:rsidRPr="009A30B3" w:rsidRDefault="00BA2F5B" w:rsidP="001013D0">
      <w:pPr>
        <w:tabs>
          <w:tab w:val="left" w:pos="851"/>
        </w:tabs>
        <w:ind w:firstLine="567"/>
        <w:jc w:val="both"/>
        <w:rPr>
          <w:sz w:val="28"/>
          <w:szCs w:val="28"/>
        </w:rPr>
      </w:pPr>
      <w:r w:rsidRPr="009A30B3">
        <w:rPr>
          <w:i/>
          <w:sz w:val="28"/>
          <w:szCs w:val="28"/>
        </w:rPr>
        <w:t>Например: цикличность фаз, чередующихся на протяжении 6-8 часового нормального сна у человека.</w:t>
      </w:r>
    </w:p>
    <w:p w:rsidR="00BA2F5B" w:rsidRPr="009A30B3" w:rsidRDefault="00BA2F5B" w:rsidP="00BA2F5B">
      <w:pPr>
        <w:tabs>
          <w:tab w:val="left" w:pos="459"/>
          <w:tab w:val="left" w:pos="1134"/>
        </w:tabs>
        <w:jc w:val="both"/>
        <w:rPr>
          <w:b/>
          <w:i/>
          <w:sz w:val="28"/>
          <w:szCs w:val="28"/>
        </w:rPr>
      </w:pPr>
    </w:p>
    <w:p w:rsidR="00A451C5" w:rsidRPr="009A30B3" w:rsidRDefault="00A451C5" w:rsidP="00CD6594">
      <w:pPr>
        <w:pStyle w:val="a3"/>
        <w:numPr>
          <w:ilvl w:val="0"/>
          <w:numId w:val="30"/>
        </w:numPr>
        <w:tabs>
          <w:tab w:val="left" w:pos="459"/>
          <w:tab w:val="left" w:pos="1134"/>
        </w:tabs>
        <w:jc w:val="both"/>
        <w:rPr>
          <w:b/>
          <w:i/>
          <w:sz w:val="28"/>
          <w:szCs w:val="28"/>
        </w:rPr>
      </w:pPr>
      <w:r w:rsidRPr="009A30B3">
        <w:rPr>
          <w:b/>
          <w:i/>
          <w:sz w:val="28"/>
          <w:szCs w:val="28"/>
        </w:rPr>
        <w:t xml:space="preserve">Циркадианные ритмы у человека. </w:t>
      </w:r>
    </w:p>
    <w:p w:rsidR="00BA2F5B" w:rsidRPr="009A30B3" w:rsidRDefault="00BA2F5B" w:rsidP="00BA2F5B">
      <w:pPr>
        <w:ind w:firstLine="567"/>
        <w:jc w:val="both"/>
        <w:rPr>
          <w:sz w:val="28"/>
        </w:rPr>
      </w:pPr>
      <w:r w:rsidRPr="009A30B3">
        <w:rPr>
          <w:sz w:val="28"/>
        </w:rPr>
        <w:t>Цикличность присуща многим явлениям в окружающем мире. Мы привыкли к ритмичной смене дня и ночи, времен года, работы и отдыха. Большое значение для всего живого имеют биологические ритмы, в первую очередь так называемые циркадные ритмы, обусловленные вращением Земли вокруг своей оси.</w:t>
      </w:r>
    </w:p>
    <w:p w:rsidR="00BA2F5B" w:rsidRPr="009A30B3" w:rsidRDefault="00BA2F5B" w:rsidP="00BA2F5B">
      <w:pPr>
        <w:pStyle w:val="12"/>
        <w:widowControl w:val="0"/>
        <w:ind w:firstLine="567"/>
        <w:jc w:val="both"/>
        <w:rPr>
          <w:snapToGrid w:val="0"/>
          <w:sz w:val="28"/>
        </w:rPr>
      </w:pPr>
      <w:r w:rsidRPr="009A30B3">
        <w:rPr>
          <w:snapToGrid w:val="0"/>
          <w:sz w:val="28"/>
        </w:rPr>
        <w:t xml:space="preserve">Всем нам хорошо известен один суточный ритм – наш собственный цикл сна и бодрствования. </w:t>
      </w:r>
    </w:p>
    <w:p w:rsidR="00BA2F5B" w:rsidRPr="009A30B3" w:rsidRDefault="00BA2F5B" w:rsidP="00BA2F5B">
      <w:pPr>
        <w:pStyle w:val="12"/>
        <w:widowControl w:val="0"/>
        <w:ind w:firstLine="567"/>
        <w:jc w:val="both"/>
        <w:rPr>
          <w:snapToGrid w:val="0"/>
          <w:sz w:val="28"/>
        </w:rPr>
      </w:pPr>
      <w:r w:rsidRPr="009A30B3">
        <w:rPr>
          <w:snapToGrid w:val="0"/>
          <w:sz w:val="28"/>
        </w:rPr>
        <w:t>На самом деле человеческому организму свойственно более 100 таких ритмов, хотя многие из них скоординированы с циклом сон – бодрствование.</w:t>
      </w:r>
    </w:p>
    <w:p w:rsidR="00BA2F5B" w:rsidRPr="009A30B3" w:rsidRDefault="00BA2F5B" w:rsidP="00BA2F5B">
      <w:pPr>
        <w:pStyle w:val="12"/>
        <w:widowControl w:val="0"/>
        <w:ind w:firstLine="567"/>
        <w:jc w:val="both"/>
        <w:rPr>
          <w:i/>
          <w:snapToGrid w:val="0"/>
          <w:sz w:val="28"/>
        </w:rPr>
      </w:pPr>
      <w:r w:rsidRPr="009A30B3">
        <w:rPr>
          <w:i/>
          <w:snapToGrid w:val="0"/>
          <w:sz w:val="28"/>
        </w:rPr>
        <w:t xml:space="preserve">Так, например: </w:t>
      </w:r>
    </w:p>
    <w:p w:rsidR="00BA2F5B" w:rsidRPr="009A30B3" w:rsidRDefault="00BA2F5B" w:rsidP="00CD6594">
      <w:pPr>
        <w:pStyle w:val="12"/>
        <w:widowControl w:val="0"/>
        <w:numPr>
          <w:ilvl w:val="1"/>
          <w:numId w:val="33"/>
        </w:numPr>
        <w:tabs>
          <w:tab w:val="clear" w:pos="1440"/>
          <w:tab w:val="num" w:pos="0"/>
          <w:tab w:val="left" w:pos="851"/>
        </w:tabs>
        <w:ind w:left="0" w:firstLine="567"/>
        <w:jc w:val="both"/>
        <w:rPr>
          <w:i/>
          <w:snapToGrid w:val="0"/>
          <w:sz w:val="28"/>
        </w:rPr>
      </w:pPr>
      <w:r w:rsidRPr="009A30B3">
        <w:rPr>
          <w:i/>
          <w:snapToGrid w:val="0"/>
          <w:sz w:val="28"/>
        </w:rPr>
        <w:t xml:space="preserve">Температура тела на протяжении каждых суток изменяется примерно на 0,6°С. В дневное время она выше, достигает максимума где-то во вторую половину дня и снижается до минимума ночью – между 2 и 5 часами утра.  </w:t>
      </w:r>
    </w:p>
    <w:p w:rsidR="00BA2F5B" w:rsidRPr="009A30B3" w:rsidRDefault="00BA2F5B" w:rsidP="00CD6594">
      <w:pPr>
        <w:pStyle w:val="12"/>
        <w:widowControl w:val="0"/>
        <w:numPr>
          <w:ilvl w:val="1"/>
          <w:numId w:val="33"/>
        </w:numPr>
        <w:tabs>
          <w:tab w:val="clear" w:pos="1440"/>
          <w:tab w:val="num" w:pos="0"/>
          <w:tab w:val="left" w:pos="851"/>
        </w:tabs>
        <w:ind w:left="0" w:firstLine="567"/>
        <w:jc w:val="both"/>
        <w:rPr>
          <w:i/>
          <w:snapToGrid w:val="0"/>
          <w:sz w:val="28"/>
        </w:rPr>
      </w:pPr>
      <w:r w:rsidRPr="009A30B3">
        <w:rPr>
          <w:i/>
          <w:snapToGrid w:val="0"/>
          <w:sz w:val="28"/>
        </w:rPr>
        <w:t>Выделение мочи тоже подчиняется определенному ритму – медленнее всего оно идет ночью во время сна. Это важный охранительный механизм, который определяется ритмическим выбросом гормонов (мы ежедневно проводим ночью около 8 часов в лежачем положении, ничего не потребляя, поэтому, если бы ночью организм терял много жидкости, это грозило бы уменьшением объема крови).</w:t>
      </w:r>
    </w:p>
    <w:p w:rsidR="00BA2F5B" w:rsidRPr="009A30B3" w:rsidRDefault="00BA2F5B" w:rsidP="00BA2F5B">
      <w:pPr>
        <w:pStyle w:val="12"/>
        <w:widowControl w:val="0"/>
        <w:ind w:firstLine="567"/>
        <w:jc w:val="both"/>
        <w:rPr>
          <w:snapToGrid w:val="0"/>
          <w:sz w:val="28"/>
        </w:rPr>
      </w:pPr>
      <w:r w:rsidRPr="009A30B3">
        <w:rPr>
          <w:snapToGrid w:val="0"/>
          <w:sz w:val="28"/>
        </w:rPr>
        <w:t>Вазопрессин – антидиуретический гормон.</w:t>
      </w:r>
    </w:p>
    <w:p w:rsidR="00BA2F5B" w:rsidRPr="009A30B3" w:rsidRDefault="00BA2F5B" w:rsidP="00BA2F5B">
      <w:pPr>
        <w:pStyle w:val="12"/>
        <w:widowControl w:val="0"/>
        <w:ind w:firstLine="567"/>
        <w:jc w:val="both"/>
        <w:rPr>
          <w:snapToGrid w:val="0"/>
          <w:sz w:val="28"/>
        </w:rPr>
      </w:pPr>
      <w:r w:rsidRPr="009A30B3">
        <w:rPr>
          <w:snapToGrid w:val="0"/>
          <w:sz w:val="28"/>
        </w:rPr>
        <w:t xml:space="preserve">Кортизол (гидрокортизон) – гормон, вырабатываемый корой надпочечников. </w:t>
      </w:r>
    </w:p>
    <w:p w:rsidR="00BA2F5B" w:rsidRPr="009A30B3" w:rsidRDefault="00BA2F5B" w:rsidP="00BA2F5B">
      <w:pPr>
        <w:pStyle w:val="12"/>
        <w:widowControl w:val="0"/>
        <w:ind w:firstLine="567"/>
        <w:jc w:val="both"/>
        <w:rPr>
          <w:snapToGrid w:val="0"/>
          <w:sz w:val="28"/>
          <w:szCs w:val="28"/>
          <w:u w:val="single"/>
        </w:rPr>
      </w:pPr>
      <w:r w:rsidRPr="009A30B3">
        <w:rPr>
          <w:b/>
          <w:i/>
          <w:sz w:val="28"/>
          <w:szCs w:val="28"/>
          <w:u w:val="single"/>
        </w:rPr>
        <w:t>Сон и бодрствование.</w:t>
      </w:r>
    </w:p>
    <w:p w:rsidR="00BA2F5B" w:rsidRPr="009A30B3" w:rsidRDefault="00BA2F5B" w:rsidP="00BA2F5B">
      <w:pPr>
        <w:pStyle w:val="12"/>
        <w:widowControl w:val="0"/>
        <w:ind w:firstLine="567"/>
        <w:jc w:val="both"/>
        <w:rPr>
          <w:snapToGrid w:val="0"/>
          <w:sz w:val="28"/>
        </w:rPr>
      </w:pPr>
      <w:r w:rsidRPr="009A30B3">
        <w:rPr>
          <w:b/>
          <w:snapToGrid w:val="0"/>
          <w:sz w:val="28"/>
        </w:rPr>
        <w:t>Сон</w:t>
      </w:r>
      <w:r w:rsidRPr="009A30B3">
        <w:rPr>
          <w:snapToGrid w:val="0"/>
          <w:sz w:val="28"/>
        </w:rPr>
        <w:t xml:space="preserve"> – это специфическое состояние нервной системы с характерными особенностями и циклами мозговой деятельности.</w:t>
      </w:r>
    </w:p>
    <w:p w:rsidR="00BA2F5B" w:rsidRPr="009A30B3" w:rsidRDefault="00BA2F5B" w:rsidP="00BA2F5B">
      <w:pPr>
        <w:pStyle w:val="12"/>
        <w:widowControl w:val="0"/>
        <w:ind w:firstLine="567"/>
        <w:jc w:val="both"/>
        <w:rPr>
          <w:snapToGrid w:val="0"/>
          <w:sz w:val="28"/>
        </w:rPr>
      </w:pPr>
      <w:r w:rsidRPr="009A30B3">
        <w:rPr>
          <w:b/>
          <w:snapToGrid w:val="0"/>
          <w:sz w:val="28"/>
        </w:rPr>
        <w:t xml:space="preserve">Сон </w:t>
      </w:r>
      <w:r w:rsidRPr="009A30B3">
        <w:rPr>
          <w:noProof/>
          <w:snapToGrid w:val="0"/>
          <w:sz w:val="28"/>
        </w:rPr>
        <w:t>—</w:t>
      </w:r>
      <w:r w:rsidRPr="009A30B3">
        <w:rPr>
          <w:snapToGrid w:val="0"/>
          <w:sz w:val="28"/>
        </w:rPr>
        <w:t xml:space="preserve"> состоя</w:t>
      </w:r>
      <w:bookmarkStart w:id="2" w:name="OCRUncertain005"/>
      <w:r w:rsidRPr="009A30B3">
        <w:rPr>
          <w:snapToGrid w:val="0"/>
          <w:sz w:val="28"/>
        </w:rPr>
        <w:t>н</w:t>
      </w:r>
      <w:bookmarkEnd w:id="2"/>
      <w:r w:rsidRPr="009A30B3">
        <w:rPr>
          <w:snapToGrid w:val="0"/>
          <w:sz w:val="28"/>
        </w:rPr>
        <w:t xml:space="preserve">ие </w:t>
      </w:r>
      <w:bookmarkStart w:id="3" w:name="OCRUncertain006"/>
      <w:r w:rsidRPr="009A30B3">
        <w:rPr>
          <w:snapToGrid w:val="0"/>
          <w:sz w:val="28"/>
        </w:rPr>
        <w:t>относительного по</w:t>
      </w:r>
      <w:bookmarkStart w:id="4" w:name="OCRUncertain007"/>
      <w:bookmarkEnd w:id="3"/>
      <w:r w:rsidRPr="009A30B3">
        <w:rPr>
          <w:snapToGrid w:val="0"/>
          <w:sz w:val="28"/>
        </w:rPr>
        <w:t>коя,</w:t>
      </w:r>
      <w:bookmarkEnd w:id="4"/>
      <w:r w:rsidRPr="009A30B3">
        <w:rPr>
          <w:snapToGrid w:val="0"/>
          <w:sz w:val="28"/>
        </w:rPr>
        <w:t xml:space="preserve"> возникающее у </w:t>
      </w:r>
      <w:bookmarkStart w:id="5" w:name="OCRUncertain008"/>
      <w:r w:rsidRPr="009A30B3">
        <w:rPr>
          <w:snapToGrid w:val="0"/>
          <w:sz w:val="28"/>
        </w:rPr>
        <w:t>ж</w:t>
      </w:r>
      <w:bookmarkEnd w:id="5"/>
      <w:r w:rsidRPr="009A30B3">
        <w:rPr>
          <w:snapToGrid w:val="0"/>
          <w:sz w:val="28"/>
        </w:rPr>
        <w:t>ивотны</w:t>
      </w:r>
      <w:bookmarkStart w:id="6" w:name="OCRUncertain009"/>
      <w:r w:rsidRPr="009A30B3">
        <w:rPr>
          <w:snapToGrid w:val="0"/>
          <w:sz w:val="28"/>
        </w:rPr>
        <w:t>х</w:t>
      </w:r>
      <w:bookmarkEnd w:id="6"/>
      <w:r w:rsidRPr="009A30B3">
        <w:rPr>
          <w:snapToGrid w:val="0"/>
          <w:sz w:val="28"/>
        </w:rPr>
        <w:t xml:space="preserve"> и </w:t>
      </w:r>
      <w:bookmarkStart w:id="7" w:name="OCRUncertain010"/>
      <w:r w:rsidRPr="009A30B3">
        <w:rPr>
          <w:snapToGrid w:val="0"/>
          <w:sz w:val="28"/>
        </w:rPr>
        <w:t xml:space="preserve">человека </w:t>
      </w:r>
      <w:bookmarkEnd w:id="7"/>
      <w:r w:rsidRPr="009A30B3">
        <w:rPr>
          <w:snapToGrid w:val="0"/>
          <w:sz w:val="28"/>
        </w:rPr>
        <w:t>через опред</w:t>
      </w:r>
      <w:bookmarkStart w:id="8" w:name="OCRUncertain011"/>
      <w:r w:rsidRPr="009A30B3">
        <w:rPr>
          <w:snapToGrid w:val="0"/>
          <w:sz w:val="28"/>
        </w:rPr>
        <w:t>е</w:t>
      </w:r>
      <w:bookmarkEnd w:id="8"/>
      <w:r w:rsidRPr="009A30B3">
        <w:rPr>
          <w:snapToGrid w:val="0"/>
          <w:sz w:val="28"/>
        </w:rPr>
        <w:t>ленны</w:t>
      </w:r>
      <w:bookmarkStart w:id="9" w:name="OCRUncertain012"/>
      <w:r w:rsidRPr="009A30B3">
        <w:rPr>
          <w:snapToGrid w:val="0"/>
          <w:sz w:val="28"/>
        </w:rPr>
        <w:t>е</w:t>
      </w:r>
      <w:bookmarkEnd w:id="9"/>
      <w:r w:rsidRPr="009A30B3">
        <w:rPr>
          <w:snapToGrid w:val="0"/>
          <w:sz w:val="28"/>
        </w:rPr>
        <w:t xml:space="preserve"> пром</w:t>
      </w:r>
      <w:bookmarkStart w:id="10" w:name="OCRUncertain013"/>
      <w:r w:rsidRPr="009A30B3">
        <w:rPr>
          <w:snapToGrid w:val="0"/>
          <w:sz w:val="28"/>
        </w:rPr>
        <w:t>еж</w:t>
      </w:r>
      <w:bookmarkEnd w:id="10"/>
      <w:r w:rsidRPr="009A30B3">
        <w:rPr>
          <w:snapToGrid w:val="0"/>
          <w:sz w:val="28"/>
        </w:rPr>
        <w:t>утк</w:t>
      </w:r>
      <w:bookmarkStart w:id="11" w:name="OCRUncertain014"/>
      <w:r w:rsidRPr="009A30B3">
        <w:rPr>
          <w:snapToGrid w:val="0"/>
          <w:sz w:val="28"/>
        </w:rPr>
        <w:t>и</w:t>
      </w:r>
      <w:bookmarkStart w:id="12" w:name="OCRUncertain015"/>
      <w:bookmarkEnd w:id="11"/>
      <w:r w:rsidRPr="009A30B3">
        <w:rPr>
          <w:snapToGrid w:val="0"/>
          <w:sz w:val="28"/>
        </w:rPr>
        <w:t xml:space="preserve">времени, </w:t>
      </w:r>
      <w:bookmarkEnd w:id="12"/>
      <w:r w:rsidRPr="009A30B3">
        <w:rPr>
          <w:snapToGrid w:val="0"/>
          <w:sz w:val="28"/>
        </w:rPr>
        <w:t xml:space="preserve">сопровождающееся </w:t>
      </w:r>
      <w:bookmarkStart w:id="13" w:name="OCRUncertain016"/>
      <w:r w:rsidRPr="009A30B3">
        <w:rPr>
          <w:snapToGrid w:val="0"/>
          <w:sz w:val="28"/>
        </w:rPr>
        <w:t>п</w:t>
      </w:r>
      <w:bookmarkEnd w:id="13"/>
      <w:r w:rsidRPr="009A30B3">
        <w:rPr>
          <w:snapToGrid w:val="0"/>
          <w:sz w:val="28"/>
        </w:rPr>
        <w:t>онижен</w:t>
      </w:r>
      <w:bookmarkStart w:id="14" w:name="OCRUncertain017"/>
      <w:r w:rsidRPr="009A30B3">
        <w:rPr>
          <w:snapToGrid w:val="0"/>
          <w:sz w:val="28"/>
        </w:rPr>
        <w:t>и</w:t>
      </w:r>
      <w:bookmarkEnd w:id="14"/>
      <w:r w:rsidRPr="009A30B3">
        <w:rPr>
          <w:snapToGrid w:val="0"/>
          <w:sz w:val="28"/>
        </w:rPr>
        <w:t xml:space="preserve">ем уровня работы отдельных органов </w:t>
      </w:r>
      <w:bookmarkStart w:id="15" w:name="OCRUncertain018"/>
      <w:r w:rsidRPr="009A30B3">
        <w:rPr>
          <w:snapToGrid w:val="0"/>
          <w:sz w:val="28"/>
        </w:rPr>
        <w:t>и</w:t>
      </w:r>
      <w:bookmarkEnd w:id="15"/>
      <w:r w:rsidRPr="009A30B3">
        <w:rPr>
          <w:snapToGrid w:val="0"/>
          <w:sz w:val="28"/>
        </w:rPr>
        <w:t xml:space="preserve"> ряда функц</w:t>
      </w:r>
      <w:bookmarkStart w:id="16" w:name="OCRUncertain019"/>
      <w:r w:rsidRPr="009A30B3">
        <w:rPr>
          <w:snapToGrid w:val="0"/>
          <w:sz w:val="28"/>
        </w:rPr>
        <w:t>и</w:t>
      </w:r>
      <w:bookmarkEnd w:id="16"/>
      <w:r w:rsidRPr="009A30B3">
        <w:rPr>
          <w:snapToGrid w:val="0"/>
          <w:sz w:val="28"/>
        </w:rPr>
        <w:t>и организма. Сон является потреб</w:t>
      </w:r>
      <w:bookmarkStart w:id="17" w:name="OCRUncertain020"/>
      <w:r w:rsidRPr="009A30B3">
        <w:rPr>
          <w:snapToGrid w:val="0"/>
          <w:sz w:val="28"/>
        </w:rPr>
        <w:t>н</w:t>
      </w:r>
      <w:bookmarkEnd w:id="17"/>
      <w:r w:rsidRPr="009A30B3">
        <w:rPr>
          <w:snapToGrid w:val="0"/>
          <w:sz w:val="28"/>
        </w:rPr>
        <w:t>ост</w:t>
      </w:r>
      <w:bookmarkStart w:id="18" w:name="OCRUncertain021"/>
      <w:r w:rsidRPr="009A30B3">
        <w:rPr>
          <w:snapToGrid w:val="0"/>
          <w:sz w:val="28"/>
        </w:rPr>
        <w:t>ь</w:t>
      </w:r>
      <w:bookmarkEnd w:id="18"/>
      <w:r w:rsidRPr="009A30B3">
        <w:rPr>
          <w:snapToGrid w:val="0"/>
          <w:sz w:val="28"/>
        </w:rPr>
        <w:t>ю всех без исключен</w:t>
      </w:r>
      <w:bookmarkStart w:id="19" w:name="OCRUncertain022"/>
      <w:r w:rsidRPr="009A30B3">
        <w:rPr>
          <w:snapToGrid w:val="0"/>
          <w:sz w:val="28"/>
        </w:rPr>
        <w:t>и</w:t>
      </w:r>
      <w:bookmarkEnd w:id="19"/>
      <w:r w:rsidRPr="009A30B3">
        <w:rPr>
          <w:snapToGrid w:val="0"/>
          <w:sz w:val="28"/>
        </w:rPr>
        <w:t xml:space="preserve">я </w:t>
      </w:r>
      <w:bookmarkStart w:id="20" w:name="OCRUncertain023"/>
      <w:r w:rsidRPr="009A30B3">
        <w:rPr>
          <w:snapToGrid w:val="0"/>
          <w:sz w:val="28"/>
        </w:rPr>
        <w:t>жи</w:t>
      </w:r>
      <w:bookmarkEnd w:id="20"/>
      <w:r w:rsidRPr="009A30B3">
        <w:rPr>
          <w:snapToGrid w:val="0"/>
          <w:sz w:val="28"/>
        </w:rPr>
        <w:t xml:space="preserve">вотных. </w:t>
      </w:r>
      <w:bookmarkStart w:id="21" w:name="OCRUncertain024"/>
      <w:r w:rsidRPr="009A30B3">
        <w:rPr>
          <w:snapToGrid w:val="0"/>
          <w:sz w:val="28"/>
        </w:rPr>
        <w:lastRenderedPageBreak/>
        <w:t>Длительное,</w:t>
      </w:r>
      <w:bookmarkEnd w:id="21"/>
      <w:r w:rsidRPr="009A30B3">
        <w:rPr>
          <w:snapToGrid w:val="0"/>
          <w:sz w:val="28"/>
        </w:rPr>
        <w:t>многодневное л</w:t>
      </w:r>
      <w:bookmarkStart w:id="22" w:name="OCRUncertain025"/>
      <w:r w:rsidRPr="009A30B3">
        <w:rPr>
          <w:snapToGrid w:val="0"/>
          <w:sz w:val="28"/>
        </w:rPr>
        <w:t>и</w:t>
      </w:r>
      <w:bookmarkEnd w:id="22"/>
      <w:r w:rsidRPr="009A30B3">
        <w:rPr>
          <w:snapToGrid w:val="0"/>
          <w:sz w:val="28"/>
        </w:rPr>
        <w:t>шен</w:t>
      </w:r>
      <w:bookmarkStart w:id="23" w:name="OCRUncertain026"/>
      <w:r w:rsidRPr="009A30B3">
        <w:rPr>
          <w:snapToGrid w:val="0"/>
          <w:sz w:val="28"/>
        </w:rPr>
        <w:t>и</w:t>
      </w:r>
      <w:bookmarkEnd w:id="23"/>
      <w:r w:rsidRPr="009A30B3">
        <w:rPr>
          <w:snapToGrid w:val="0"/>
          <w:sz w:val="28"/>
        </w:rPr>
        <w:t>е сна при</w:t>
      </w:r>
      <w:bookmarkStart w:id="24" w:name="OCRUncertain027"/>
      <w:r w:rsidRPr="009A30B3">
        <w:rPr>
          <w:snapToGrid w:val="0"/>
          <w:sz w:val="28"/>
        </w:rPr>
        <w:t>в</w:t>
      </w:r>
      <w:bookmarkEnd w:id="24"/>
      <w:r w:rsidRPr="009A30B3">
        <w:rPr>
          <w:snapToGrid w:val="0"/>
          <w:sz w:val="28"/>
        </w:rPr>
        <w:t>одит к ряду тяжелых наруш</w:t>
      </w:r>
      <w:bookmarkStart w:id="25" w:name="OCRUncertain028"/>
      <w:r w:rsidRPr="009A30B3">
        <w:rPr>
          <w:snapToGrid w:val="0"/>
          <w:sz w:val="28"/>
        </w:rPr>
        <w:t>е</w:t>
      </w:r>
      <w:bookmarkEnd w:id="25"/>
      <w:r w:rsidRPr="009A30B3">
        <w:rPr>
          <w:snapToGrid w:val="0"/>
          <w:sz w:val="28"/>
        </w:rPr>
        <w:t>н</w:t>
      </w:r>
      <w:bookmarkStart w:id="26" w:name="OCRUncertain029"/>
      <w:r w:rsidRPr="009A30B3">
        <w:rPr>
          <w:snapToGrid w:val="0"/>
          <w:sz w:val="28"/>
        </w:rPr>
        <w:t>ии</w:t>
      </w:r>
      <w:bookmarkEnd w:id="26"/>
      <w:r w:rsidRPr="009A30B3">
        <w:rPr>
          <w:snapToGrid w:val="0"/>
          <w:sz w:val="28"/>
        </w:rPr>
        <w:t xml:space="preserve"> в орга</w:t>
      </w:r>
      <w:bookmarkStart w:id="27" w:name="OCRUncertain030"/>
      <w:r w:rsidRPr="009A30B3">
        <w:rPr>
          <w:snapToGrid w:val="0"/>
          <w:sz w:val="28"/>
        </w:rPr>
        <w:t>низ</w:t>
      </w:r>
      <w:bookmarkEnd w:id="27"/>
      <w:r w:rsidRPr="009A30B3">
        <w:rPr>
          <w:snapToGrid w:val="0"/>
          <w:sz w:val="28"/>
        </w:rPr>
        <w:t xml:space="preserve">ме и оканчивается смертью. </w:t>
      </w:r>
    </w:p>
    <w:p w:rsidR="00BA2F5B" w:rsidRPr="009A30B3" w:rsidRDefault="00BA2F5B" w:rsidP="00BA2F5B">
      <w:pPr>
        <w:ind w:firstLine="567"/>
        <w:jc w:val="both"/>
        <w:rPr>
          <w:sz w:val="28"/>
          <w:szCs w:val="28"/>
        </w:rPr>
      </w:pPr>
      <w:r w:rsidRPr="009A30B3">
        <w:rPr>
          <w:b/>
          <w:sz w:val="28"/>
          <w:szCs w:val="28"/>
        </w:rPr>
        <w:t>Потребность в сне.</w:t>
      </w:r>
    </w:p>
    <w:p w:rsidR="00BA2F5B" w:rsidRPr="009A30B3" w:rsidRDefault="00BA2F5B" w:rsidP="00BA2F5B">
      <w:pPr>
        <w:ind w:firstLine="567"/>
        <w:jc w:val="both"/>
        <w:rPr>
          <w:snapToGrid w:val="0"/>
          <w:sz w:val="28"/>
          <w:szCs w:val="28"/>
        </w:rPr>
      </w:pPr>
      <w:r w:rsidRPr="009A30B3">
        <w:rPr>
          <w:sz w:val="28"/>
          <w:szCs w:val="28"/>
        </w:rPr>
        <w:t xml:space="preserve">Эта витальная потребность зависит от возраста. </w:t>
      </w:r>
      <w:r w:rsidRPr="009A30B3">
        <w:rPr>
          <w:snapToGrid w:val="0"/>
          <w:sz w:val="28"/>
          <w:szCs w:val="28"/>
        </w:rPr>
        <w:t>Установл</w:t>
      </w:r>
      <w:bookmarkStart w:id="28" w:name="OCRUncertain031"/>
      <w:r w:rsidRPr="009A30B3">
        <w:rPr>
          <w:snapToGrid w:val="0"/>
          <w:sz w:val="28"/>
          <w:szCs w:val="28"/>
        </w:rPr>
        <w:t>е</w:t>
      </w:r>
      <w:bookmarkEnd w:id="28"/>
      <w:r w:rsidRPr="009A30B3">
        <w:rPr>
          <w:snapToGrid w:val="0"/>
          <w:sz w:val="28"/>
          <w:szCs w:val="28"/>
        </w:rPr>
        <w:t>на следу</w:t>
      </w:r>
      <w:bookmarkStart w:id="29" w:name="OCRUncertain032"/>
      <w:r w:rsidRPr="009A30B3">
        <w:rPr>
          <w:snapToGrid w:val="0"/>
          <w:sz w:val="28"/>
          <w:szCs w:val="28"/>
        </w:rPr>
        <w:t>ю</w:t>
      </w:r>
      <w:bookmarkEnd w:id="29"/>
      <w:r w:rsidRPr="009A30B3">
        <w:rPr>
          <w:snapToGrid w:val="0"/>
          <w:sz w:val="28"/>
          <w:szCs w:val="28"/>
        </w:rPr>
        <w:t>щая потребность во сне люд</w:t>
      </w:r>
      <w:bookmarkStart w:id="30" w:name="OCRUncertain033"/>
      <w:r w:rsidRPr="009A30B3">
        <w:rPr>
          <w:snapToGrid w:val="0"/>
          <w:sz w:val="28"/>
          <w:szCs w:val="28"/>
        </w:rPr>
        <w:t>е</w:t>
      </w:r>
      <w:bookmarkEnd w:id="30"/>
      <w:r w:rsidRPr="009A30B3">
        <w:rPr>
          <w:snapToGrid w:val="0"/>
          <w:sz w:val="28"/>
          <w:szCs w:val="28"/>
        </w:rPr>
        <w:t>й ра</w:t>
      </w:r>
      <w:bookmarkStart w:id="31" w:name="OCRUncertain034"/>
      <w:r w:rsidRPr="009A30B3">
        <w:rPr>
          <w:snapToGrid w:val="0"/>
          <w:sz w:val="28"/>
          <w:szCs w:val="28"/>
        </w:rPr>
        <w:t>з</w:t>
      </w:r>
      <w:bookmarkEnd w:id="31"/>
      <w:r w:rsidRPr="009A30B3">
        <w:rPr>
          <w:snapToGrid w:val="0"/>
          <w:sz w:val="28"/>
          <w:szCs w:val="28"/>
        </w:rPr>
        <w:t>лич</w:t>
      </w:r>
      <w:bookmarkStart w:id="32" w:name="OCRUncertain035"/>
      <w:r w:rsidRPr="009A30B3">
        <w:rPr>
          <w:snapToGrid w:val="0"/>
          <w:sz w:val="28"/>
          <w:szCs w:val="28"/>
        </w:rPr>
        <w:t>н</w:t>
      </w:r>
      <w:bookmarkEnd w:id="32"/>
      <w:r w:rsidRPr="009A30B3">
        <w:rPr>
          <w:snapToGrid w:val="0"/>
          <w:sz w:val="28"/>
          <w:szCs w:val="28"/>
        </w:rPr>
        <w:t xml:space="preserve">ых возрастов. </w:t>
      </w:r>
      <w:r w:rsidRPr="009A30B3">
        <w:rPr>
          <w:sz w:val="28"/>
          <w:szCs w:val="28"/>
        </w:rPr>
        <w:t xml:space="preserve">Так общая продолжительность сна новорожденных составляет 20-23 часа в сутки, в возрасте от 6 месяцев до 1 года — около 18 часов, в возрасте от 2-х до 4-х лет — около 16 часов, в возрасте от 4-х до 8 лет — 12 часов, в возрасте от 8 до 12 лет — 10 часов, в возрасте от 12 до 16 лет — 9 часов. Взрослые спят в среднем 7-8 часов в сутки. </w:t>
      </w:r>
      <w:r w:rsidRPr="009A30B3">
        <w:rPr>
          <w:snapToGrid w:val="0"/>
          <w:sz w:val="28"/>
          <w:szCs w:val="28"/>
        </w:rPr>
        <w:t>Таким о</w:t>
      </w:r>
      <w:bookmarkStart w:id="33" w:name="OCRUncertain049"/>
      <w:r w:rsidRPr="009A30B3">
        <w:rPr>
          <w:snapToGrid w:val="0"/>
          <w:sz w:val="28"/>
          <w:szCs w:val="28"/>
        </w:rPr>
        <w:t>бразом,</w:t>
      </w:r>
      <w:bookmarkEnd w:id="33"/>
      <w:r w:rsidRPr="009A30B3">
        <w:rPr>
          <w:snapToGrid w:val="0"/>
          <w:sz w:val="28"/>
          <w:szCs w:val="28"/>
        </w:rPr>
        <w:t xml:space="preserve"> взрослый человек провод</w:t>
      </w:r>
      <w:bookmarkStart w:id="34" w:name="OCRUncertain050"/>
      <w:r w:rsidRPr="009A30B3">
        <w:rPr>
          <w:snapToGrid w:val="0"/>
          <w:sz w:val="28"/>
          <w:szCs w:val="28"/>
        </w:rPr>
        <w:t>и</w:t>
      </w:r>
      <w:bookmarkEnd w:id="34"/>
      <w:r w:rsidRPr="009A30B3">
        <w:rPr>
          <w:snapToGrid w:val="0"/>
          <w:sz w:val="28"/>
          <w:szCs w:val="28"/>
        </w:rPr>
        <w:t xml:space="preserve">т </w:t>
      </w:r>
      <w:bookmarkStart w:id="35" w:name="OCRUncertain051"/>
      <w:r w:rsidRPr="009A30B3">
        <w:rPr>
          <w:snapToGrid w:val="0"/>
          <w:sz w:val="28"/>
          <w:szCs w:val="28"/>
        </w:rPr>
        <w:t xml:space="preserve">в </w:t>
      </w:r>
      <w:bookmarkEnd w:id="35"/>
      <w:r w:rsidRPr="009A30B3">
        <w:rPr>
          <w:snapToGrid w:val="0"/>
          <w:sz w:val="28"/>
          <w:szCs w:val="28"/>
        </w:rPr>
        <w:t>состоянии сна около трети с</w:t>
      </w:r>
      <w:bookmarkStart w:id="36" w:name="OCRUncertain052"/>
      <w:r w:rsidRPr="009A30B3">
        <w:rPr>
          <w:snapToGrid w:val="0"/>
          <w:sz w:val="28"/>
          <w:szCs w:val="28"/>
        </w:rPr>
        <w:t>в</w:t>
      </w:r>
      <w:bookmarkEnd w:id="36"/>
      <w:r w:rsidRPr="009A30B3">
        <w:rPr>
          <w:snapToGrid w:val="0"/>
          <w:sz w:val="28"/>
          <w:szCs w:val="28"/>
        </w:rPr>
        <w:t xml:space="preserve">оей </w:t>
      </w:r>
      <w:bookmarkStart w:id="37" w:name="OCRUncertain053"/>
      <w:r w:rsidRPr="009A30B3">
        <w:rPr>
          <w:snapToGrid w:val="0"/>
          <w:sz w:val="28"/>
          <w:szCs w:val="28"/>
        </w:rPr>
        <w:t>жизни.</w:t>
      </w:r>
      <w:bookmarkEnd w:id="37"/>
    </w:p>
    <w:p w:rsidR="00BA2F5B" w:rsidRPr="009A30B3" w:rsidRDefault="00BA2F5B" w:rsidP="00BA2F5B">
      <w:pPr>
        <w:ind w:firstLine="567"/>
        <w:jc w:val="both"/>
        <w:rPr>
          <w:sz w:val="28"/>
        </w:rPr>
      </w:pPr>
      <w:r w:rsidRPr="009A30B3">
        <w:rPr>
          <w:sz w:val="28"/>
        </w:rPr>
        <w:t>Бытует мнение, что потребность во сне к старости снижается. Однако установлено, что люди старше 60 лет, страдающие различными заболеваниями спят, как правило, менее 7 часов в сутки. В то же время практически здоровые люди этого возраста спят более 8 часов в сутки. При увеличении продолжительности сна у "малоспящих" пожилых людей наблюдается улучшение самочувствия. По некоторым данным продолжительность сна долгожителей Кавказа колеблется от 9 до 16-17 часов в сутки. В среднем же долгожители спят по 11-13 часов. Иными словами по мере старения человека продолжительность сна должна увеличиваться.</w:t>
      </w:r>
    </w:p>
    <w:p w:rsidR="00BA2F5B" w:rsidRPr="009A30B3" w:rsidRDefault="00BA2F5B" w:rsidP="00BA2F5B">
      <w:pPr>
        <w:pStyle w:val="12"/>
        <w:widowControl w:val="0"/>
        <w:ind w:firstLine="567"/>
        <w:jc w:val="both"/>
        <w:rPr>
          <w:snapToGrid w:val="0"/>
          <w:sz w:val="28"/>
        </w:rPr>
      </w:pPr>
      <w:r w:rsidRPr="009A30B3">
        <w:rPr>
          <w:snapToGrid w:val="0"/>
          <w:sz w:val="28"/>
        </w:rPr>
        <w:t>Сопровождающее сон состояние общего покоя имеет важное значение для орган</w:t>
      </w:r>
      <w:bookmarkStart w:id="38" w:name="OCRUncertain054"/>
      <w:r w:rsidRPr="009A30B3">
        <w:rPr>
          <w:snapToGrid w:val="0"/>
          <w:sz w:val="28"/>
        </w:rPr>
        <w:t>из</w:t>
      </w:r>
      <w:bookmarkEnd w:id="38"/>
      <w:r w:rsidRPr="009A30B3">
        <w:rPr>
          <w:snapToGrid w:val="0"/>
          <w:sz w:val="28"/>
        </w:rPr>
        <w:t>ма, способствуя восстановлению функци</w:t>
      </w:r>
      <w:bookmarkStart w:id="39" w:name="OCRUncertain055"/>
      <w:r w:rsidRPr="009A30B3">
        <w:rPr>
          <w:snapToGrid w:val="0"/>
          <w:sz w:val="28"/>
        </w:rPr>
        <w:t>и</w:t>
      </w:r>
      <w:bookmarkEnd w:id="39"/>
      <w:r w:rsidRPr="009A30B3">
        <w:rPr>
          <w:snapToGrid w:val="0"/>
          <w:sz w:val="28"/>
        </w:rPr>
        <w:t>, в п</w:t>
      </w:r>
      <w:bookmarkStart w:id="40" w:name="OCRUncertain056"/>
      <w:r w:rsidRPr="009A30B3">
        <w:rPr>
          <w:snapToGrid w:val="0"/>
          <w:sz w:val="28"/>
        </w:rPr>
        <w:t>е</w:t>
      </w:r>
      <w:bookmarkEnd w:id="40"/>
      <w:r w:rsidRPr="009A30B3">
        <w:rPr>
          <w:snapToGrid w:val="0"/>
          <w:sz w:val="28"/>
        </w:rPr>
        <w:t>рвую очередь н</w:t>
      </w:r>
      <w:bookmarkStart w:id="41" w:name="OCRUncertain057"/>
      <w:r w:rsidRPr="009A30B3">
        <w:rPr>
          <w:snapToGrid w:val="0"/>
          <w:sz w:val="28"/>
        </w:rPr>
        <w:t>е</w:t>
      </w:r>
      <w:bookmarkEnd w:id="41"/>
      <w:r w:rsidRPr="009A30B3">
        <w:rPr>
          <w:snapToGrid w:val="0"/>
          <w:sz w:val="28"/>
        </w:rPr>
        <w:t>р</w:t>
      </w:r>
      <w:bookmarkStart w:id="42" w:name="OCRUncertain058"/>
      <w:r w:rsidRPr="009A30B3">
        <w:rPr>
          <w:snapToGrid w:val="0"/>
          <w:sz w:val="28"/>
        </w:rPr>
        <w:t>в</w:t>
      </w:r>
      <w:bookmarkEnd w:id="42"/>
      <w:r w:rsidRPr="009A30B3">
        <w:rPr>
          <w:snapToGrid w:val="0"/>
          <w:sz w:val="28"/>
        </w:rPr>
        <w:t>ной системы. Нервная система, так ж</w:t>
      </w:r>
      <w:bookmarkStart w:id="43" w:name="OCRUncertain059"/>
      <w:r w:rsidRPr="009A30B3">
        <w:rPr>
          <w:snapToGrid w:val="0"/>
          <w:sz w:val="28"/>
        </w:rPr>
        <w:t>е</w:t>
      </w:r>
      <w:bookmarkEnd w:id="43"/>
      <w:r w:rsidRPr="009A30B3">
        <w:rPr>
          <w:snapToGrid w:val="0"/>
          <w:sz w:val="28"/>
        </w:rPr>
        <w:t xml:space="preserve"> как и другие орга</w:t>
      </w:r>
      <w:bookmarkStart w:id="44" w:name="OCRUncertain060"/>
      <w:r w:rsidRPr="009A30B3">
        <w:rPr>
          <w:snapToGrid w:val="0"/>
          <w:sz w:val="28"/>
        </w:rPr>
        <w:t>н</w:t>
      </w:r>
      <w:bookmarkEnd w:id="44"/>
      <w:r w:rsidRPr="009A30B3">
        <w:rPr>
          <w:snapToGrid w:val="0"/>
          <w:sz w:val="28"/>
        </w:rPr>
        <w:t>ы и ткани, во время сна как бы вновь заряжается энергией. Вот почему после глубокого и здорового сна человек испытывает ощущен</w:t>
      </w:r>
      <w:bookmarkStart w:id="45" w:name="OCRUncertain061"/>
      <w:r w:rsidRPr="009A30B3">
        <w:rPr>
          <w:snapToGrid w:val="0"/>
          <w:sz w:val="28"/>
        </w:rPr>
        <w:t>и</w:t>
      </w:r>
      <w:bookmarkEnd w:id="45"/>
      <w:r w:rsidRPr="009A30B3">
        <w:rPr>
          <w:snapToGrid w:val="0"/>
          <w:sz w:val="28"/>
        </w:rPr>
        <w:t>е свежести и бодрости.</w:t>
      </w:r>
    </w:p>
    <w:p w:rsidR="00BA2F5B" w:rsidRPr="009A30B3" w:rsidRDefault="00BA2F5B" w:rsidP="00BA2F5B">
      <w:pPr>
        <w:pStyle w:val="af5"/>
        <w:spacing w:line="252" w:lineRule="auto"/>
      </w:pPr>
      <w:r w:rsidRPr="009A30B3">
        <w:t xml:space="preserve">Чередование сна и бодрствования основано на работе </w:t>
      </w:r>
      <w:r w:rsidRPr="009A30B3">
        <w:rPr>
          <w:b/>
          <w:i/>
        </w:rPr>
        <w:t xml:space="preserve">циркадианногоритма </w:t>
      </w:r>
      <w:r w:rsidRPr="009A30B3">
        <w:t xml:space="preserve">(т.е. с периодом около 24 часов) и поэтому выявляется даже в относительно постоянных условиях среды (в отсутствие смены световой и темновой фаз). </w:t>
      </w:r>
    </w:p>
    <w:p w:rsidR="00BA2F5B" w:rsidRPr="009A30B3" w:rsidRDefault="00BA2F5B" w:rsidP="00BA2F5B">
      <w:pPr>
        <w:ind w:firstLine="567"/>
        <w:jc w:val="both"/>
        <w:rPr>
          <w:sz w:val="28"/>
        </w:rPr>
      </w:pPr>
      <w:r w:rsidRPr="009A30B3">
        <w:rPr>
          <w:b/>
          <w:sz w:val="28"/>
        </w:rPr>
        <w:t>Виды сна.</w:t>
      </w:r>
      <w:r w:rsidRPr="009A30B3">
        <w:rPr>
          <w:sz w:val="28"/>
        </w:rPr>
        <w:t xml:space="preserve"> У человека и многих животных период сна и бодрствования приурочен к суточной смене дня и ночи. Такой сон называется </w:t>
      </w:r>
      <w:r w:rsidRPr="009A30B3">
        <w:rPr>
          <w:b/>
          <w:i/>
          <w:sz w:val="28"/>
        </w:rPr>
        <w:t>монофазным</w:t>
      </w:r>
      <w:r w:rsidRPr="009A30B3">
        <w:rPr>
          <w:sz w:val="28"/>
          <w:szCs w:val="28"/>
        </w:rPr>
        <w:t>(с однократным чередованием дневного или ночного сна и периода бодрствования)</w:t>
      </w:r>
      <w:r w:rsidRPr="009A30B3">
        <w:rPr>
          <w:sz w:val="28"/>
        </w:rPr>
        <w:t xml:space="preserve">. Если же смена сна и бодрствования происходит несколько раз в сутки, сон называется </w:t>
      </w:r>
      <w:r w:rsidRPr="009A30B3">
        <w:rPr>
          <w:b/>
          <w:i/>
          <w:sz w:val="28"/>
        </w:rPr>
        <w:t>полифазным</w:t>
      </w:r>
      <w:r w:rsidRPr="009A30B3">
        <w:rPr>
          <w:sz w:val="28"/>
          <w:szCs w:val="28"/>
        </w:rPr>
        <w:t>(с частыми сменами периодов сна и бодрствования на протяжении суток)</w:t>
      </w:r>
      <w:r w:rsidRPr="009A30B3">
        <w:rPr>
          <w:sz w:val="28"/>
        </w:rPr>
        <w:t>. Периодический ежесуточный сон взрослого человека, как правило, является монофазным, иногда дифазным (дважды в сутки), у маленького ребенка наблюдается полифазный тип сна.</w:t>
      </w:r>
    </w:p>
    <w:p w:rsidR="00BA2F5B" w:rsidRPr="009A30B3" w:rsidRDefault="00BA2F5B" w:rsidP="00BA2F5B">
      <w:pPr>
        <w:ind w:firstLine="567"/>
        <w:jc w:val="both"/>
        <w:rPr>
          <w:sz w:val="28"/>
        </w:rPr>
      </w:pPr>
      <w:r w:rsidRPr="009A30B3">
        <w:rPr>
          <w:sz w:val="28"/>
        </w:rPr>
        <w:t xml:space="preserve">У ряда животных наблюдается также </w:t>
      </w:r>
      <w:r w:rsidRPr="009A30B3">
        <w:rPr>
          <w:b/>
          <w:i/>
          <w:sz w:val="28"/>
        </w:rPr>
        <w:t>сезонный сон (спячка),</w:t>
      </w:r>
      <w:r w:rsidRPr="009A30B3">
        <w:rPr>
          <w:sz w:val="28"/>
        </w:rPr>
        <w:t xml:space="preserve"> обусловленный неблагоприятным для организма условиями среды: холод, засуха и т.д.</w:t>
      </w:r>
    </w:p>
    <w:p w:rsidR="00BA2F5B" w:rsidRPr="009A30B3" w:rsidRDefault="00BA2F5B" w:rsidP="00BA2F5B">
      <w:pPr>
        <w:ind w:firstLine="567"/>
        <w:jc w:val="both"/>
        <w:rPr>
          <w:sz w:val="28"/>
        </w:rPr>
      </w:pPr>
      <w:r w:rsidRPr="009A30B3">
        <w:rPr>
          <w:sz w:val="28"/>
        </w:rPr>
        <w:t xml:space="preserve">Кроме перечисленных, описаны еще несколько видов сна: </w:t>
      </w:r>
      <w:r w:rsidRPr="009A30B3">
        <w:rPr>
          <w:i/>
          <w:sz w:val="28"/>
        </w:rPr>
        <w:t>наркотический</w:t>
      </w:r>
      <w:r w:rsidRPr="009A30B3">
        <w:rPr>
          <w:sz w:val="28"/>
        </w:rPr>
        <w:t xml:space="preserve"> (вызываемый различными химическими или физическими агентами), </w:t>
      </w:r>
      <w:r w:rsidRPr="009A30B3">
        <w:rPr>
          <w:i/>
          <w:sz w:val="28"/>
        </w:rPr>
        <w:t>гипнотический</w:t>
      </w:r>
      <w:r w:rsidRPr="009A30B3">
        <w:rPr>
          <w:sz w:val="28"/>
        </w:rPr>
        <w:t xml:space="preserve"> и </w:t>
      </w:r>
      <w:r w:rsidRPr="009A30B3">
        <w:rPr>
          <w:i/>
          <w:sz w:val="28"/>
        </w:rPr>
        <w:t>патологический</w:t>
      </w:r>
      <w:r w:rsidRPr="009A30B3">
        <w:rPr>
          <w:sz w:val="28"/>
        </w:rPr>
        <w:t xml:space="preserve">. Последние три вида сна обычно </w:t>
      </w:r>
      <w:r w:rsidRPr="009A30B3">
        <w:rPr>
          <w:sz w:val="28"/>
        </w:rPr>
        <w:lastRenderedPageBreak/>
        <w:t>рассматривают как следствие нефизиологических воздействий на организм человека или животного.</w:t>
      </w:r>
    </w:p>
    <w:p w:rsidR="00BA2F5B" w:rsidRPr="009A30B3" w:rsidRDefault="00BA2F5B" w:rsidP="00BA2F5B">
      <w:pPr>
        <w:ind w:firstLine="567"/>
        <w:jc w:val="both"/>
        <w:rPr>
          <w:sz w:val="28"/>
        </w:rPr>
      </w:pPr>
      <w:r w:rsidRPr="009A30B3">
        <w:rPr>
          <w:b/>
          <w:i/>
          <w:sz w:val="28"/>
        </w:rPr>
        <w:t>Наркотический сон</w:t>
      </w:r>
      <w:r w:rsidRPr="009A30B3">
        <w:rPr>
          <w:sz w:val="28"/>
        </w:rPr>
        <w:t xml:space="preserve"> может быть вызван различного рода химическими воздействиями: вдыхание паров эфира, хлороформа, введением в организм различного рода наркотиков, например, алкоголя, морфия и других. Кроме того, этот сон может быть вызван электронаркозом (воздействие прерывистого электрического тока слабой силы).</w:t>
      </w:r>
    </w:p>
    <w:p w:rsidR="00BA2F5B" w:rsidRPr="009A30B3" w:rsidRDefault="00BA2F5B" w:rsidP="00BA2F5B">
      <w:pPr>
        <w:ind w:firstLine="567"/>
        <w:jc w:val="both"/>
        <w:rPr>
          <w:sz w:val="28"/>
        </w:rPr>
      </w:pPr>
      <w:r w:rsidRPr="009A30B3">
        <w:rPr>
          <w:b/>
          <w:i/>
          <w:sz w:val="28"/>
        </w:rPr>
        <w:t>Патологический сон</w:t>
      </w:r>
      <w:r w:rsidRPr="009A30B3">
        <w:rPr>
          <w:sz w:val="28"/>
        </w:rPr>
        <w:t xml:space="preserve"> возникает при анемии мозга, мозговой травме, наличии опухолей в больших полушариях или поражении некоторых участков ствола мозга. Сюда же относится и летаргический сон, который может возникнуть как реакция на сильную эмоциональную травму и может длиться от нескольких дней до нескольких лет. К явлениям патологического сна следует отнести также и снохождение (сомнамбулизм /лунатизм/ - своеобразное расстройство сознания, характеризующееся выполнением ряда бессознательных действий (хождение, перестановка предметов, чаепитие и т.п.) во время сна,. физиологические механизмы которого до сих пор неизвестны.</w:t>
      </w:r>
    </w:p>
    <w:p w:rsidR="00BA2F5B" w:rsidRPr="009A30B3" w:rsidRDefault="00BA2F5B" w:rsidP="00BA2F5B">
      <w:pPr>
        <w:ind w:firstLine="567"/>
        <w:jc w:val="both"/>
        <w:rPr>
          <w:sz w:val="28"/>
        </w:rPr>
      </w:pPr>
      <w:r w:rsidRPr="009A30B3">
        <w:rPr>
          <w:sz w:val="28"/>
        </w:rPr>
        <w:t xml:space="preserve">Особый интерес вызывает </w:t>
      </w:r>
      <w:r w:rsidRPr="009A30B3">
        <w:rPr>
          <w:b/>
          <w:i/>
          <w:sz w:val="28"/>
        </w:rPr>
        <w:t>гипнотический сон</w:t>
      </w:r>
      <w:r w:rsidRPr="009A30B3">
        <w:rPr>
          <w:sz w:val="28"/>
        </w:rPr>
        <w:t>, который может быть вызван гипнотическим действием обстановки и воздействиями гипнотизера. Во время гипнотического сна возможно выключение произвольной корковой активности при сохранении частичного контакта с окружающим и наличием сенсомоторной деятельности.</w:t>
      </w:r>
    </w:p>
    <w:p w:rsidR="00BA2F5B" w:rsidRPr="009A30B3" w:rsidRDefault="00BA2F5B" w:rsidP="00BA2F5B">
      <w:pPr>
        <w:ind w:firstLine="567"/>
        <w:jc w:val="both"/>
        <w:rPr>
          <w:sz w:val="28"/>
        </w:rPr>
      </w:pPr>
      <w:r w:rsidRPr="009A30B3">
        <w:rPr>
          <w:b/>
          <w:i/>
          <w:sz w:val="28"/>
        </w:rPr>
        <w:t>Чередование сна и бодрствования</w:t>
      </w:r>
      <w:r w:rsidRPr="009A30B3">
        <w:rPr>
          <w:sz w:val="28"/>
        </w:rPr>
        <w:t xml:space="preserve"> наблюдается на всех этапах эволюционной лестницы: от низших позвоночных и птиц до млекопитающих и человека. Несомненно, что подобная универсальная организация ритмического чередования активности и покоя имеет глубокий физиологический смысл. Хорошо известно, что во время сна происходят значительные физиологические изменения в работе ЦНС, вегетативной нервной системы и других системах и функциях организма.</w:t>
      </w:r>
    </w:p>
    <w:p w:rsidR="00BA2F5B" w:rsidRPr="009A30B3" w:rsidRDefault="00BA2F5B" w:rsidP="00BA2F5B">
      <w:pPr>
        <w:ind w:firstLine="567"/>
        <w:jc w:val="both"/>
      </w:pPr>
      <w:r w:rsidRPr="009A30B3">
        <w:rPr>
          <w:sz w:val="28"/>
        </w:rPr>
        <w:t>Существует иерархически построенная мозговая система, регулирующая циклы сна и бодрствования. В регулируемый контур этой системы входит ретикулярная активирующая система, поддерживающая уровень бодрствования, синхронизирующие аппараты, ответственные за медленный сон и ретикулярные ядра варолиева моста, ответственные за быстрый сон. В регулирующем контуре осуществляется взаимодействие между этим аппаратами, их включение и смена. Там же сон и бодрствование связаны с другими системами организма — вегетативной, соматической, психической. Несомненно, что регулирующий контур находится в пределах лимбико-ретикулярного комплекса. Внутри этого комплекса имеются и специализированные аппараты (сосудодвигательный и дыхательный центры, ядра гипоталамуса, регулирующие деятельность гипофиза и усиливающие сдвиги во внутренней среде, зоны, обеспечивающие сон и бодрствование) и нейронные образования, осуществляющие интеграцию деятельности мозговых систем.</w:t>
      </w:r>
    </w:p>
    <w:p w:rsidR="00BA2F5B" w:rsidRPr="009A30B3" w:rsidRDefault="00BA2F5B" w:rsidP="00BA2F5B">
      <w:pPr>
        <w:pStyle w:val="af5"/>
      </w:pPr>
      <w:r w:rsidRPr="009A30B3">
        <w:rPr>
          <w:b/>
          <w:i/>
          <w:u w:val="single"/>
        </w:rPr>
        <w:lastRenderedPageBreak/>
        <w:t>«</w:t>
      </w:r>
      <w:r w:rsidRPr="009A30B3">
        <w:rPr>
          <w:i/>
          <w:u w:val="single"/>
        </w:rPr>
        <w:t>Центры бодрствования»:</w:t>
      </w:r>
      <w:r w:rsidRPr="009A30B3">
        <w:rPr>
          <w:i/>
        </w:rPr>
        <w:t xml:space="preserve"> ретикулярная формация ствола мозга (восходящая активирующая ретикулярная система - ВАРС)</w:t>
      </w:r>
      <w:r w:rsidRPr="009A30B3">
        <w:t xml:space="preserve">, </w:t>
      </w:r>
      <w:r w:rsidRPr="009A30B3">
        <w:rPr>
          <w:i/>
        </w:rPr>
        <w:t>голубое пятно</w:t>
      </w:r>
      <w:r w:rsidRPr="009A30B3">
        <w:t xml:space="preserve"> (ядро среднего мозга, содержащее норадренэргические нейроны), система дофаминэргических волокон, выходящих из </w:t>
      </w:r>
      <w:r w:rsidRPr="009A30B3">
        <w:rPr>
          <w:i/>
        </w:rPr>
        <w:t>черной субстанции</w:t>
      </w:r>
      <w:r w:rsidRPr="009A30B3">
        <w:t xml:space="preserve">, </w:t>
      </w:r>
      <w:r w:rsidRPr="009A30B3">
        <w:rPr>
          <w:i/>
        </w:rPr>
        <w:t xml:space="preserve">базальные отделы </w:t>
      </w:r>
      <w:r w:rsidRPr="009A30B3">
        <w:t xml:space="preserve">переднего мозга. </w:t>
      </w:r>
    </w:p>
    <w:p w:rsidR="00BA2F5B" w:rsidRPr="009A30B3" w:rsidRDefault="00BA2F5B" w:rsidP="00BA2F5B">
      <w:pPr>
        <w:pStyle w:val="af5"/>
      </w:pPr>
      <w:r w:rsidRPr="009A30B3">
        <w:rPr>
          <w:i/>
          <w:u w:val="single"/>
        </w:rPr>
        <w:t>«Центры сна»:</w:t>
      </w:r>
      <w:r w:rsidRPr="009A30B3">
        <w:rPr>
          <w:i/>
        </w:rPr>
        <w:t xml:space="preserve"> ядра шва</w:t>
      </w:r>
      <w:r w:rsidRPr="009A30B3">
        <w:t xml:space="preserve"> ствола мозга (содержит серотонинэргические нейроны), </w:t>
      </w:r>
      <w:r w:rsidRPr="009A30B3">
        <w:rPr>
          <w:i/>
        </w:rPr>
        <w:t xml:space="preserve">ядро одиночного тракта, преоптическая область базальных отделов </w:t>
      </w:r>
      <w:r w:rsidRPr="009A30B3">
        <w:t xml:space="preserve">переднего мозга.Разрушение ядер шва приводит к полной бессоннице, такой же результат имеют поражения в преоптической области переднего мозга. </w:t>
      </w:r>
    </w:p>
    <w:p w:rsidR="00BA2F5B" w:rsidRPr="009A30B3" w:rsidRDefault="00BA2F5B" w:rsidP="00BA2F5B">
      <w:pPr>
        <w:pStyle w:val="12"/>
        <w:widowControl w:val="0"/>
        <w:ind w:firstLine="567"/>
        <w:jc w:val="both"/>
        <w:rPr>
          <w:i/>
          <w:sz w:val="28"/>
          <w:szCs w:val="28"/>
        </w:rPr>
      </w:pPr>
    </w:p>
    <w:p w:rsidR="00A451C5" w:rsidRPr="009A30B3" w:rsidRDefault="00A451C5" w:rsidP="00CD6594">
      <w:pPr>
        <w:pStyle w:val="a3"/>
        <w:numPr>
          <w:ilvl w:val="0"/>
          <w:numId w:val="30"/>
        </w:numPr>
        <w:tabs>
          <w:tab w:val="left" w:pos="459"/>
          <w:tab w:val="left" w:pos="1134"/>
        </w:tabs>
        <w:jc w:val="both"/>
        <w:rPr>
          <w:b/>
          <w:i/>
          <w:sz w:val="28"/>
          <w:szCs w:val="28"/>
        </w:rPr>
      </w:pPr>
      <w:r w:rsidRPr="009A30B3">
        <w:rPr>
          <w:b/>
          <w:i/>
          <w:sz w:val="28"/>
          <w:szCs w:val="28"/>
        </w:rPr>
        <w:t xml:space="preserve">Сон и его нарушения. </w:t>
      </w:r>
    </w:p>
    <w:p w:rsidR="00BA2F5B" w:rsidRPr="009A30B3" w:rsidRDefault="00BA2F5B" w:rsidP="00BA2F5B">
      <w:pPr>
        <w:ind w:firstLine="567"/>
        <w:jc w:val="both"/>
        <w:rPr>
          <w:sz w:val="28"/>
        </w:rPr>
      </w:pPr>
      <w:r w:rsidRPr="009A30B3">
        <w:rPr>
          <w:sz w:val="28"/>
        </w:rPr>
        <w:t>К числу основных законов психической деятельности человека относится циклическое чередование сна и бодрствования.</w:t>
      </w:r>
    </w:p>
    <w:p w:rsidR="00BA2F5B" w:rsidRPr="009A30B3" w:rsidRDefault="00BA2F5B" w:rsidP="00BA2F5B">
      <w:pPr>
        <w:pStyle w:val="12"/>
        <w:widowControl w:val="0"/>
        <w:ind w:firstLine="567"/>
        <w:jc w:val="both"/>
        <w:rPr>
          <w:b/>
          <w:i/>
          <w:sz w:val="28"/>
          <w:szCs w:val="28"/>
          <w:u w:val="single"/>
        </w:rPr>
      </w:pPr>
      <w:r w:rsidRPr="009A30B3">
        <w:rPr>
          <w:sz w:val="28"/>
        </w:rPr>
        <w:t>Однако следует отметить и нередкие нарушения ритмичности сна, к которым можно отнести бессонницу и так называемый непреодолимый сон – (нарколепсию – заболевание, характеризующееся кратковременными труднопреодолимыми приступами сонливости и утратой мышечного тонуса), возникающий во время пассивной езды на транспорте, при выполнении монотонной работы, а также при управлении различными транспортными средствами: автомобилем, электровозом, метро.</w:t>
      </w:r>
    </w:p>
    <w:p w:rsidR="00BA2F5B" w:rsidRPr="009A30B3" w:rsidRDefault="00BA2F5B" w:rsidP="00BA2F5B">
      <w:pPr>
        <w:ind w:firstLine="567"/>
        <w:jc w:val="both"/>
        <w:rPr>
          <w:sz w:val="28"/>
        </w:rPr>
      </w:pPr>
      <w:r w:rsidRPr="009A30B3">
        <w:rPr>
          <w:sz w:val="28"/>
        </w:rPr>
        <w:t>Лишенный сна человек погибает в течение двух недель. Лишение сна в течении 3-5 суток вызывает непреодолимую потребность во сне. В результате 60-80 часового отсутствия сна у человека наблюдается снижение скорости психических реакций, портится настроение, происходит дезориентация в окружающей среде, резко снижается работоспособность, возникает быстрая утомляемость при умственной работе и меньшая ее точность. Человек теряет способность к сосредоточенному вниманию, могут возникнуть различные нарушения моторики (тремор и тики), возможны и галлюцинации, иногда наблюдаются внезапная потеря памяти и сбивчивость речи. При более длительном лишении сна могут возникнуть психопатии и даже паранояльные расстройства психики.</w:t>
      </w:r>
    </w:p>
    <w:p w:rsidR="00BA2F5B" w:rsidRPr="009A30B3" w:rsidRDefault="00BA2F5B" w:rsidP="00BA2F5B">
      <w:pPr>
        <w:ind w:firstLine="567"/>
        <w:jc w:val="both"/>
        <w:rPr>
          <w:sz w:val="28"/>
        </w:rPr>
      </w:pPr>
      <w:r w:rsidRPr="009A30B3">
        <w:rPr>
          <w:sz w:val="28"/>
        </w:rPr>
        <w:t>Изменения вегетативных функций при длительной бессоннице очень невелики, отмечается только небольшое понижение температуры тела и незначительные замедления пульса.</w:t>
      </w:r>
    </w:p>
    <w:p w:rsidR="00BA2F5B" w:rsidRPr="009A30B3" w:rsidRDefault="00BA2F5B" w:rsidP="00BA2F5B">
      <w:pPr>
        <w:ind w:firstLine="567"/>
        <w:jc w:val="both"/>
        <w:rPr>
          <w:sz w:val="28"/>
        </w:rPr>
      </w:pPr>
      <w:r w:rsidRPr="009A30B3">
        <w:rPr>
          <w:sz w:val="28"/>
        </w:rPr>
        <w:t>В науке описаны несколько случаев длительного отсутствия сна, которые, наряду с явлениями сомнамбулизма (лунатизма) и летаргического сна до сих пор не нашли объяснений. Чаще всего эти случаи были связаны с сильными психическими потрясениями (потеря близкого человека, последствия катастрофы). Однако в большинстве случаев подобные события приводят к обратному результату — к летаргическому сну.</w:t>
      </w:r>
    </w:p>
    <w:p w:rsidR="00BA2F5B" w:rsidRPr="009A30B3" w:rsidRDefault="00BA2F5B" w:rsidP="00BA2F5B">
      <w:pPr>
        <w:ind w:firstLine="567"/>
        <w:jc w:val="both"/>
        <w:rPr>
          <w:sz w:val="28"/>
        </w:rPr>
      </w:pPr>
      <w:r w:rsidRPr="009A30B3">
        <w:rPr>
          <w:b/>
          <w:sz w:val="28"/>
        </w:rPr>
        <w:t>Расстройства сна</w:t>
      </w:r>
      <w:r w:rsidRPr="009A30B3">
        <w:rPr>
          <w:sz w:val="28"/>
        </w:rPr>
        <w:t xml:space="preserve"> проявляются в сокращении времени С. или его болезненном удлинении. Сокращение времени С. (т.н. </w:t>
      </w:r>
      <w:hyperlink r:id="rId23" w:history="1">
        <w:r w:rsidRPr="009A30B3">
          <w:rPr>
            <w:rStyle w:val="ae"/>
            <w:i/>
            <w:color w:val="auto"/>
            <w:sz w:val="28"/>
          </w:rPr>
          <w:t>бессонница</w:t>
        </w:r>
      </w:hyperlink>
      <w:r w:rsidRPr="009A30B3">
        <w:rPr>
          <w:sz w:val="28"/>
        </w:rPr>
        <w:t xml:space="preserve">) сопровождается качественными нарушениями С., затруднённым засыпанием, беспокойным, неглубоким С., яркими (нередко устрашающими) </w:t>
      </w:r>
      <w:r w:rsidRPr="009A30B3">
        <w:rPr>
          <w:sz w:val="28"/>
        </w:rPr>
        <w:lastRenderedPageBreak/>
        <w:t xml:space="preserve">сновидениями, ранним пробуждением; ощущением утомлённости, укороченного С., а иногда и полного его отсутствия. Специальные исследования с применением современных методов графической регистрации деятельности головного мозга показали, что полного отсутствия С. не бывает и что сам термин «бессонница» не отражает реального состояния мозга. Как правило, больные спят 5-6 </w:t>
      </w:r>
      <w:r w:rsidRPr="009A30B3">
        <w:rPr>
          <w:i/>
          <w:sz w:val="28"/>
        </w:rPr>
        <w:t>ч,</w:t>
      </w:r>
      <w:r w:rsidRPr="009A30B3">
        <w:rPr>
          <w:sz w:val="28"/>
        </w:rPr>
        <w:t xml:space="preserve"> и при колебании индивидуальной нормы С. в пределах 5-9 </w:t>
      </w:r>
      <w:r w:rsidRPr="009A30B3">
        <w:rPr>
          <w:i/>
          <w:sz w:val="28"/>
        </w:rPr>
        <w:t xml:space="preserve">ч </w:t>
      </w:r>
      <w:r w:rsidRPr="009A30B3">
        <w:rPr>
          <w:sz w:val="28"/>
        </w:rPr>
        <w:t xml:space="preserve">нельзя оценить достаточность С. без учёта его качественных особенностей. Одновременно у этих больных выявляются удлинение периода засыпания, изменение нормальной структуры и качества фаз С., увеличение числа пробуждений и т.д. Эти нарушения С. — не самостоятельное заболевание, а следствие различных причин, чаще всего </w:t>
      </w:r>
      <w:hyperlink r:id="rId24" w:history="1">
        <w:r w:rsidRPr="009A30B3">
          <w:rPr>
            <w:rStyle w:val="ae"/>
            <w:i/>
            <w:color w:val="auto"/>
            <w:sz w:val="28"/>
          </w:rPr>
          <w:t>неврозов</w:t>
        </w:r>
      </w:hyperlink>
      <w:r w:rsidRPr="009A30B3">
        <w:rPr>
          <w:sz w:val="28"/>
        </w:rPr>
        <w:t xml:space="preserve">, которые в 80% случаев сопровождаются расстройствами С. Особое значение для возникновения расстройств С. имеют эмоциональная неустойчивость, тревога, пониженное настроение, страхи, повышенная утомляемость. Причиной их могут быть также шизофрения, маниакально-депрессивный психоз и др. психические заболевания, многие </w:t>
      </w:r>
      <w:hyperlink r:id="rId25" w:history="1">
        <w:r w:rsidRPr="009A30B3">
          <w:rPr>
            <w:rStyle w:val="ae"/>
            <w:i/>
            <w:color w:val="auto"/>
            <w:sz w:val="28"/>
          </w:rPr>
          <w:t>нервные болезни</w:t>
        </w:r>
      </w:hyperlink>
      <w:r w:rsidRPr="009A30B3">
        <w:rPr>
          <w:sz w:val="28"/>
        </w:rPr>
        <w:t>, заболевания внутренних органов, эндокринной системы, нарушения обмена, сопровождающиеся болевыми ощущениями, интоксикацией нервной системы, снижением насыщения мозга кислородом. Нарушения С. встречаются и у практически здоровых людей. Распространённость нарушений С. среди жителей экономически развитых стран связана с образом жизни современного человека, прежде всего с нервными перегрузками.</w:t>
      </w:r>
    </w:p>
    <w:p w:rsidR="00BA2F5B" w:rsidRPr="009A30B3" w:rsidRDefault="00BA2F5B" w:rsidP="00BA2F5B">
      <w:pPr>
        <w:ind w:firstLine="567"/>
        <w:jc w:val="both"/>
        <w:rPr>
          <w:sz w:val="28"/>
        </w:rPr>
      </w:pPr>
      <w:r w:rsidRPr="009A30B3">
        <w:rPr>
          <w:sz w:val="28"/>
        </w:rPr>
        <w:t xml:space="preserve">Болезненное удлинение С., или </w:t>
      </w:r>
      <w:hyperlink r:id="rId26" w:history="1">
        <w:r w:rsidRPr="009A30B3">
          <w:rPr>
            <w:rStyle w:val="ae"/>
            <w:i/>
            <w:color w:val="auto"/>
            <w:sz w:val="28"/>
          </w:rPr>
          <w:t>гиперсомния</w:t>
        </w:r>
      </w:hyperlink>
      <w:r w:rsidRPr="009A30B3">
        <w:rPr>
          <w:sz w:val="28"/>
        </w:rPr>
        <w:t xml:space="preserve">, характерно для группы патологических состояний, проявляющихся в избыточной сонливости. Чаще наблюдается </w:t>
      </w:r>
      <w:hyperlink r:id="rId27" w:history="1">
        <w:r w:rsidRPr="009A30B3">
          <w:rPr>
            <w:rStyle w:val="ae"/>
            <w:i/>
            <w:color w:val="auto"/>
            <w:sz w:val="28"/>
          </w:rPr>
          <w:t>нарколепсия</w:t>
        </w:r>
      </w:hyperlink>
      <w:r w:rsidRPr="009A30B3">
        <w:rPr>
          <w:sz w:val="28"/>
        </w:rPr>
        <w:t xml:space="preserve"> с приступами непреодолимой сонливости, устрашающими сновидениями в период засыпания, плохим ночным С. </w:t>
      </w:r>
      <w:hyperlink r:id="rId28" w:history="1">
        <w:r w:rsidRPr="009A30B3">
          <w:rPr>
            <w:rStyle w:val="ae"/>
            <w:i/>
            <w:color w:val="auto"/>
            <w:sz w:val="28"/>
          </w:rPr>
          <w:t>Летаргия</w:t>
        </w:r>
      </w:hyperlink>
      <w:r w:rsidRPr="009A30B3">
        <w:rPr>
          <w:sz w:val="28"/>
        </w:rPr>
        <w:t xml:space="preserve"> проявляется либо в засыпании на часы — дни, при котором больных не удаётся разбудить, либо в более длительной гиперсомнии, обычно с пробуждением для приёма пищи и отправления физиологических функций.</w:t>
      </w:r>
    </w:p>
    <w:p w:rsidR="00BA2F5B" w:rsidRPr="009A30B3" w:rsidRDefault="00BA2F5B" w:rsidP="00BA2F5B">
      <w:pPr>
        <w:ind w:firstLine="567"/>
        <w:jc w:val="both"/>
        <w:rPr>
          <w:sz w:val="28"/>
        </w:rPr>
      </w:pPr>
      <w:r w:rsidRPr="009A30B3">
        <w:rPr>
          <w:sz w:val="28"/>
        </w:rPr>
        <w:t xml:space="preserve">Лечение нарушений С. зависит от характера основного заболевания. Необходима нормализация эмоциональной сферы путём правильной организации труда и отдыха, приёма </w:t>
      </w:r>
      <w:hyperlink r:id="rId29" w:history="1">
        <w:r w:rsidRPr="009A30B3">
          <w:rPr>
            <w:rStyle w:val="ae"/>
            <w:i/>
            <w:color w:val="auto"/>
            <w:sz w:val="28"/>
          </w:rPr>
          <w:t>психотропных средств</w:t>
        </w:r>
      </w:hyperlink>
      <w:r w:rsidRPr="009A30B3">
        <w:rPr>
          <w:sz w:val="28"/>
        </w:rPr>
        <w:t xml:space="preserve">и </w:t>
      </w:r>
      <w:hyperlink r:id="rId30" w:history="1">
        <w:r w:rsidRPr="009A30B3">
          <w:rPr>
            <w:rStyle w:val="ae"/>
            <w:i/>
            <w:color w:val="auto"/>
            <w:sz w:val="28"/>
          </w:rPr>
          <w:t>психотерапии</w:t>
        </w:r>
      </w:hyperlink>
      <w:r w:rsidRPr="009A30B3">
        <w:rPr>
          <w:sz w:val="28"/>
        </w:rPr>
        <w:t>.</w:t>
      </w:r>
      <w:hyperlink r:id="rId31" w:history="1">
        <w:r w:rsidRPr="009A30B3">
          <w:rPr>
            <w:rStyle w:val="ae"/>
            <w:i/>
            <w:color w:val="auto"/>
            <w:sz w:val="28"/>
          </w:rPr>
          <w:t>Снотворные средства</w:t>
        </w:r>
      </w:hyperlink>
      <w:r w:rsidRPr="009A30B3">
        <w:rPr>
          <w:sz w:val="28"/>
        </w:rPr>
        <w:t>применяют лишь на фоне причинного лечения и только по назначению врача. Целесообразно начинать с небольших доз наиболее лёгких снотворных, длительно принимать препарат без повышения дозы. Полезно выработать индивидуальные приёмы засыпания. При нарколепсии используют препараты, активирующие деятельность мозга. Основное средство лечения пиквикского синдрома — снижение веса. Периодическую спячку психогенной природы лечат как невроз; при летаргии вследствие органического поражения мозга — лечение соответствующего заболевания.</w:t>
      </w:r>
    </w:p>
    <w:p w:rsidR="00BA2F5B" w:rsidRPr="009A30B3" w:rsidRDefault="00BA2F5B" w:rsidP="00BA2F5B">
      <w:pPr>
        <w:pStyle w:val="af5"/>
        <w:spacing w:line="252" w:lineRule="auto"/>
        <w:ind w:firstLine="567"/>
      </w:pPr>
      <w:r w:rsidRPr="009A30B3">
        <w:rPr>
          <w:b/>
          <w:i/>
        </w:rPr>
        <w:t>Т.о. сон</w:t>
      </w:r>
      <w:r w:rsidRPr="009A30B3">
        <w:t xml:space="preserve"> – это жизненно необходимое, периодически наступающее функциональное состояние, занимающее у человека около одной трети </w:t>
      </w:r>
      <w:r w:rsidRPr="009A30B3">
        <w:lastRenderedPageBreak/>
        <w:t xml:space="preserve">жизни. Для животных сон – адаптация, подавляющая активность в период наименьшей доступности пищи, угрозы резких колебаний внешних условий и максимальной опасности со стороны хищников. </w:t>
      </w:r>
    </w:p>
    <w:p w:rsidR="00A451C5" w:rsidRPr="009A30B3" w:rsidRDefault="00A451C5" w:rsidP="00CD6594">
      <w:pPr>
        <w:pStyle w:val="a3"/>
        <w:numPr>
          <w:ilvl w:val="0"/>
          <w:numId w:val="30"/>
        </w:numPr>
        <w:tabs>
          <w:tab w:val="left" w:pos="459"/>
          <w:tab w:val="left" w:pos="1134"/>
        </w:tabs>
        <w:jc w:val="both"/>
        <w:rPr>
          <w:b/>
          <w:i/>
          <w:sz w:val="28"/>
          <w:szCs w:val="28"/>
        </w:rPr>
      </w:pPr>
      <w:r w:rsidRPr="009A30B3">
        <w:rPr>
          <w:b/>
          <w:i/>
          <w:sz w:val="28"/>
          <w:szCs w:val="28"/>
        </w:rPr>
        <w:t xml:space="preserve">Психофизиология сна (ультрадианные ритмы – циклы сна). </w:t>
      </w:r>
    </w:p>
    <w:p w:rsidR="001013D0" w:rsidRPr="009A30B3" w:rsidRDefault="001013D0" w:rsidP="001013D0">
      <w:pPr>
        <w:ind w:firstLine="567"/>
        <w:jc w:val="both"/>
        <w:rPr>
          <w:sz w:val="28"/>
        </w:rPr>
      </w:pPr>
      <w:r w:rsidRPr="009A30B3">
        <w:rPr>
          <w:sz w:val="28"/>
        </w:rPr>
        <w:t xml:space="preserve">В 50-70-х гг. </w:t>
      </w:r>
      <w:r w:rsidRPr="009A30B3">
        <w:rPr>
          <w:sz w:val="28"/>
          <w:lang w:val="en-US"/>
        </w:rPr>
        <w:t>XX</w:t>
      </w:r>
      <w:r w:rsidRPr="009A30B3">
        <w:rPr>
          <w:sz w:val="28"/>
        </w:rPr>
        <w:t xml:space="preserve"> в. при исследовании внутренней организации и механизмов сна было установлено (преимущественно электрофизиологическими методами), что сон — не единое однородное состояние, а совокупность по меньшей мере двух состояний (фаз С.), резко различающихся по проявлениям, мозговым механизмам и функциональному назначению, ещё до конца не выясненному (американские учёные Н. Клейтман, Ю. Азерински, У. Демент, французский учёный М. Жуве).</w:t>
      </w:r>
    </w:p>
    <w:p w:rsidR="001013D0" w:rsidRPr="009A30B3" w:rsidRDefault="001013D0" w:rsidP="001013D0">
      <w:pPr>
        <w:ind w:firstLine="567"/>
        <w:jc w:val="both"/>
        <w:rPr>
          <w:sz w:val="28"/>
        </w:rPr>
      </w:pPr>
      <w:r w:rsidRPr="009A30B3">
        <w:rPr>
          <w:b/>
          <w:sz w:val="28"/>
        </w:rPr>
        <w:t>Стадии сна.</w:t>
      </w:r>
      <w:r w:rsidRPr="009A30B3">
        <w:rPr>
          <w:sz w:val="28"/>
        </w:rPr>
        <w:t xml:space="preserve"> Сон человека имеет правильную циклическую организацию. В течение сна различают пять стадий. Четыре стадии медленноволнового сна и одна стадия быстрого. Иногда говорят, что сон состоит из двух фаз: медленной и быстрой. </w:t>
      </w:r>
    </w:p>
    <w:p w:rsidR="001013D0" w:rsidRPr="009A30B3" w:rsidRDefault="001013D0" w:rsidP="001013D0">
      <w:pPr>
        <w:ind w:firstLine="567"/>
        <w:jc w:val="both"/>
        <w:rPr>
          <w:sz w:val="28"/>
        </w:rPr>
      </w:pPr>
      <w:r w:rsidRPr="009A30B3">
        <w:rPr>
          <w:sz w:val="28"/>
        </w:rPr>
        <w:t>Завершенным циклом считается отрезок сна, в котором происходит последовательная смена стадий медленноволнового сна быстрым сном. В среднем отмечается 4-6 таких циклов за ночь, продолжительностью примерно 1,5 часа каждый.</w:t>
      </w:r>
    </w:p>
    <w:p w:rsidR="001013D0" w:rsidRPr="009A30B3" w:rsidRDefault="001013D0" w:rsidP="001013D0">
      <w:pPr>
        <w:ind w:firstLine="567"/>
        <w:jc w:val="both"/>
        <w:rPr>
          <w:sz w:val="28"/>
        </w:rPr>
      </w:pPr>
      <w:r w:rsidRPr="009A30B3">
        <w:rPr>
          <w:sz w:val="28"/>
        </w:rPr>
        <w:t>Углубленное изучение сна стало возможным только после изобретения электроэнцефалографии. Именно с помощью ЭЭГ были выявлены существенные различия как между стадиями сна, так и между состоянием сна и бодрствования.</w:t>
      </w:r>
    </w:p>
    <w:p w:rsidR="001013D0" w:rsidRPr="009A30B3" w:rsidRDefault="001013D0" w:rsidP="001013D0">
      <w:pPr>
        <w:ind w:firstLine="567"/>
        <w:jc w:val="both"/>
        <w:rPr>
          <w:sz w:val="28"/>
        </w:rPr>
      </w:pPr>
      <w:r w:rsidRPr="009A30B3">
        <w:rPr>
          <w:b/>
          <w:i/>
          <w:sz w:val="28"/>
        </w:rPr>
        <w:t>Первая стадия</w:t>
      </w:r>
      <w:r w:rsidRPr="009A30B3">
        <w:rPr>
          <w:sz w:val="28"/>
        </w:rPr>
        <w:t xml:space="preserve"> является переходной от состояния бодрствования ко сну, что сопровождается уменьшением альфа-активности и появлением низкоамплитудных медленных тета- и дельта-волн. Длительность первой стадии обычно не больше 10-15 мин. В конце этой стадии могут появляться короткие вспышки так называемых сонных веретен, хорошо видимых на фоне медленноволновой активности. Однако, пока веретена сна не достигнут длительности 0,5 секунд, этот период считается первой стадией сна. В поведении эта стадия соответствует периоду дремоты с полусонными мечтаниями, она может быть связана с рождением интуитивных идей, способствующих успешности решения той или иной проблемы. </w:t>
      </w:r>
    </w:p>
    <w:p w:rsidR="001013D0" w:rsidRPr="009A30B3" w:rsidRDefault="001013D0" w:rsidP="001013D0">
      <w:pPr>
        <w:ind w:firstLine="567"/>
        <w:jc w:val="both"/>
        <w:rPr>
          <w:sz w:val="28"/>
        </w:rPr>
      </w:pPr>
      <w:r w:rsidRPr="009A30B3">
        <w:rPr>
          <w:b/>
          <w:i/>
          <w:sz w:val="28"/>
        </w:rPr>
        <w:t>Вторая стадия</w:t>
      </w:r>
      <w:r w:rsidRPr="009A30B3">
        <w:rPr>
          <w:sz w:val="28"/>
        </w:rPr>
        <w:t xml:space="preserve"> занимает чуть меньше половины всего времени ночного сна. Эта стадия получила название стадии "сонных веретен", т.к. наиболее яркой ее чертой является наличие в ЭЭГ веретенообразной ритмической активности с частотой колебания 12-16 Гц. Длительность этих "веретен", хорошо выделяющихся из фоновой высокоамплитудной ЭЭГ со смешанной частотой колебаний, составляет от 0,2 до 0,5 секунд.</w:t>
      </w:r>
    </w:p>
    <w:p w:rsidR="001013D0" w:rsidRPr="009A30B3" w:rsidRDefault="001013D0" w:rsidP="001013D0">
      <w:pPr>
        <w:ind w:firstLine="567"/>
        <w:jc w:val="both"/>
        <w:rPr>
          <w:sz w:val="28"/>
        </w:rPr>
      </w:pPr>
      <w:r w:rsidRPr="009A30B3">
        <w:rPr>
          <w:b/>
          <w:i/>
          <w:sz w:val="28"/>
        </w:rPr>
        <w:t>Третья стадия</w:t>
      </w:r>
      <w:r w:rsidRPr="009A30B3">
        <w:rPr>
          <w:sz w:val="28"/>
        </w:rPr>
        <w:t xml:space="preserve"> характеризуется всеми чертами второй стадии, к которым добавляется наличие в ЭЭГ медленных дельта колебаний с частотой 2 Гц и менее, занимающих от 20 до 50% эпохи записи. Этот переходный период длится всего несколько минут.</w:t>
      </w:r>
    </w:p>
    <w:p w:rsidR="001013D0" w:rsidRPr="009A30B3" w:rsidRDefault="001013D0" w:rsidP="001013D0">
      <w:pPr>
        <w:ind w:firstLine="567"/>
        <w:jc w:val="both"/>
        <w:rPr>
          <w:sz w:val="28"/>
        </w:rPr>
      </w:pPr>
      <w:r w:rsidRPr="009A30B3">
        <w:rPr>
          <w:b/>
          <w:i/>
          <w:sz w:val="28"/>
        </w:rPr>
        <w:t>Четвертая стадия</w:t>
      </w:r>
      <w:r w:rsidRPr="009A30B3">
        <w:rPr>
          <w:sz w:val="28"/>
        </w:rPr>
        <w:t xml:space="preserve"> характеризуется преобладанием в ЭЭГ медленных дельта колебаний с частотой 2 Гц и менее, занимающих более 50% эпохи </w:t>
      </w:r>
      <w:r w:rsidRPr="009A30B3">
        <w:rPr>
          <w:sz w:val="28"/>
        </w:rPr>
        <w:lastRenderedPageBreak/>
        <w:t>записи ночного сна. Третья и четвертые стадии обычно объединяют под названием дельта-сна. Глубокие стадии дельта-сна более выражены в начале и постепенно уменьшаются к концу сна. В этой стадии разбудить человека достаточно трудно. Именно в это время возникают около 80% сновидений, и именно в этой стадии возможны приступы лунатизма /сомнамбулизма/ (снохождение, блуждание, расстройства сна, при котором во сне совершаются автоматические, привычные, но неосознаваемые действия) и ночные кошмары, однако человек почти ничего из этого не помнит. Первые четыре стадии сна в норме занимают 75-80% всего периода сна.</w:t>
      </w:r>
    </w:p>
    <w:p w:rsidR="001013D0" w:rsidRPr="009A30B3" w:rsidRDefault="001013D0" w:rsidP="001013D0">
      <w:pPr>
        <w:ind w:firstLine="567"/>
        <w:jc w:val="both"/>
        <w:rPr>
          <w:sz w:val="28"/>
        </w:rPr>
      </w:pPr>
      <w:r w:rsidRPr="009A30B3">
        <w:rPr>
          <w:b/>
          <w:i/>
          <w:sz w:val="28"/>
        </w:rPr>
        <w:t>Пятая стадия сна</w:t>
      </w:r>
      <w:r w:rsidRPr="009A30B3">
        <w:rPr>
          <w:i/>
          <w:sz w:val="28"/>
        </w:rPr>
        <w:t xml:space="preserve">. </w:t>
      </w:r>
      <w:r w:rsidRPr="009A30B3">
        <w:rPr>
          <w:sz w:val="28"/>
        </w:rPr>
        <w:t>Пятая стадия сна имеет ряд названий: стадия "быстрых движений глаз" или сокращенно БДГ, "быстрый сон", "парадоксальный сон". Во время этой стадии человек находится в полной неподвижности вследствие резкого падения мышечного тонуса, и лишь глазные яблоки под сомкнутыми веками совершают быстрые движения с частотой 60-70 раз в секунду. Количество таких движений может колебаться от 5 до 50. Причем была обнаружена отчетливая связь между быстрыми движениями глаз и сновидениями. Так, у здоровых людей этих движений больше, чем у больных с нарушением сна. Характерно, что слепым от рождения людям снятся только звуки и ощущения. Глаза их при этом неподвижны. Считается, что по интенсивности БДГ можно судить о яркости и эмоциональности сновидений. Однако движения глаз во сне отличаются от тех, которые характерны для рассматривания объектов в состоянии бодрствования.</w:t>
      </w:r>
    </w:p>
    <w:p w:rsidR="001013D0" w:rsidRPr="009A30B3" w:rsidRDefault="001013D0" w:rsidP="001013D0">
      <w:pPr>
        <w:ind w:firstLine="567"/>
        <w:jc w:val="both"/>
        <w:rPr>
          <w:sz w:val="28"/>
        </w:rPr>
      </w:pPr>
      <w:r w:rsidRPr="009A30B3">
        <w:rPr>
          <w:sz w:val="28"/>
        </w:rPr>
        <w:t xml:space="preserve">Кроме того, на этой стадии сна электроэнцефалограмма приобретает признаки, характерные для состояния бодрствования (в спектре преобладают низкоамплитудные высокочастотные составляющие). Название "парадоксальная" возникло из-за видимого несоответствия между состоянием тела (полный покой) и активностью мозга. Если в это время разбудить спящего, то приблизительно в 90% случаев можно услышать рассказ о ярком сновидении, причем точность деталей будет существенно выше, чем при пробуждении из медленного сна </w:t>
      </w:r>
    </w:p>
    <w:p w:rsidR="001013D0" w:rsidRPr="009A30B3" w:rsidRDefault="001013D0" w:rsidP="001013D0">
      <w:pPr>
        <w:ind w:firstLine="567"/>
        <w:jc w:val="both"/>
        <w:rPr>
          <w:sz w:val="28"/>
        </w:rPr>
      </w:pPr>
      <w:r w:rsidRPr="009A30B3">
        <w:rPr>
          <w:sz w:val="28"/>
        </w:rPr>
        <w:t>Парадоксальная стадия сна имеется у многих видов млекопитающих и даже у некоторых видов птиц. Отмечено также, что у животных доля парадоксального сна имеет тенденцию увеличиваться с увеличением степени развития коры. Однако парадоксальный сон у животных и человека протекает по-разному. Человек в парадоксальном сне неподвижен (двигаются только глаза). У животных двигаются усы, уши, хвост, подергиваются лапы, происходят мигательные и сосательные движения, а у собак слышны даже повизгивания.</w:t>
      </w:r>
    </w:p>
    <w:p w:rsidR="001013D0" w:rsidRPr="009A30B3" w:rsidRDefault="001013D0" w:rsidP="001013D0">
      <w:pPr>
        <w:ind w:firstLine="567"/>
        <w:jc w:val="both"/>
        <w:rPr>
          <w:sz w:val="28"/>
        </w:rPr>
      </w:pPr>
      <w:r w:rsidRPr="009A30B3">
        <w:rPr>
          <w:sz w:val="28"/>
        </w:rPr>
        <w:t>Периоды БДГ сна возникают приблизительно с 90 минутными интервалами и продолжаются в среднем около 20 минут. У нормальных взрослых эта стадия сна занимает примерно 20-25% времени, проводимого во сне. У младенцев эта доля значительно выше; в первые недели жизни около 80% всего очень длительного времени сна составляет парадоксальный сон.</w:t>
      </w:r>
    </w:p>
    <w:p w:rsidR="001013D0" w:rsidRPr="009A30B3" w:rsidRDefault="001013D0" w:rsidP="001013D0">
      <w:pPr>
        <w:ind w:firstLine="567"/>
        <w:jc w:val="both"/>
        <w:rPr>
          <w:sz w:val="28"/>
        </w:rPr>
      </w:pPr>
      <w:r w:rsidRPr="009A30B3">
        <w:rPr>
          <w:sz w:val="28"/>
        </w:rPr>
        <w:lastRenderedPageBreak/>
        <w:t xml:space="preserve">В среднем у взрослых процентное соотношение между всеми стадиями сна такое: </w:t>
      </w:r>
    </w:p>
    <w:p w:rsidR="001013D0" w:rsidRPr="009A30B3" w:rsidRDefault="001013D0" w:rsidP="001013D0">
      <w:pPr>
        <w:numPr>
          <w:ilvl w:val="0"/>
          <w:numId w:val="11"/>
        </w:numPr>
        <w:ind w:left="567" w:firstLine="0"/>
        <w:jc w:val="both"/>
        <w:rPr>
          <w:sz w:val="28"/>
        </w:rPr>
      </w:pPr>
      <w:r w:rsidRPr="009A30B3">
        <w:rPr>
          <w:sz w:val="28"/>
        </w:rPr>
        <w:t xml:space="preserve">I стадия (дремота) занимает в среднем 12,1% </w:t>
      </w:r>
    </w:p>
    <w:p w:rsidR="001013D0" w:rsidRPr="009A30B3" w:rsidRDefault="001013D0" w:rsidP="001013D0">
      <w:pPr>
        <w:numPr>
          <w:ilvl w:val="0"/>
          <w:numId w:val="11"/>
        </w:numPr>
        <w:ind w:left="567" w:firstLine="0"/>
        <w:jc w:val="both"/>
        <w:rPr>
          <w:sz w:val="28"/>
        </w:rPr>
      </w:pPr>
      <w:r w:rsidRPr="009A30B3">
        <w:rPr>
          <w:sz w:val="28"/>
        </w:rPr>
        <w:t xml:space="preserve">II стадия (сонные веретена) — 38,1 % </w:t>
      </w:r>
    </w:p>
    <w:p w:rsidR="001013D0" w:rsidRPr="009A30B3" w:rsidRDefault="001013D0" w:rsidP="001013D0">
      <w:pPr>
        <w:numPr>
          <w:ilvl w:val="0"/>
          <w:numId w:val="11"/>
        </w:numPr>
        <w:ind w:left="567" w:firstLine="0"/>
        <w:jc w:val="both"/>
        <w:rPr>
          <w:sz w:val="28"/>
        </w:rPr>
      </w:pPr>
      <w:r w:rsidRPr="009A30B3">
        <w:rPr>
          <w:sz w:val="28"/>
        </w:rPr>
        <w:t xml:space="preserve">III стадия (дельта сон) — 14,2% </w:t>
      </w:r>
    </w:p>
    <w:p w:rsidR="001013D0" w:rsidRPr="009A30B3" w:rsidRDefault="001013D0" w:rsidP="001013D0">
      <w:pPr>
        <w:numPr>
          <w:ilvl w:val="0"/>
          <w:numId w:val="11"/>
        </w:numPr>
        <w:ind w:left="567" w:firstLine="0"/>
        <w:jc w:val="both"/>
        <w:rPr>
          <w:sz w:val="28"/>
        </w:rPr>
      </w:pPr>
      <w:r w:rsidRPr="009A30B3">
        <w:rPr>
          <w:sz w:val="28"/>
        </w:rPr>
        <w:t xml:space="preserve">IV стадия (дельта сон) — 12,1% </w:t>
      </w:r>
    </w:p>
    <w:p w:rsidR="001013D0" w:rsidRPr="009A30B3" w:rsidRDefault="001013D0" w:rsidP="001013D0">
      <w:pPr>
        <w:numPr>
          <w:ilvl w:val="0"/>
          <w:numId w:val="11"/>
        </w:numPr>
        <w:ind w:left="567" w:firstLine="0"/>
        <w:jc w:val="both"/>
        <w:rPr>
          <w:sz w:val="28"/>
        </w:rPr>
      </w:pPr>
      <w:r w:rsidRPr="009A30B3">
        <w:rPr>
          <w:sz w:val="28"/>
        </w:rPr>
        <w:t xml:space="preserve">V стадия (парадоксальный сон) — 23,5% </w:t>
      </w:r>
    </w:p>
    <w:p w:rsidR="001013D0" w:rsidRPr="009A30B3" w:rsidRDefault="001013D0" w:rsidP="001013D0">
      <w:pPr>
        <w:ind w:firstLine="567"/>
        <w:jc w:val="both"/>
        <w:rPr>
          <w:sz w:val="28"/>
        </w:rPr>
      </w:pPr>
      <w:r w:rsidRPr="009A30B3">
        <w:rPr>
          <w:sz w:val="28"/>
        </w:rPr>
        <w:t>Медленный и парадоксальный сон в равной степени необходимы организму. Так, если будить человека каждый раз при наступлении парадоксального сна, тенденция впадать в парадоксальный сон станет нарастать. Через несколько дней человек будет переходить от бодрствования к парадоксальному сну без промежуточной фазы обычного сна.</w:t>
      </w:r>
    </w:p>
    <w:p w:rsidR="001013D0" w:rsidRPr="009A30B3" w:rsidRDefault="001013D0" w:rsidP="001013D0">
      <w:pPr>
        <w:ind w:firstLine="567"/>
        <w:jc w:val="both"/>
        <w:rPr>
          <w:sz w:val="28"/>
        </w:rPr>
      </w:pPr>
      <w:r w:rsidRPr="009A30B3">
        <w:rPr>
          <w:sz w:val="28"/>
        </w:rPr>
        <w:t>Таким образом, стадии сна образуют своеобразную систему, в которой воздействие на одно звено влечет за собой изменение в состоянии другого звена.</w:t>
      </w:r>
    </w:p>
    <w:p w:rsidR="001013D0" w:rsidRPr="009A30B3" w:rsidRDefault="001013D0" w:rsidP="00BA2F5B">
      <w:pPr>
        <w:pStyle w:val="a3"/>
        <w:rPr>
          <w:b/>
          <w:i/>
          <w:sz w:val="28"/>
          <w:szCs w:val="28"/>
        </w:rPr>
      </w:pPr>
    </w:p>
    <w:p w:rsidR="00A451C5" w:rsidRPr="009A30B3" w:rsidRDefault="00A451C5" w:rsidP="00CD6594">
      <w:pPr>
        <w:pStyle w:val="a3"/>
        <w:numPr>
          <w:ilvl w:val="0"/>
          <w:numId w:val="30"/>
        </w:numPr>
        <w:tabs>
          <w:tab w:val="left" w:pos="459"/>
          <w:tab w:val="left" w:pos="1134"/>
        </w:tabs>
        <w:jc w:val="both"/>
        <w:rPr>
          <w:b/>
          <w:i/>
          <w:sz w:val="28"/>
          <w:szCs w:val="28"/>
        </w:rPr>
      </w:pPr>
      <w:r w:rsidRPr="009A30B3">
        <w:rPr>
          <w:b/>
          <w:i/>
          <w:sz w:val="28"/>
          <w:szCs w:val="28"/>
        </w:rPr>
        <w:t xml:space="preserve">Физиологические изменения во время сна. </w:t>
      </w:r>
    </w:p>
    <w:p w:rsidR="001013D0" w:rsidRPr="009A30B3" w:rsidRDefault="001013D0" w:rsidP="001013D0">
      <w:pPr>
        <w:ind w:firstLine="567"/>
        <w:jc w:val="both"/>
        <w:rPr>
          <w:sz w:val="28"/>
          <w:szCs w:val="28"/>
        </w:rPr>
      </w:pPr>
      <w:r w:rsidRPr="009A30B3">
        <w:rPr>
          <w:sz w:val="28"/>
          <w:szCs w:val="28"/>
        </w:rPr>
        <w:t xml:space="preserve">Состояние сна обеспечивается разветвленной системой нейронных образований, захватывающей практически все уровни мозга. Однако части этой системы выполняют неодинаковые функции. Так, механизмы, непосредственно реализующие состояние «медленного» С., представлены на уровне продолговатого мозга и зрительных бугров (их называют синхронизирующими). Механизмы, непосредственно реализующие состояние «быстрого» С., представлены в ретикулярной формации варолиева моста. Возникновение фаз как «медленного», так и «быстрого» С. зависит от активности нейронов, расположенных в стволе мозга (ядра шва) и оказывающих влияние на др. нейроны (в частности, в высших отделах мозга) с помощью химического передатчика — </w:t>
      </w:r>
      <w:hyperlink r:id="rId32" w:history="1">
        <w:r w:rsidRPr="009A30B3">
          <w:rPr>
            <w:rStyle w:val="ae"/>
            <w:i/>
            <w:color w:val="auto"/>
            <w:sz w:val="28"/>
            <w:szCs w:val="28"/>
          </w:rPr>
          <w:t>серотонина</w:t>
        </w:r>
      </w:hyperlink>
      <w:r w:rsidRPr="009A30B3">
        <w:rPr>
          <w:sz w:val="28"/>
          <w:szCs w:val="28"/>
        </w:rPr>
        <w:t>. Особую роль в механизмах естественной смены бодрствования и фаз С. играют нейронные образования, расположенные в основании переднего и промежуточного мозга. Через описанные механизмы на С. могут влиять сигналы из разных отделов мозга, а также из внешней и внутренней среды организма. Активность одиночных нейронов разных зон коры мозга и подкорковых образований в фазе «медленного» С. почти такая же, как в спокойном бодрствовании, выше в фазе «быстрого» С., т. е. сходна с таковой в деятельном бодрствовании. О деятельном состоянии мозга во время С. свидетельствует также увеличение мозгового кровотока и поглощения кислорода в фазе «медленного» и особенно «быстрого» С.</w:t>
      </w:r>
    </w:p>
    <w:p w:rsidR="001013D0" w:rsidRPr="009A30B3" w:rsidRDefault="001013D0" w:rsidP="001013D0">
      <w:pPr>
        <w:ind w:firstLine="567"/>
        <w:jc w:val="both"/>
        <w:rPr>
          <w:sz w:val="28"/>
          <w:szCs w:val="28"/>
        </w:rPr>
      </w:pPr>
      <w:r w:rsidRPr="009A30B3">
        <w:rPr>
          <w:sz w:val="28"/>
          <w:szCs w:val="28"/>
        </w:rPr>
        <w:t>Механизмы С. и бодрствования, несмотря на качественные различия между ними, составляют единую саморегулирующуюся функциональную систему организма, обеспечивающую выработку и осуществление приспособительного поведения, адаптации к условиям существования.</w:t>
      </w:r>
    </w:p>
    <w:p w:rsidR="001013D0" w:rsidRPr="009A30B3" w:rsidRDefault="001013D0" w:rsidP="001013D0">
      <w:pPr>
        <w:ind w:firstLine="567"/>
        <w:jc w:val="both"/>
        <w:rPr>
          <w:sz w:val="28"/>
        </w:rPr>
      </w:pPr>
      <w:r w:rsidRPr="009A30B3">
        <w:rPr>
          <w:b/>
          <w:sz w:val="28"/>
        </w:rPr>
        <w:t>Физиологические изменения во время сна.</w:t>
      </w:r>
    </w:p>
    <w:p w:rsidR="001013D0" w:rsidRPr="009A30B3" w:rsidRDefault="001013D0" w:rsidP="001013D0">
      <w:pPr>
        <w:ind w:firstLine="567"/>
        <w:jc w:val="both"/>
        <w:rPr>
          <w:sz w:val="28"/>
        </w:rPr>
      </w:pPr>
      <w:r w:rsidRPr="009A30B3">
        <w:rPr>
          <w:sz w:val="28"/>
        </w:rPr>
        <w:lastRenderedPageBreak/>
        <w:t xml:space="preserve">К наиболее характерным симптомам сна относится снижение активности нервной системы и прекращение контакта с окружающей средой за счет "выключения" сенсомоторной сферы. Пороги всех видов чувствительности (зрение, слух, вкус, обоняние и осязание) во сне возрастают. По величине порога можно судить о глубине сна. В первых четырех стадиях пороги восприятия увеличиваются на 30-40%, в то время как в БДГ сне — на 400%. </w:t>
      </w:r>
    </w:p>
    <w:p w:rsidR="001013D0" w:rsidRPr="009A30B3" w:rsidRDefault="001013D0" w:rsidP="001013D0">
      <w:pPr>
        <w:ind w:firstLine="567"/>
        <w:jc w:val="both"/>
        <w:rPr>
          <w:sz w:val="28"/>
        </w:rPr>
      </w:pPr>
      <w:r w:rsidRPr="009A30B3">
        <w:rPr>
          <w:sz w:val="28"/>
        </w:rPr>
        <w:t xml:space="preserve">Рефлекторная функция во время сна резко ослаблена. Условные рефлексы заторможены, безусловные значительно понижены. При этом некоторые виды корковой деятельности и реакции на определенные раздражители могут сохраняться во время нормального периодического сна. </w:t>
      </w:r>
      <w:r w:rsidRPr="009A30B3">
        <w:rPr>
          <w:i/>
          <w:sz w:val="28"/>
        </w:rPr>
        <w:t>Например, спящая мать слышит звуки движений больного ребенка.</w:t>
      </w:r>
      <w:r w:rsidRPr="009A30B3">
        <w:rPr>
          <w:sz w:val="28"/>
        </w:rPr>
        <w:t xml:space="preserve"> Такое явление получило название частичного бодрствования.</w:t>
      </w:r>
    </w:p>
    <w:p w:rsidR="001013D0" w:rsidRPr="009A30B3" w:rsidRDefault="001013D0" w:rsidP="001013D0">
      <w:pPr>
        <w:ind w:firstLine="567"/>
        <w:jc w:val="both"/>
        <w:rPr>
          <w:sz w:val="28"/>
        </w:rPr>
      </w:pPr>
      <w:r w:rsidRPr="009A30B3">
        <w:rPr>
          <w:sz w:val="28"/>
        </w:rPr>
        <w:t>Большинство мышц во сне находится в расслабленном состоянии, причем человек способен длительно сохранять определенную позу тела. При этом усилен тонус мышц, закрывающих веки, а также кольцевого мускула, запирающего мочевой пузырь. По мере погружения в сон ритмы сердца и дыхания замедляются, становясь все более равномерными.</w:t>
      </w:r>
    </w:p>
    <w:p w:rsidR="001013D0" w:rsidRPr="009A30B3" w:rsidRDefault="001013D0" w:rsidP="001013D0">
      <w:pPr>
        <w:ind w:firstLine="567"/>
        <w:jc w:val="both"/>
        <w:rPr>
          <w:sz w:val="28"/>
        </w:rPr>
      </w:pPr>
      <w:r w:rsidRPr="009A30B3">
        <w:rPr>
          <w:sz w:val="28"/>
        </w:rPr>
        <w:t>Медленноволновой сон сопровождается снижением вегетативного тонуса — сужаются зрачки, розовеет кожа, усиливается потоотделение, снижается слюноотделение, активность сердечно-сосудистой, дыхательной, пищеварительной и выделительной систем, уменьшается объем циркулирующей крови; наблюдается избыточное кровенаполнение легочных сосудов; уменьшается ЧД, что приводит к ограничению объема поступающего в кровь кислорода и более медленному удалению углекислого газа, т.е. уменьшается интенсивность легочного газообмена. Именно поэтому ночью снижается ЧСС, а вместе с ней и скорость кровотока.</w:t>
      </w:r>
    </w:p>
    <w:p w:rsidR="001013D0" w:rsidRPr="009A30B3" w:rsidRDefault="001013D0" w:rsidP="001013D0">
      <w:pPr>
        <w:ind w:firstLine="567"/>
        <w:jc w:val="both"/>
        <w:rPr>
          <w:sz w:val="28"/>
        </w:rPr>
      </w:pPr>
      <w:r w:rsidRPr="009A30B3">
        <w:rPr>
          <w:sz w:val="28"/>
        </w:rPr>
        <w:t>Следует подчеркнуть, что, хотя в целом во сне понижается уровень обмена веществ, одновременно с этим активизируются процессы восстановления работоспособности всех клеток организма, интенсивно идет их размножение, происходит замена белков.</w:t>
      </w:r>
    </w:p>
    <w:p w:rsidR="001013D0" w:rsidRPr="009A30B3" w:rsidRDefault="001013D0" w:rsidP="001013D0">
      <w:pPr>
        <w:ind w:firstLine="567"/>
        <w:jc w:val="both"/>
        <w:rPr>
          <w:sz w:val="28"/>
        </w:rPr>
      </w:pPr>
      <w:r w:rsidRPr="009A30B3">
        <w:rPr>
          <w:sz w:val="28"/>
        </w:rPr>
        <w:t>В противоположность этому во время парадоксального сна наступает "вегетативная буря". Дыхание становится нерегулярным, неритмичным, меняясь по глубине. Возможна и остановка дыхания (например, в ночном кошмаре). У мужчин на этой стадии наблюдается эрекция полового члена, возникающая не только у взрослых, но также и у младенцев.</w:t>
      </w:r>
    </w:p>
    <w:p w:rsidR="001013D0" w:rsidRPr="009A30B3" w:rsidRDefault="001013D0" w:rsidP="001013D0">
      <w:pPr>
        <w:ind w:firstLine="567"/>
        <w:jc w:val="both"/>
        <w:rPr>
          <w:sz w:val="28"/>
        </w:rPr>
      </w:pPr>
      <w:r w:rsidRPr="009A30B3">
        <w:rPr>
          <w:sz w:val="28"/>
        </w:rPr>
        <w:t>В течение всей ночи у человека активизируется рост волос и ногтей. Температура тела человека во время сна понижается (у женщин она падает до 35,6 а у мужчин до 34,9 градусов). Подобные суточные колебания температуры - снижение ночью и повышение днем - наблюдаются также и в отсутствии сна или при дневном сне и ночном бодрствовании.</w:t>
      </w:r>
    </w:p>
    <w:p w:rsidR="00D6013C" w:rsidRPr="009A30B3" w:rsidRDefault="00D6013C">
      <w:pPr>
        <w:spacing w:after="200" w:line="276" w:lineRule="auto"/>
        <w:rPr>
          <w:b/>
          <w:sz w:val="28"/>
          <w:szCs w:val="28"/>
        </w:rPr>
      </w:pPr>
      <w:r w:rsidRPr="009A30B3">
        <w:rPr>
          <w:b/>
          <w:sz w:val="28"/>
          <w:szCs w:val="28"/>
        </w:rPr>
        <w:br w:type="page"/>
      </w:r>
    </w:p>
    <w:p w:rsidR="00D6013C" w:rsidRPr="009A30B3" w:rsidRDefault="00D6013C" w:rsidP="00D6013C">
      <w:pPr>
        <w:pStyle w:val="1"/>
        <w:jc w:val="center"/>
        <w:rPr>
          <w:rFonts w:ascii="Times New Roman" w:hAnsi="Times New Roman" w:cs="Times New Roman"/>
          <w:b w:val="0"/>
          <w:bCs w:val="0"/>
        </w:rPr>
      </w:pPr>
      <w:bookmarkStart w:id="46" w:name="_Toc6336833"/>
      <w:r w:rsidRPr="009A30B3">
        <w:rPr>
          <w:rFonts w:ascii="Times New Roman" w:hAnsi="Times New Roman" w:cs="Times New Roman"/>
        </w:rPr>
        <w:lastRenderedPageBreak/>
        <w:t>ПРАКТИЧЕСКИЙ РАЗДЕЛ УМК(ЭВ)</w:t>
      </w:r>
      <w:bookmarkEnd w:id="46"/>
    </w:p>
    <w:p w:rsidR="00D6013C" w:rsidRPr="009A30B3" w:rsidRDefault="00D6013C" w:rsidP="00D6013C">
      <w:pPr>
        <w:pStyle w:val="1"/>
        <w:jc w:val="center"/>
        <w:rPr>
          <w:rFonts w:ascii="Times New Roman" w:hAnsi="Times New Roman" w:cs="Times New Roman"/>
        </w:rPr>
      </w:pPr>
    </w:p>
    <w:p w:rsidR="00D6013C" w:rsidRPr="009A30B3" w:rsidRDefault="00D6013C" w:rsidP="00D6013C">
      <w:pPr>
        <w:jc w:val="center"/>
        <w:rPr>
          <w:bCs/>
          <w:kern w:val="32"/>
          <w:sz w:val="32"/>
          <w:szCs w:val="32"/>
        </w:rPr>
      </w:pPr>
      <w:r w:rsidRPr="009A30B3">
        <w:rPr>
          <w:bCs/>
          <w:kern w:val="32"/>
          <w:sz w:val="32"/>
          <w:szCs w:val="32"/>
        </w:rPr>
        <w:t>по учебной дисциплине</w:t>
      </w:r>
    </w:p>
    <w:p w:rsidR="00D6013C" w:rsidRPr="009A30B3" w:rsidRDefault="00D6013C" w:rsidP="00D6013C">
      <w:pPr>
        <w:jc w:val="center"/>
        <w:rPr>
          <w:bCs/>
          <w:kern w:val="32"/>
          <w:sz w:val="32"/>
          <w:szCs w:val="32"/>
        </w:rPr>
      </w:pPr>
      <w:r w:rsidRPr="009A30B3">
        <w:rPr>
          <w:bCs/>
          <w:kern w:val="32"/>
          <w:sz w:val="32"/>
          <w:szCs w:val="32"/>
        </w:rPr>
        <w:t>«ОБЩАЯ ПСИХОЛОГИЯ»</w:t>
      </w:r>
    </w:p>
    <w:p w:rsidR="00D6013C" w:rsidRPr="009A30B3" w:rsidRDefault="00D6013C" w:rsidP="00D6013C">
      <w:pPr>
        <w:jc w:val="center"/>
        <w:rPr>
          <w:bCs/>
          <w:kern w:val="32"/>
          <w:sz w:val="32"/>
          <w:szCs w:val="32"/>
        </w:rPr>
      </w:pPr>
    </w:p>
    <w:p w:rsidR="00D6013C" w:rsidRPr="009A30B3" w:rsidRDefault="00D6013C" w:rsidP="00D6013C">
      <w:pPr>
        <w:jc w:val="center"/>
        <w:rPr>
          <w:bCs/>
          <w:kern w:val="32"/>
          <w:sz w:val="32"/>
          <w:szCs w:val="32"/>
        </w:rPr>
      </w:pPr>
    </w:p>
    <w:p w:rsidR="00D6013C" w:rsidRPr="009A30B3" w:rsidRDefault="00D6013C" w:rsidP="00D6013C">
      <w:pPr>
        <w:ind w:firstLine="709"/>
        <w:jc w:val="both"/>
        <w:rPr>
          <w:sz w:val="30"/>
          <w:szCs w:val="30"/>
        </w:rPr>
      </w:pPr>
      <w:r w:rsidRPr="009A30B3">
        <w:rPr>
          <w:i/>
          <w:sz w:val="30"/>
          <w:szCs w:val="30"/>
        </w:rPr>
        <w:t>Обязательная часть:</w:t>
      </w:r>
    </w:p>
    <w:p w:rsidR="00D6013C" w:rsidRPr="009A30B3" w:rsidRDefault="00D6013C" w:rsidP="00D6013C">
      <w:pPr>
        <w:ind w:firstLine="709"/>
        <w:jc w:val="both"/>
        <w:rPr>
          <w:sz w:val="30"/>
          <w:szCs w:val="30"/>
        </w:rPr>
      </w:pPr>
      <w:r w:rsidRPr="009A30B3">
        <w:rPr>
          <w:sz w:val="30"/>
          <w:szCs w:val="30"/>
        </w:rPr>
        <w:t xml:space="preserve">планы семинарских, практических и лабораторных занятий по изучаемой учебной дисциплине </w:t>
      </w:r>
    </w:p>
    <w:p w:rsidR="00D6013C" w:rsidRPr="009A30B3" w:rsidRDefault="00D6013C" w:rsidP="00D6013C">
      <w:pPr>
        <w:ind w:firstLine="709"/>
        <w:jc w:val="both"/>
        <w:rPr>
          <w:sz w:val="30"/>
          <w:szCs w:val="30"/>
        </w:rPr>
      </w:pPr>
      <w:r w:rsidRPr="009A30B3">
        <w:rPr>
          <w:sz w:val="30"/>
          <w:szCs w:val="30"/>
        </w:rPr>
        <w:t xml:space="preserve">примерная тематика контрольных работ, рефератов; </w:t>
      </w:r>
    </w:p>
    <w:p w:rsidR="00D6013C" w:rsidRPr="009A30B3" w:rsidRDefault="00D6013C" w:rsidP="00D6013C">
      <w:pPr>
        <w:ind w:firstLine="709"/>
        <w:jc w:val="both"/>
        <w:rPr>
          <w:sz w:val="30"/>
          <w:szCs w:val="30"/>
        </w:rPr>
      </w:pPr>
      <w:r w:rsidRPr="009A30B3">
        <w:rPr>
          <w:sz w:val="30"/>
          <w:szCs w:val="30"/>
        </w:rPr>
        <w:t>перечни заданий и контрольных мероприятий управляемой самостоятельной работы студентов</w:t>
      </w:r>
    </w:p>
    <w:p w:rsidR="00D6013C" w:rsidRPr="009A30B3" w:rsidRDefault="00D6013C" w:rsidP="00D6013C">
      <w:pPr>
        <w:jc w:val="center"/>
        <w:rPr>
          <w:bCs/>
          <w:kern w:val="32"/>
          <w:sz w:val="32"/>
          <w:szCs w:val="32"/>
        </w:rPr>
      </w:pPr>
    </w:p>
    <w:p w:rsidR="00D6013C" w:rsidRPr="009A30B3" w:rsidRDefault="00D6013C" w:rsidP="00D6013C">
      <w:pPr>
        <w:spacing w:after="200" w:line="276" w:lineRule="auto"/>
        <w:rPr>
          <w:rFonts w:eastAsiaTheme="minorHAnsi"/>
          <w:b/>
          <w:sz w:val="28"/>
          <w:szCs w:val="28"/>
          <w:lang w:eastAsia="en-US"/>
        </w:rPr>
      </w:pPr>
      <w:r w:rsidRPr="009A30B3">
        <w:rPr>
          <w:rFonts w:eastAsiaTheme="minorHAnsi"/>
          <w:b/>
          <w:sz w:val="28"/>
          <w:szCs w:val="28"/>
          <w:lang w:eastAsia="en-US"/>
        </w:rPr>
        <w:br w:type="page"/>
      </w:r>
    </w:p>
    <w:p w:rsidR="00D6013C" w:rsidRPr="009A30B3" w:rsidRDefault="00D6013C" w:rsidP="00D6013C">
      <w:pPr>
        <w:widowControl w:val="0"/>
        <w:ind w:firstLine="709"/>
        <w:jc w:val="center"/>
        <w:rPr>
          <w:rFonts w:eastAsiaTheme="minorHAnsi"/>
          <w:b/>
          <w:i/>
          <w:sz w:val="28"/>
          <w:szCs w:val="28"/>
          <w:lang w:eastAsia="en-US"/>
        </w:rPr>
      </w:pPr>
      <w:r w:rsidRPr="009A30B3">
        <w:rPr>
          <w:rFonts w:eastAsiaTheme="minorHAnsi"/>
          <w:b/>
          <w:i/>
          <w:sz w:val="28"/>
          <w:szCs w:val="28"/>
          <w:lang w:eastAsia="en-US"/>
        </w:rPr>
        <w:lastRenderedPageBreak/>
        <w:t>Практическое  занятие №1</w:t>
      </w:r>
    </w:p>
    <w:p w:rsidR="00D6013C" w:rsidRPr="009A30B3" w:rsidRDefault="00D6013C" w:rsidP="00D6013C">
      <w:pPr>
        <w:widowControl w:val="0"/>
        <w:jc w:val="both"/>
        <w:rPr>
          <w:b/>
          <w:i/>
          <w:sz w:val="28"/>
          <w:szCs w:val="28"/>
        </w:rPr>
      </w:pPr>
      <w:r w:rsidRPr="009A30B3">
        <w:rPr>
          <w:rFonts w:eastAsiaTheme="minorHAnsi"/>
          <w:b/>
          <w:i/>
          <w:sz w:val="28"/>
          <w:szCs w:val="28"/>
          <w:lang w:eastAsia="en-US"/>
        </w:rPr>
        <w:t xml:space="preserve">Тема1: </w:t>
      </w:r>
      <w:r w:rsidRPr="009A30B3">
        <w:rPr>
          <w:b/>
          <w:sz w:val="28"/>
          <w:szCs w:val="28"/>
        </w:rPr>
        <w:t>ПСИХОФИЗИОЛОГИЯ КАК САМОСТОЯТЕЛЬНАЯ НАУКА</w:t>
      </w:r>
    </w:p>
    <w:p w:rsidR="00D6013C" w:rsidRPr="009A30B3" w:rsidRDefault="00D6013C" w:rsidP="00D6013C">
      <w:pPr>
        <w:widowControl w:val="0"/>
        <w:ind w:firstLine="709"/>
        <w:jc w:val="center"/>
        <w:rPr>
          <w:sz w:val="28"/>
          <w:szCs w:val="28"/>
        </w:rPr>
      </w:pPr>
    </w:p>
    <w:tbl>
      <w:tblPr>
        <w:tblStyle w:val="af8"/>
        <w:tblW w:w="0" w:type="auto"/>
        <w:tblLook w:val="04A0"/>
      </w:tblPr>
      <w:tblGrid>
        <w:gridCol w:w="4219"/>
        <w:gridCol w:w="5352"/>
      </w:tblGrid>
      <w:tr w:rsidR="00D6013C" w:rsidRPr="009A30B3" w:rsidTr="00D43DAF">
        <w:tc>
          <w:tcPr>
            <w:tcW w:w="4219"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Основные вопросы</w:t>
            </w:r>
          </w:p>
        </w:tc>
        <w:tc>
          <w:tcPr>
            <w:tcW w:w="5352"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Контрольные задания</w:t>
            </w:r>
          </w:p>
        </w:tc>
      </w:tr>
      <w:tr w:rsidR="00D6013C" w:rsidRPr="009A30B3" w:rsidTr="00D43DAF">
        <w:trPr>
          <w:trHeight w:val="493"/>
        </w:trPr>
        <w:tc>
          <w:tcPr>
            <w:tcW w:w="4219" w:type="dxa"/>
          </w:tcPr>
          <w:p w:rsidR="00D6013C" w:rsidRPr="009A30B3" w:rsidRDefault="00D6013C" w:rsidP="00CD6594">
            <w:pPr>
              <w:pStyle w:val="a3"/>
              <w:widowControl w:val="0"/>
              <w:numPr>
                <w:ilvl w:val="0"/>
                <w:numId w:val="34"/>
              </w:numPr>
              <w:tabs>
                <w:tab w:val="left" w:pos="459"/>
                <w:tab w:val="left" w:pos="729"/>
                <w:tab w:val="left" w:pos="1134"/>
              </w:tabs>
              <w:ind w:left="0" w:firstLine="426"/>
              <w:jc w:val="both"/>
              <w:outlineLvl w:val="3"/>
              <w:rPr>
                <w:rFonts w:eastAsia="Calibri"/>
                <w:b/>
                <w:bCs/>
                <w:i/>
                <w:sz w:val="28"/>
                <w:szCs w:val="28"/>
              </w:rPr>
            </w:pPr>
            <w:r w:rsidRPr="009A30B3">
              <w:rPr>
                <w:rFonts w:eastAsia="Calibri"/>
                <w:b/>
                <w:bCs/>
                <w:i/>
                <w:sz w:val="28"/>
                <w:szCs w:val="28"/>
              </w:rPr>
              <w:t xml:space="preserve">Место психофизиологии в системе наук. </w:t>
            </w:r>
          </w:p>
        </w:tc>
        <w:tc>
          <w:tcPr>
            <w:tcW w:w="5352" w:type="dxa"/>
          </w:tcPr>
          <w:p w:rsidR="00D6013C" w:rsidRPr="009A30B3" w:rsidRDefault="00D6013C" w:rsidP="00D43DAF">
            <w:pPr>
              <w:widowControl w:val="0"/>
              <w:tabs>
                <w:tab w:val="left" w:pos="602"/>
                <w:tab w:val="left" w:pos="993"/>
              </w:tabs>
              <w:ind w:firstLine="317"/>
              <w:jc w:val="both"/>
              <w:rPr>
                <w:rFonts w:eastAsiaTheme="minorHAnsi"/>
                <w:sz w:val="28"/>
                <w:szCs w:val="28"/>
                <w:lang w:eastAsia="en-US"/>
              </w:rPr>
            </w:pPr>
            <w:r w:rsidRPr="009A30B3">
              <w:rPr>
                <w:rFonts w:eastAsiaTheme="minorHAnsi"/>
                <w:sz w:val="28"/>
                <w:szCs w:val="28"/>
                <w:lang w:eastAsia="en-US"/>
              </w:rPr>
              <w:t xml:space="preserve">1. Охарактеризуйте </w:t>
            </w:r>
            <w:r w:rsidRPr="009A30B3">
              <w:rPr>
                <w:rFonts w:eastAsia="Calibri"/>
                <w:bCs/>
                <w:sz w:val="28"/>
                <w:szCs w:val="28"/>
              </w:rPr>
              <w:t>место психофизиологии в системе наук</w:t>
            </w:r>
          </w:p>
        </w:tc>
      </w:tr>
      <w:tr w:rsidR="00D6013C" w:rsidRPr="009A30B3" w:rsidTr="00D43DAF">
        <w:tc>
          <w:tcPr>
            <w:tcW w:w="4219" w:type="dxa"/>
          </w:tcPr>
          <w:p w:rsidR="00D6013C" w:rsidRPr="009A30B3" w:rsidRDefault="00D6013C" w:rsidP="00CD6594">
            <w:pPr>
              <w:pStyle w:val="a3"/>
              <w:widowControl w:val="0"/>
              <w:numPr>
                <w:ilvl w:val="0"/>
                <w:numId w:val="34"/>
              </w:numPr>
              <w:tabs>
                <w:tab w:val="left" w:pos="459"/>
                <w:tab w:val="left" w:pos="729"/>
                <w:tab w:val="left" w:pos="1134"/>
              </w:tabs>
              <w:ind w:left="0" w:firstLine="426"/>
              <w:jc w:val="both"/>
              <w:outlineLvl w:val="3"/>
              <w:rPr>
                <w:rFonts w:eastAsia="Calibri"/>
                <w:b/>
                <w:bCs/>
                <w:i/>
                <w:sz w:val="28"/>
                <w:szCs w:val="28"/>
              </w:rPr>
            </w:pPr>
            <w:r w:rsidRPr="009A30B3">
              <w:rPr>
                <w:rFonts w:eastAsia="Calibri"/>
                <w:b/>
                <w:bCs/>
                <w:i/>
                <w:sz w:val="28"/>
                <w:szCs w:val="28"/>
              </w:rPr>
              <w:t xml:space="preserve">Предмет и задачи психофизиологии. </w:t>
            </w:r>
          </w:p>
        </w:tc>
        <w:tc>
          <w:tcPr>
            <w:tcW w:w="5352" w:type="dxa"/>
          </w:tcPr>
          <w:p w:rsidR="00D6013C" w:rsidRPr="009A30B3" w:rsidRDefault="00D6013C" w:rsidP="00CD6594">
            <w:pPr>
              <w:pStyle w:val="a3"/>
              <w:widowControl w:val="0"/>
              <w:numPr>
                <w:ilvl w:val="0"/>
                <w:numId w:val="35"/>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 xml:space="preserve">Опишите предмет психофизиологии. </w:t>
            </w:r>
          </w:p>
          <w:p w:rsidR="00D6013C" w:rsidRPr="009A30B3" w:rsidRDefault="00D6013C" w:rsidP="00CD6594">
            <w:pPr>
              <w:pStyle w:val="a3"/>
              <w:widowControl w:val="0"/>
              <w:numPr>
                <w:ilvl w:val="0"/>
                <w:numId w:val="35"/>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Приведите примеры практической реализации задач психофизиологии в спорте.</w:t>
            </w:r>
          </w:p>
        </w:tc>
      </w:tr>
      <w:tr w:rsidR="00D6013C" w:rsidRPr="009A30B3" w:rsidTr="00D43DAF">
        <w:tc>
          <w:tcPr>
            <w:tcW w:w="4219" w:type="dxa"/>
          </w:tcPr>
          <w:p w:rsidR="00D6013C" w:rsidRPr="009A30B3" w:rsidRDefault="00D6013C" w:rsidP="00CD6594">
            <w:pPr>
              <w:pStyle w:val="a3"/>
              <w:widowControl w:val="0"/>
              <w:numPr>
                <w:ilvl w:val="0"/>
                <w:numId w:val="34"/>
              </w:numPr>
              <w:tabs>
                <w:tab w:val="left" w:pos="459"/>
                <w:tab w:val="left" w:pos="729"/>
                <w:tab w:val="left" w:pos="1134"/>
              </w:tabs>
              <w:ind w:left="0" w:firstLine="426"/>
              <w:jc w:val="both"/>
              <w:outlineLvl w:val="3"/>
              <w:rPr>
                <w:rFonts w:eastAsia="Calibri"/>
                <w:b/>
                <w:bCs/>
                <w:i/>
                <w:sz w:val="28"/>
                <w:szCs w:val="28"/>
              </w:rPr>
            </w:pPr>
            <w:r w:rsidRPr="009A30B3">
              <w:rPr>
                <w:rFonts w:eastAsia="Calibri"/>
                <w:b/>
                <w:bCs/>
                <w:i/>
                <w:sz w:val="28"/>
                <w:szCs w:val="28"/>
              </w:rPr>
              <w:t xml:space="preserve">Основные проблемы психофизиологии. </w:t>
            </w:r>
          </w:p>
        </w:tc>
        <w:tc>
          <w:tcPr>
            <w:tcW w:w="5352" w:type="dxa"/>
          </w:tcPr>
          <w:p w:rsidR="00D6013C" w:rsidRPr="009A30B3" w:rsidRDefault="00D6013C" w:rsidP="00CD6594">
            <w:pPr>
              <w:pStyle w:val="a3"/>
              <w:widowControl w:val="0"/>
              <w:numPr>
                <w:ilvl w:val="0"/>
                <w:numId w:val="36"/>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Выделите и охарактеризуйте основные проблемы психофизиологии</w:t>
            </w:r>
            <w:r w:rsidRPr="009A30B3">
              <w:rPr>
                <w:sz w:val="28"/>
                <w:szCs w:val="28"/>
              </w:rPr>
              <w:t>.</w:t>
            </w:r>
          </w:p>
        </w:tc>
      </w:tr>
      <w:tr w:rsidR="00D6013C" w:rsidRPr="009A30B3" w:rsidTr="00D43DAF">
        <w:tc>
          <w:tcPr>
            <w:tcW w:w="4219" w:type="dxa"/>
          </w:tcPr>
          <w:p w:rsidR="00D6013C" w:rsidRPr="009A30B3" w:rsidRDefault="00D6013C" w:rsidP="00CD6594">
            <w:pPr>
              <w:pStyle w:val="a3"/>
              <w:widowControl w:val="0"/>
              <w:numPr>
                <w:ilvl w:val="0"/>
                <w:numId w:val="34"/>
              </w:numPr>
              <w:tabs>
                <w:tab w:val="left" w:pos="459"/>
                <w:tab w:val="left" w:pos="729"/>
                <w:tab w:val="left" w:pos="1134"/>
              </w:tabs>
              <w:ind w:left="0" w:firstLine="426"/>
              <w:jc w:val="both"/>
              <w:outlineLvl w:val="3"/>
              <w:rPr>
                <w:b/>
                <w:i/>
                <w:sz w:val="28"/>
                <w:szCs w:val="28"/>
              </w:rPr>
            </w:pPr>
            <w:r w:rsidRPr="009A30B3">
              <w:rPr>
                <w:b/>
                <w:i/>
                <w:sz w:val="28"/>
                <w:szCs w:val="28"/>
              </w:rPr>
              <w:t xml:space="preserve">Методы психофизиологии, их характеристика. </w:t>
            </w:r>
          </w:p>
        </w:tc>
        <w:tc>
          <w:tcPr>
            <w:tcW w:w="5352" w:type="dxa"/>
          </w:tcPr>
          <w:p w:rsidR="00D6013C" w:rsidRPr="009A30B3" w:rsidRDefault="00D6013C" w:rsidP="00CD6594">
            <w:pPr>
              <w:pStyle w:val="a3"/>
              <w:widowControl w:val="0"/>
              <w:numPr>
                <w:ilvl w:val="0"/>
                <w:numId w:val="37"/>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Охарактеризуйте основные методы психофизиологии</w:t>
            </w:r>
          </w:p>
          <w:p w:rsidR="00D6013C" w:rsidRPr="009A30B3" w:rsidRDefault="00D6013C" w:rsidP="00CD6594">
            <w:pPr>
              <w:pStyle w:val="a3"/>
              <w:widowControl w:val="0"/>
              <w:numPr>
                <w:ilvl w:val="0"/>
                <w:numId w:val="37"/>
              </w:numPr>
              <w:tabs>
                <w:tab w:val="left" w:pos="459"/>
                <w:tab w:val="left" w:pos="602"/>
                <w:tab w:val="left" w:pos="1134"/>
              </w:tabs>
              <w:ind w:left="0" w:firstLine="317"/>
              <w:jc w:val="both"/>
              <w:outlineLvl w:val="3"/>
              <w:rPr>
                <w:sz w:val="28"/>
                <w:szCs w:val="28"/>
              </w:rPr>
            </w:pPr>
            <w:r w:rsidRPr="009A30B3">
              <w:rPr>
                <w:sz w:val="28"/>
                <w:szCs w:val="28"/>
              </w:rPr>
              <w:t xml:space="preserve">Докажите эффективность использования БОС-тренингов в спорте </w:t>
            </w:r>
          </w:p>
        </w:tc>
      </w:tr>
    </w:tbl>
    <w:p w:rsidR="00D6013C" w:rsidRPr="009A30B3" w:rsidRDefault="00D6013C" w:rsidP="00D6013C">
      <w:pPr>
        <w:tabs>
          <w:tab w:val="left" w:pos="993"/>
        </w:tabs>
        <w:ind w:firstLine="567"/>
        <w:jc w:val="center"/>
        <w:rPr>
          <w:rFonts w:eastAsiaTheme="minorHAnsi"/>
          <w:sz w:val="28"/>
          <w:szCs w:val="28"/>
          <w:lang w:eastAsia="en-US"/>
        </w:rPr>
      </w:pPr>
    </w:p>
    <w:p w:rsidR="00D6013C" w:rsidRPr="009A30B3" w:rsidRDefault="00D6013C" w:rsidP="00D6013C">
      <w:pPr>
        <w:tabs>
          <w:tab w:val="left" w:pos="993"/>
        </w:tabs>
        <w:ind w:firstLine="567"/>
        <w:jc w:val="center"/>
        <w:rPr>
          <w:rFonts w:eastAsiaTheme="minorHAnsi"/>
          <w:sz w:val="28"/>
          <w:szCs w:val="28"/>
          <w:lang w:eastAsia="en-US"/>
        </w:rPr>
      </w:pPr>
      <w:r w:rsidRPr="009A30B3">
        <w:rPr>
          <w:rFonts w:eastAsiaTheme="minorHAnsi"/>
          <w:sz w:val="28"/>
          <w:szCs w:val="28"/>
          <w:lang w:eastAsia="en-US"/>
        </w:rPr>
        <w:t>Рекомендуемая для изучения литература:</w:t>
      </w:r>
    </w:p>
    <w:p w:rsidR="00D6013C" w:rsidRPr="002C7765" w:rsidRDefault="00D6013C" w:rsidP="00D6013C">
      <w:pPr>
        <w:pStyle w:val="a3"/>
        <w:numPr>
          <w:ilvl w:val="0"/>
          <w:numId w:val="1"/>
        </w:numPr>
        <w:tabs>
          <w:tab w:val="left" w:pos="993"/>
        </w:tabs>
        <w:ind w:left="0" w:firstLine="709"/>
        <w:jc w:val="both"/>
        <w:rPr>
          <w:bCs/>
          <w:sz w:val="28"/>
          <w:highlight w:val="yellow"/>
        </w:rPr>
      </w:pPr>
      <w:r w:rsidRPr="002C7765">
        <w:rPr>
          <w:bCs/>
          <w:sz w:val="28"/>
          <w:highlight w:val="yellow"/>
        </w:rPr>
        <w:t>Методы обследования спортсменов в лаборатории психологии спорта</w:t>
      </w:r>
      <w:r w:rsidRPr="002C7765">
        <w:rPr>
          <w:sz w:val="28"/>
          <w:highlight w:val="yellow"/>
        </w:rPr>
        <w:t xml:space="preserve"> : практ. пособие / М-во спорта и туризма Респ. Беларусь, Респ. науч.–практ. центр спорта ; И. А. Чарыкова [и др.]. – Минск: РНПЦ спорта, 2017. – 63 с.</w:t>
      </w:r>
    </w:p>
    <w:p w:rsidR="00D6013C" w:rsidRPr="002C7765" w:rsidRDefault="00D6013C" w:rsidP="00D6013C">
      <w:pPr>
        <w:pStyle w:val="a3"/>
        <w:numPr>
          <w:ilvl w:val="0"/>
          <w:numId w:val="1"/>
        </w:numPr>
        <w:tabs>
          <w:tab w:val="left" w:pos="993"/>
        </w:tabs>
        <w:ind w:left="0" w:firstLine="709"/>
        <w:jc w:val="both"/>
        <w:rPr>
          <w:sz w:val="28"/>
          <w:highlight w:val="yellow"/>
        </w:rPr>
      </w:pPr>
      <w:r w:rsidRPr="002C7765">
        <w:rPr>
          <w:sz w:val="28"/>
          <w:highlight w:val="yellow"/>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D6013C" w:rsidRPr="002C7765" w:rsidRDefault="00D6013C" w:rsidP="00D6013C">
      <w:pPr>
        <w:pStyle w:val="a3"/>
        <w:numPr>
          <w:ilvl w:val="0"/>
          <w:numId w:val="1"/>
        </w:numPr>
        <w:tabs>
          <w:tab w:val="left" w:pos="993"/>
        </w:tabs>
        <w:ind w:left="0" w:firstLine="709"/>
        <w:jc w:val="both"/>
        <w:rPr>
          <w:bCs/>
          <w:sz w:val="28"/>
          <w:highlight w:val="yellow"/>
        </w:rPr>
      </w:pPr>
      <w:r w:rsidRPr="002C7765">
        <w:rPr>
          <w:bCs/>
          <w:sz w:val="28"/>
          <w:highlight w:val="yellow"/>
        </w:rPr>
        <w:t>Фомина, Е.В.</w:t>
      </w:r>
      <w:r w:rsidRPr="002C7765">
        <w:rPr>
          <w:sz w:val="28"/>
          <w:highlight w:val="yellow"/>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6013C" w:rsidRPr="002C7765" w:rsidRDefault="00D6013C" w:rsidP="00D6013C">
      <w:pPr>
        <w:pStyle w:val="a3"/>
        <w:numPr>
          <w:ilvl w:val="0"/>
          <w:numId w:val="1"/>
        </w:numPr>
        <w:tabs>
          <w:tab w:val="left" w:pos="1276"/>
        </w:tabs>
        <w:ind w:left="0" w:firstLine="709"/>
        <w:jc w:val="both"/>
        <w:rPr>
          <w:sz w:val="28"/>
          <w:highlight w:val="yellow"/>
        </w:rPr>
      </w:pPr>
      <w:r w:rsidRPr="002C7765">
        <w:rPr>
          <w:sz w:val="28"/>
          <w:highlight w:val="yellow"/>
        </w:rPr>
        <w:t>Ильин</w:t>
      </w:r>
      <w:r w:rsidRPr="002C7765">
        <w:rPr>
          <w:spacing w:val="-4"/>
          <w:sz w:val="28"/>
          <w:szCs w:val="28"/>
          <w:highlight w:val="yellow"/>
        </w:rPr>
        <w:t>,</w:t>
      </w:r>
      <w:r w:rsidRPr="002C7765">
        <w:rPr>
          <w:sz w:val="28"/>
          <w:highlight w:val="yellow"/>
        </w:rPr>
        <w:t xml:space="preserve"> Е.П. Дифференциальная психофизиология / Е.П.Ильин. – СПб.: Питер, 2001. – 464 с.</w:t>
      </w:r>
    </w:p>
    <w:p w:rsidR="00D6013C" w:rsidRPr="002C7765" w:rsidRDefault="00D6013C" w:rsidP="00D6013C">
      <w:pPr>
        <w:pStyle w:val="a8"/>
        <w:numPr>
          <w:ilvl w:val="0"/>
          <w:numId w:val="1"/>
        </w:numPr>
        <w:tabs>
          <w:tab w:val="left" w:pos="0"/>
          <w:tab w:val="left" w:pos="1134"/>
        </w:tabs>
        <w:spacing w:line="240" w:lineRule="auto"/>
        <w:ind w:left="0" w:firstLine="709"/>
        <w:rPr>
          <w:spacing w:val="-4"/>
          <w:sz w:val="28"/>
          <w:szCs w:val="28"/>
          <w:highlight w:val="yellow"/>
        </w:rPr>
      </w:pPr>
      <w:r w:rsidRPr="002C7765">
        <w:rPr>
          <w:spacing w:val="-4"/>
          <w:sz w:val="28"/>
          <w:szCs w:val="28"/>
          <w:highlight w:val="yellow"/>
        </w:rPr>
        <w:t>Основы психофизиологии экстремальной деятельности / под ред. А.Н. Блеера. – М: ООО «Анита Пресс», 2006. – 380 с.</w:t>
      </w:r>
    </w:p>
    <w:p w:rsidR="00D6013C" w:rsidRPr="002C7765" w:rsidRDefault="00D6013C" w:rsidP="00D6013C">
      <w:pPr>
        <w:pStyle w:val="a3"/>
        <w:numPr>
          <w:ilvl w:val="0"/>
          <w:numId w:val="1"/>
        </w:numPr>
        <w:tabs>
          <w:tab w:val="left" w:pos="0"/>
          <w:tab w:val="left" w:pos="1134"/>
          <w:tab w:val="left" w:pos="1276"/>
        </w:tabs>
        <w:ind w:left="0" w:firstLine="709"/>
        <w:jc w:val="both"/>
        <w:rPr>
          <w:spacing w:val="-4"/>
          <w:sz w:val="28"/>
          <w:szCs w:val="28"/>
          <w:highlight w:val="yellow"/>
        </w:rPr>
      </w:pPr>
      <w:r w:rsidRPr="002C7765">
        <w:rPr>
          <w:spacing w:val="-4"/>
          <w:sz w:val="28"/>
          <w:szCs w:val="28"/>
          <w:highlight w:val="yellow"/>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6013C" w:rsidRPr="002C7765" w:rsidRDefault="00D6013C" w:rsidP="00D6013C">
      <w:pPr>
        <w:pStyle w:val="a3"/>
        <w:numPr>
          <w:ilvl w:val="0"/>
          <w:numId w:val="1"/>
        </w:numPr>
        <w:tabs>
          <w:tab w:val="left" w:pos="1134"/>
          <w:tab w:val="left" w:pos="1276"/>
        </w:tabs>
        <w:ind w:left="0" w:firstLine="709"/>
        <w:jc w:val="both"/>
        <w:rPr>
          <w:bCs/>
          <w:sz w:val="28"/>
          <w:highlight w:val="yellow"/>
        </w:rPr>
      </w:pPr>
      <w:r w:rsidRPr="002C7765">
        <w:rPr>
          <w:bCs/>
          <w:sz w:val="28"/>
          <w:highlight w:val="yellow"/>
        </w:rPr>
        <w:t xml:space="preserve">Рыбников, О.Н. </w:t>
      </w:r>
      <w:r w:rsidRPr="002C7765">
        <w:rPr>
          <w:sz w:val="28"/>
          <w:highlight w:val="yellow"/>
        </w:rPr>
        <w:t>Психофизиология профессиональной деятельности: учеб. для студентов высш. учеб. заведений / О. Н. Рыбников. – М.: Академия, 2010. – 320  с.</w:t>
      </w:r>
    </w:p>
    <w:p w:rsidR="00D6013C" w:rsidRPr="002C7765" w:rsidRDefault="00D6013C" w:rsidP="00D6013C">
      <w:pPr>
        <w:pStyle w:val="a3"/>
        <w:numPr>
          <w:ilvl w:val="0"/>
          <w:numId w:val="1"/>
        </w:numPr>
        <w:tabs>
          <w:tab w:val="left" w:pos="1134"/>
          <w:tab w:val="left" w:pos="1276"/>
        </w:tabs>
        <w:ind w:left="0" w:firstLine="709"/>
        <w:jc w:val="both"/>
        <w:rPr>
          <w:bCs/>
          <w:sz w:val="28"/>
          <w:highlight w:val="yellow"/>
        </w:rPr>
      </w:pPr>
      <w:r w:rsidRPr="002C7765">
        <w:rPr>
          <w:bCs/>
          <w:sz w:val="28"/>
          <w:highlight w:val="yellow"/>
        </w:rPr>
        <w:t xml:space="preserve">Саваневский, Н.К. </w:t>
      </w:r>
      <w:r w:rsidRPr="002C7765">
        <w:rPr>
          <w:sz w:val="28"/>
          <w:highlight w:val="yellow"/>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D6013C" w:rsidRPr="002C7765" w:rsidRDefault="00D6013C" w:rsidP="00D6013C">
      <w:pPr>
        <w:pStyle w:val="a3"/>
        <w:numPr>
          <w:ilvl w:val="0"/>
          <w:numId w:val="1"/>
        </w:numPr>
        <w:tabs>
          <w:tab w:val="left" w:pos="1134"/>
          <w:tab w:val="left" w:pos="1276"/>
        </w:tabs>
        <w:ind w:left="0" w:firstLine="709"/>
        <w:jc w:val="both"/>
        <w:rPr>
          <w:bCs/>
          <w:sz w:val="28"/>
          <w:highlight w:val="yellow"/>
        </w:rPr>
      </w:pPr>
      <w:r w:rsidRPr="002C7765">
        <w:rPr>
          <w:bCs/>
          <w:sz w:val="28"/>
          <w:highlight w:val="yellow"/>
        </w:rPr>
        <w:t>Физиологические основы здоровья</w:t>
      </w:r>
      <w:r w:rsidRPr="002C7765">
        <w:rPr>
          <w:sz w:val="28"/>
          <w:highlight w:val="yellow"/>
        </w:rPr>
        <w:t xml:space="preserve"> : учеб. пособие / [авт. коллектив: Н.П.Абаскалова и др.]. – 2-е изд., перераб. и доп.; Гриф УМО Рос. Федерации. – М.: ИНФРА–М, 2016. – 349 с.</w:t>
      </w:r>
    </w:p>
    <w:p w:rsidR="00D6013C" w:rsidRPr="009A30B3" w:rsidRDefault="00D6013C" w:rsidP="00D6013C">
      <w:pPr>
        <w:widowControl w:val="0"/>
        <w:ind w:firstLine="709"/>
        <w:jc w:val="center"/>
        <w:rPr>
          <w:rFonts w:eastAsiaTheme="minorHAnsi"/>
          <w:b/>
          <w:i/>
          <w:sz w:val="28"/>
          <w:szCs w:val="28"/>
          <w:lang w:eastAsia="en-US"/>
        </w:rPr>
      </w:pPr>
      <w:r w:rsidRPr="009A30B3">
        <w:rPr>
          <w:rFonts w:eastAsiaTheme="minorHAnsi"/>
          <w:b/>
          <w:i/>
          <w:sz w:val="28"/>
          <w:szCs w:val="28"/>
          <w:lang w:eastAsia="en-US"/>
        </w:rPr>
        <w:lastRenderedPageBreak/>
        <w:t>Практическое  занятие №2</w:t>
      </w:r>
    </w:p>
    <w:p w:rsidR="00D6013C" w:rsidRPr="009A30B3" w:rsidRDefault="00D6013C" w:rsidP="00D6013C">
      <w:pPr>
        <w:widowControl w:val="0"/>
        <w:tabs>
          <w:tab w:val="left" w:pos="459"/>
          <w:tab w:val="left" w:pos="1134"/>
          <w:tab w:val="left" w:pos="1198"/>
        </w:tabs>
        <w:jc w:val="center"/>
        <w:outlineLvl w:val="3"/>
        <w:rPr>
          <w:rFonts w:eastAsia="Calibri"/>
          <w:b/>
          <w:bCs/>
          <w:sz w:val="28"/>
          <w:szCs w:val="28"/>
        </w:rPr>
      </w:pPr>
      <w:r w:rsidRPr="009A30B3">
        <w:rPr>
          <w:rFonts w:eastAsia="Calibri"/>
          <w:b/>
          <w:bCs/>
          <w:sz w:val="28"/>
          <w:szCs w:val="28"/>
        </w:rPr>
        <w:t xml:space="preserve">Тема 2.ВЫСШАЯ НЕРВНАЯ ДЕЯТЕЛЬНОСТЬ ЧЕЛОВЕКА, </w:t>
      </w:r>
    </w:p>
    <w:p w:rsidR="00D6013C" w:rsidRPr="009A30B3" w:rsidRDefault="00D6013C" w:rsidP="00D6013C">
      <w:pPr>
        <w:widowControl w:val="0"/>
        <w:tabs>
          <w:tab w:val="left" w:pos="459"/>
          <w:tab w:val="left" w:pos="1134"/>
          <w:tab w:val="left" w:pos="1198"/>
        </w:tabs>
        <w:jc w:val="center"/>
        <w:outlineLvl w:val="3"/>
        <w:rPr>
          <w:rFonts w:eastAsia="Calibri"/>
          <w:bCs/>
          <w:sz w:val="28"/>
          <w:szCs w:val="28"/>
        </w:rPr>
      </w:pPr>
      <w:r w:rsidRPr="009A30B3">
        <w:rPr>
          <w:rFonts w:eastAsia="Calibri"/>
          <w:b/>
          <w:bCs/>
          <w:sz w:val="28"/>
          <w:szCs w:val="28"/>
        </w:rPr>
        <w:t>ЕЕ ПРОЯВЛЕНИЯ В СПОРТЕ</w:t>
      </w:r>
    </w:p>
    <w:p w:rsidR="00D6013C" w:rsidRPr="009A30B3" w:rsidRDefault="00D6013C" w:rsidP="00D6013C">
      <w:pPr>
        <w:widowControl w:val="0"/>
        <w:ind w:firstLine="709"/>
        <w:jc w:val="center"/>
        <w:rPr>
          <w:sz w:val="28"/>
          <w:szCs w:val="28"/>
        </w:rPr>
      </w:pPr>
    </w:p>
    <w:tbl>
      <w:tblPr>
        <w:tblStyle w:val="af8"/>
        <w:tblW w:w="0" w:type="auto"/>
        <w:tblLook w:val="04A0"/>
      </w:tblPr>
      <w:tblGrid>
        <w:gridCol w:w="4503"/>
        <w:gridCol w:w="5068"/>
      </w:tblGrid>
      <w:tr w:rsidR="00D6013C" w:rsidRPr="009A30B3" w:rsidTr="00D43DAF">
        <w:tc>
          <w:tcPr>
            <w:tcW w:w="4503"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Основные вопросы</w:t>
            </w:r>
          </w:p>
        </w:tc>
        <w:tc>
          <w:tcPr>
            <w:tcW w:w="5068"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Контрольные задания</w:t>
            </w:r>
          </w:p>
        </w:tc>
      </w:tr>
      <w:tr w:rsidR="00D6013C" w:rsidRPr="009A30B3" w:rsidTr="00D43DAF">
        <w:trPr>
          <w:trHeight w:val="493"/>
        </w:trPr>
        <w:tc>
          <w:tcPr>
            <w:tcW w:w="4503" w:type="dxa"/>
          </w:tcPr>
          <w:p w:rsidR="00D6013C" w:rsidRPr="009A30B3" w:rsidRDefault="00D6013C" w:rsidP="00CD6594">
            <w:pPr>
              <w:pStyle w:val="a3"/>
              <w:widowControl w:val="0"/>
              <w:numPr>
                <w:ilvl w:val="0"/>
                <w:numId w:val="40"/>
              </w:numPr>
              <w:tabs>
                <w:tab w:val="left" w:pos="567"/>
                <w:tab w:val="left" w:pos="1134"/>
                <w:tab w:val="left" w:pos="1198"/>
              </w:tabs>
              <w:ind w:left="0" w:firstLine="284"/>
              <w:jc w:val="both"/>
              <w:outlineLvl w:val="3"/>
              <w:rPr>
                <w:b/>
                <w:i/>
                <w:sz w:val="28"/>
                <w:szCs w:val="28"/>
              </w:rPr>
            </w:pPr>
            <w:r w:rsidRPr="009A30B3">
              <w:rPr>
                <w:b/>
                <w:i/>
                <w:sz w:val="28"/>
                <w:szCs w:val="28"/>
              </w:rPr>
              <w:t xml:space="preserve">Нервная система как органический субстрат психической деятельности, ее роль в отражении внешнего и внутреннего мира человеком. </w:t>
            </w:r>
          </w:p>
        </w:tc>
        <w:tc>
          <w:tcPr>
            <w:tcW w:w="5068" w:type="dxa"/>
          </w:tcPr>
          <w:p w:rsidR="00D6013C" w:rsidRPr="009A30B3" w:rsidRDefault="00D6013C" w:rsidP="00D43DAF">
            <w:pPr>
              <w:widowControl w:val="0"/>
              <w:tabs>
                <w:tab w:val="left" w:pos="602"/>
                <w:tab w:val="left" w:pos="993"/>
              </w:tabs>
              <w:ind w:firstLine="317"/>
              <w:jc w:val="both"/>
              <w:rPr>
                <w:rFonts w:eastAsiaTheme="minorHAnsi"/>
                <w:sz w:val="28"/>
                <w:szCs w:val="28"/>
                <w:lang w:eastAsia="en-US"/>
              </w:rPr>
            </w:pPr>
            <w:r w:rsidRPr="009A30B3">
              <w:rPr>
                <w:rFonts w:eastAsiaTheme="minorHAnsi"/>
                <w:sz w:val="28"/>
                <w:szCs w:val="28"/>
                <w:lang w:eastAsia="en-US"/>
              </w:rPr>
              <w:t xml:space="preserve">1. Охарактеризуйте </w:t>
            </w:r>
            <w:r w:rsidRPr="009A30B3">
              <w:rPr>
                <w:sz w:val="28"/>
                <w:szCs w:val="28"/>
              </w:rPr>
              <w:t>роль нервной системы в отражении внешнего и внутреннего мира человеком</w:t>
            </w:r>
          </w:p>
        </w:tc>
      </w:tr>
      <w:tr w:rsidR="00D6013C" w:rsidRPr="009A30B3" w:rsidTr="00D43DAF">
        <w:tc>
          <w:tcPr>
            <w:tcW w:w="4503" w:type="dxa"/>
          </w:tcPr>
          <w:p w:rsidR="00D6013C" w:rsidRPr="009A30B3" w:rsidRDefault="00D6013C" w:rsidP="00CD6594">
            <w:pPr>
              <w:pStyle w:val="a3"/>
              <w:widowControl w:val="0"/>
              <w:numPr>
                <w:ilvl w:val="0"/>
                <w:numId w:val="40"/>
              </w:numPr>
              <w:tabs>
                <w:tab w:val="left" w:pos="567"/>
                <w:tab w:val="left" w:pos="1134"/>
                <w:tab w:val="left" w:pos="1198"/>
              </w:tabs>
              <w:ind w:left="0" w:firstLine="284"/>
              <w:jc w:val="both"/>
              <w:outlineLvl w:val="3"/>
              <w:rPr>
                <w:rFonts w:eastAsia="Calibri"/>
                <w:b/>
                <w:bCs/>
                <w:i/>
                <w:sz w:val="28"/>
                <w:szCs w:val="28"/>
              </w:rPr>
            </w:pPr>
            <w:r w:rsidRPr="009A30B3">
              <w:rPr>
                <w:rFonts w:eastAsia="Calibri"/>
                <w:b/>
                <w:bCs/>
                <w:i/>
                <w:sz w:val="28"/>
                <w:szCs w:val="28"/>
              </w:rPr>
              <w:t xml:space="preserve">Понятие о первой и второй сигнальных системах, их взаимодействие. </w:t>
            </w:r>
          </w:p>
        </w:tc>
        <w:tc>
          <w:tcPr>
            <w:tcW w:w="5068" w:type="dxa"/>
          </w:tcPr>
          <w:p w:rsidR="00D6013C" w:rsidRPr="009A30B3" w:rsidRDefault="00D6013C" w:rsidP="00CD6594">
            <w:pPr>
              <w:pStyle w:val="a3"/>
              <w:widowControl w:val="0"/>
              <w:numPr>
                <w:ilvl w:val="0"/>
                <w:numId w:val="41"/>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Опишите различия в работе сигнальных систем.</w:t>
            </w:r>
          </w:p>
          <w:p w:rsidR="00D6013C" w:rsidRPr="009A30B3" w:rsidRDefault="00D6013C" w:rsidP="00CD6594">
            <w:pPr>
              <w:pStyle w:val="a3"/>
              <w:widowControl w:val="0"/>
              <w:numPr>
                <w:ilvl w:val="0"/>
                <w:numId w:val="41"/>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Приведите примеры практической реализации знания особенностей работы первой и второй сигнальных систем.</w:t>
            </w:r>
          </w:p>
        </w:tc>
      </w:tr>
      <w:tr w:rsidR="00D6013C" w:rsidRPr="009A30B3" w:rsidTr="00D43DAF">
        <w:tc>
          <w:tcPr>
            <w:tcW w:w="4503" w:type="dxa"/>
          </w:tcPr>
          <w:p w:rsidR="00D6013C" w:rsidRPr="009A30B3" w:rsidRDefault="00D6013C" w:rsidP="00CD6594">
            <w:pPr>
              <w:pStyle w:val="a3"/>
              <w:widowControl w:val="0"/>
              <w:numPr>
                <w:ilvl w:val="0"/>
                <w:numId w:val="40"/>
              </w:numPr>
              <w:tabs>
                <w:tab w:val="left" w:pos="567"/>
                <w:tab w:val="left" w:pos="1134"/>
                <w:tab w:val="left" w:pos="1198"/>
              </w:tabs>
              <w:ind w:left="0" w:firstLine="284"/>
              <w:jc w:val="both"/>
              <w:outlineLvl w:val="3"/>
              <w:rPr>
                <w:rFonts w:eastAsia="Calibri"/>
                <w:b/>
                <w:bCs/>
                <w:i/>
                <w:sz w:val="28"/>
                <w:szCs w:val="28"/>
              </w:rPr>
            </w:pPr>
            <w:r w:rsidRPr="009A30B3">
              <w:rPr>
                <w:rFonts w:eastAsia="Calibri"/>
                <w:b/>
                <w:bCs/>
                <w:i/>
                <w:sz w:val="28"/>
                <w:szCs w:val="28"/>
              </w:rPr>
              <w:t xml:space="preserve">Диагностика соотношения сигнальных систем (опросник Б.Кадырова, методика Е.А.Климова, тест И.П. Павлова  др.). </w:t>
            </w:r>
          </w:p>
        </w:tc>
        <w:tc>
          <w:tcPr>
            <w:tcW w:w="5068" w:type="dxa"/>
          </w:tcPr>
          <w:p w:rsidR="00D6013C" w:rsidRPr="009A30B3" w:rsidRDefault="00D6013C" w:rsidP="00CD6594">
            <w:pPr>
              <w:pStyle w:val="a3"/>
              <w:widowControl w:val="0"/>
              <w:numPr>
                <w:ilvl w:val="0"/>
                <w:numId w:val="42"/>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 xml:space="preserve">Изучите </w:t>
            </w:r>
            <w:r w:rsidRPr="009A30B3">
              <w:rPr>
                <w:rFonts w:eastAsia="Calibri"/>
                <w:bCs/>
                <w:sz w:val="28"/>
                <w:szCs w:val="28"/>
              </w:rPr>
              <w:t>соотношения сигнальных систем с помощью методик психодиагностики</w:t>
            </w:r>
          </w:p>
        </w:tc>
      </w:tr>
    </w:tbl>
    <w:p w:rsidR="00D6013C" w:rsidRPr="009A30B3" w:rsidRDefault="00D6013C" w:rsidP="00D6013C">
      <w:pPr>
        <w:tabs>
          <w:tab w:val="left" w:pos="993"/>
        </w:tabs>
        <w:ind w:firstLine="567"/>
        <w:jc w:val="center"/>
        <w:rPr>
          <w:rFonts w:eastAsiaTheme="minorHAnsi"/>
          <w:sz w:val="28"/>
          <w:szCs w:val="28"/>
          <w:lang w:eastAsia="en-US"/>
        </w:rPr>
      </w:pPr>
    </w:p>
    <w:p w:rsidR="00D6013C" w:rsidRPr="009A30B3" w:rsidRDefault="00D6013C" w:rsidP="00D6013C">
      <w:pPr>
        <w:tabs>
          <w:tab w:val="left" w:pos="993"/>
        </w:tabs>
        <w:ind w:firstLine="567"/>
        <w:jc w:val="center"/>
        <w:rPr>
          <w:rFonts w:eastAsiaTheme="minorHAnsi"/>
          <w:sz w:val="28"/>
          <w:szCs w:val="28"/>
          <w:lang w:eastAsia="en-US"/>
        </w:rPr>
      </w:pPr>
      <w:r w:rsidRPr="009A30B3">
        <w:rPr>
          <w:rFonts w:eastAsiaTheme="minorHAnsi"/>
          <w:sz w:val="28"/>
          <w:szCs w:val="28"/>
          <w:lang w:eastAsia="en-US"/>
        </w:rPr>
        <w:t>Рекомендуемая для изучения литература:</w:t>
      </w:r>
    </w:p>
    <w:p w:rsidR="00D6013C" w:rsidRPr="009A30B3" w:rsidRDefault="00D6013C" w:rsidP="00CD6594">
      <w:pPr>
        <w:pStyle w:val="a3"/>
        <w:numPr>
          <w:ilvl w:val="0"/>
          <w:numId w:val="43"/>
        </w:numPr>
        <w:tabs>
          <w:tab w:val="left" w:pos="993"/>
        </w:tabs>
        <w:ind w:left="0" w:firstLine="567"/>
        <w:jc w:val="both"/>
        <w:rPr>
          <w:bCs/>
          <w:sz w:val="28"/>
        </w:rPr>
      </w:pPr>
      <w:r w:rsidRPr="009A30B3">
        <w:rPr>
          <w:bCs/>
          <w:sz w:val="28"/>
        </w:rPr>
        <w:t>Методы обследования спортсменов в лаборатории психологии спорта</w:t>
      </w:r>
      <w:r w:rsidRPr="009A30B3">
        <w:rPr>
          <w:sz w:val="28"/>
        </w:rPr>
        <w:t xml:space="preserve"> : практ. пособие / М-во спорта и туризма Респ. Беларусь, Респ. науч.–практ. центр спорта ; И. А. Чарыкова [и др.]. – Минск: РНПЦ спорта, 2017. – 63 с.</w:t>
      </w:r>
    </w:p>
    <w:p w:rsidR="00D6013C" w:rsidRPr="009A30B3" w:rsidRDefault="00D6013C" w:rsidP="00CD6594">
      <w:pPr>
        <w:pStyle w:val="a3"/>
        <w:numPr>
          <w:ilvl w:val="0"/>
          <w:numId w:val="43"/>
        </w:numPr>
        <w:tabs>
          <w:tab w:val="left" w:pos="993"/>
        </w:tabs>
        <w:ind w:left="0" w:firstLine="709"/>
        <w:jc w:val="both"/>
        <w:rPr>
          <w:bCs/>
          <w:sz w:val="28"/>
        </w:rPr>
      </w:pPr>
      <w:r w:rsidRPr="009A30B3">
        <w:rPr>
          <w:bCs/>
          <w:sz w:val="28"/>
        </w:rPr>
        <w:t>Фомина, Е.В.</w:t>
      </w:r>
      <w:r w:rsidRPr="009A30B3">
        <w:rPr>
          <w:sz w:val="28"/>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6013C" w:rsidRPr="009A30B3" w:rsidRDefault="00D6013C" w:rsidP="00CD6594">
      <w:pPr>
        <w:pStyle w:val="a3"/>
        <w:numPr>
          <w:ilvl w:val="0"/>
          <w:numId w:val="43"/>
        </w:numPr>
        <w:tabs>
          <w:tab w:val="left" w:pos="993"/>
        </w:tabs>
        <w:ind w:left="0" w:firstLine="709"/>
        <w:jc w:val="both"/>
        <w:rPr>
          <w:bCs/>
          <w:sz w:val="28"/>
        </w:rPr>
      </w:pPr>
      <w:r w:rsidRPr="009A30B3">
        <w:rPr>
          <w:bCs/>
          <w:sz w:val="28"/>
        </w:rPr>
        <w:t>Шульговский, В.В.</w:t>
      </w:r>
      <w:r w:rsidRPr="009A30B3">
        <w:rPr>
          <w:sz w:val="28"/>
        </w:rPr>
        <w:t>Физиология высшей нервной деятельности: учебник / В.В. Шульговский. – 3-е изд., перераб. ; Гриф УМО РФ. – М.: Академия, 2014. – 384 с.</w:t>
      </w:r>
    </w:p>
    <w:p w:rsidR="00D6013C" w:rsidRPr="009A30B3" w:rsidRDefault="00D6013C" w:rsidP="00CD6594">
      <w:pPr>
        <w:numPr>
          <w:ilvl w:val="0"/>
          <w:numId w:val="43"/>
        </w:numPr>
        <w:tabs>
          <w:tab w:val="left" w:pos="1134"/>
        </w:tabs>
        <w:ind w:left="0" w:firstLine="709"/>
        <w:jc w:val="both"/>
        <w:rPr>
          <w:spacing w:val="-4"/>
          <w:sz w:val="28"/>
          <w:szCs w:val="28"/>
        </w:rPr>
      </w:pPr>
      <w:r w:rsidRPr="009A30B3">
        <w:rPr>
          <w:spacing w:val="-4"/>
          <w:sz w:val="28"/>
          <w:szCs w:val="28"/>
        </w:rPr>
        <w:t>Ананьев, Б.Г. Человек как предмет познания / Б.Г. Ананьев. – СПб.: Питер, 2001. – 288 с.</w:t>
      </w:r>
    </w:p>
    <w:p w:rsidR="00D6013C" w:rsidRPr="009A30B3" w:rsidRDefault="00D6013C" w:rsidP="00CD6594">
      <w:pPr>
        <w:pStyle w:val="Normal0"/>
        <w:numPr>
          <w:ilvl w:val="0"/>
          <w:numId w:val="43"/>
        </w:numPr>
        <w:tabs>
          <w:tab w:val="left" w:pos="0"/>
          <w:tab w:val="left" w:pos="1134"/>
          <w:tab w:val="left" w:pos="1276"/>
        </w:tabs>
        <w:autoSpaceDE/>
        <w:autoSpaceDN/>
        <w:spacing w:line="240" w:lineRule="auto"/>
        <w:ind w:left="0" w:firstLine="709"/>
        <w:rPr>
          <w:spacing w:val="-4"/>
        </w:rPr>
      </w:pPr>
      <w:r w:rsidRPr="009A30B3">
        <w:rPr>
          <w:spacing w:val="-4"/>
        </w:rPr>
        <w:t xml:space="preserve">Батуев, А.С. Высшая нервная деятельность / А.С.Батуев. – М.: Высш. шк., 1991. – 396 с. </w:t>
      </w:r>
    </w:p>
    <w:p w:rsidR="00D6013C" w:rsidRPr="009A30B3" w:rsidRDefault="00D6013C" w:rsidP="00CD6594">
      <w:pPr>
        <w:pStyle w:val="Normal0"/>
        <w:numPr>
          <w:ilvl w:val="0"/>
          <w:numId w:val="43"/>
        </w:numPr>
        <w:tabs>
          <w:tab w:val="left" w:pos="1134"/>
          <w:tab w:val="left" w:pos="1276"/>
        </w:tabs>
        <w:autoSpaceDE/>
        <w:autoSpaceDN/>
        <w:spacing w:line="240" w:lineRule="auto"/>
        <w:ind w:left="0" w:firstLine="709"/>
        <w:rPr>
          <w:spacing w:val="-4"/>
        </w:rPr>
      </w:pPr>
      <w:r w:rsidRPr="009A30B3">
        <w:rPr>
          <w:spacing w:val="-4"/>
        </w:rPr>
        <w:t>Бернштейн, Н.А. Физиология движений и активность / Н.А. Бернштейн; под ред. О.Г. Газенко. – М. Наука, 1990. – 494 с.</w:t>
      </w:r>
    </w:p>
    <w:p w:rsidR="00D6013C" w:rsidRPr="009A30B3" w:rsidRDefault="00D6013C" w:rsidP="00CD6594">
      <w:pPr>
        <w:pStyle w:val="a3"/>
        <w:numPr>
          <w:ilvl w:val="0"/>
          <w:numId w:val="43"/>
        </w:numPr>
        <w:tabs>
          <w:tab w:val="left" w:pos="0"/>
          <w:tab w:val="left" w:pos="142"/>
          <w:tab w:val="left" w:pos="1276"/>
        </w:tabs>
        <w:ind w:left="0" w:firstLine="709"/>
        <w:jc w:val="both"/>
        <w:rPr>
          <w:spacing w:val="-4"/>
          <w:sz w:val="28"/>
          <w:szCs w:val="28"/>
        </w:rPr>
      </w:pPr>
      <w:r w:rsidRPr="009A30B3">
        <w:rPr>
          <w:spacing w:val="-4"/>
          <w:sz w:val="28"/>
          <w:szCs w:val="28"/>
        </w:rPr>
        <w:t xml:space="preserve">Данилова, Н.Н. Физиология высшей нервной деятельности / Н.Н.Данилова, А.Л.Крылова. – М.: Учебная литература, 1997. – 431 с. </w:t>
      </w:r>
    </w:p>
    <w:p w:rsidR="00D6013C" w:rsidRPr="009A30B3" w:rsidRDefault="00D6013C" w:rsidP="00CD6594">
      <w:pPr>
        <w:pStyle w:val="a3"/>
        <w:numPr>
          <w:ilvl w:val="0"/>
          <w:numId w:val="43"/>
        </w:numPr>
        <w:tabs>
          <w:tab w:val="left" w:pos="1276"/>
        </w:tabs>
        <w:ind w:left="0" w:firstLine="709"/>
        <w:jc w:val="both"/>
        <w:rPr>
          <w:sz w:val="28"/>
        </w:rPr>
      </w:pPr>
      <w:r w:rsidRPr="009A30B3">
        <w:rPr>
          <w:sz w:val="28"/>
        </w:rPr>
        <w:t>Ильин</w:t>
      </w:r>
      <w:r w:rsidRPr="009A30B3">
        <w:rPr>
          <w:spacing w:val="-4"/>
          <w:sz w:val="28"/>
          <w:szCs w:val="28"/>
        </w:rPr>
        <w:t>,</w:t>
      </w:r>
      <w:r w:rsidRPr="009A30B3">
        <w:rPr>
          <w:sz w:val="28"/>
        </w:rPr>
        <w:t xml:space="preserve"> Е.П. Дифференциальная психофизиология / Е.П.Ильин. – СПб.: Питер, 2001. – 464 с.</w:t>
      </w:r>
    </w:p>
    <w:p w:rsidR="00D6013C" w:rsidRPr="009A30B3" w:rsidRDefault="00D6013C" w:rsidP="00CD6594">
      <w:pPr>
        <w:pStyle w:val="a3"/>
        <w:numPr>
          <w:ilvl w:val="0"/>
          <w:numId w:val="43"/>
        </w:numPr>
        <w:tabs>
          <w:tab w:val="left" w:pos="0"/>
          <w:tab w:val="left" w:pos="1134"/>
          <w:tab w:val="left" w:pos="1276"/>
        </w:tabs>
        <w:ind w:left="0" w:firstLine="709"/>
        <w:jc w:val="both"/>
        <w:rPr>
          <w:spacing w:val="-4"/>
          <w:sz w:val="28"/>
          <w:szCs w:val="28"/>
        </w:rPr>
      </w:pPr>
      <w:r w:rsidRPr="009A30B3">
        <w:rPr>
          <w:spacing w:val="-4"/>
          <w:sz w:val="28"/>
          <w:szCs w:val="28"/>
        </w:rPr>
        <w:lastRenderedPageBreak/>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6013C" w:rsidRPr="009A30B3" w:rsidRDefault="00D6013C" w:rsidP="00CD6594">
      <w:pPr>
        <w:pStyle w:val="a3"/>
        <w:numPr>
          <w:ilvl w:val="0"/>
          <w:numId w:val="43"/>
        </w:numPr>
        <w:tabs>
          <w:tab w:val="left" w:pos="0"/>
          <w:tab w:val="left" w:pos="1134"/>
          <w:tab w:val="left" w:pos="1276"/>
        </w:tabs>
        <w:ind w:left="0" w:firstLine="709"/>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6013C" w:rsidRPr="009A30B3" w:rsidRDefault="00D6013C" w:rsidP="00CD6594">
      <w:pPr>
        <w:pStyle w:val="a3"/>
        <w:numPr>
          <w:ilvl w:val="0"/>
          <w:numId w:val="43"/>
        </w:numPr>
        <w:tabs>
          <w:tab w:val="left" w:pos="1134"/>
          <w:tab w:val="left" w:pos="1276"/>
        </w:tabs>
        <w:ind w:left="0" w:firstLine="709"/>
        <w:jc w:val="both"/>
        <w:rPr>
          <w:bCs/>
          <w:sz w:val="28"/>
        </w:rPr>
      </w:pPr>
      <w:r w:rsidRPr="009A30B3">
        <w:rPr>
          <w:bCs/>
          <w:sz w:val="28"/>
        </w:rPr>
        <w:t xml:space="preserve">Саваневский, Н.К. </w:t>
      </w:r>
      <w:r w:rsidRPr="009A30B3">
        <w:rPr>
          <w:sz w:val="28"/>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D6013C" w:rsidRPr="009A30B3" w:rsidRDefault="00D6013C" w:rsidP="00CD6594">
      <w:pPr>
        <w:pStyle w:val="a3"/>
        <w:numPr>
          <w:ilvl w:val="0"/>
          <w:numId w:val="43"/>
        </w:numPr>
        <w:tabs>
          <w:tab w:val="left" w:pos="1134"/>
          <w:tab w:val="left" w:pos="1276"/>
        </w:tabs>
        <w:ind w:left="0" w:firstLine="709"/>
        <w:jc w:val="both"/>
        <w:rPr>
          <w:bCs/>
          <w:sz w:val="28"/>
        </w:rPr>
      </w:pPr>
      <w:r w:rsidRPr="009A30B3">
        <w:rPr>
          <w:bCs/>
          <w:sz w:val="28"/>
        </w:rPr>
        <w:t>Физиологические основы здоровья</w:t>
      </w:r>
      <w:r w:rsidRPr="009A30B3">
        <w:rPr>
          <w:sz w:val="28"/>
        </w:rPr>
        <w:t xml:space="preserve"> : учеб. пособие / [авт. коллектив: Н.П.Абаскалова и др.]. – 2-е изд., перераб. и доп.; Гриф УМО Рос. Федерации. – М.: ИНФРА–М, 2016. – 349 с.</w:t>
      </w:r>
    </w:p>
    <w:p w:rsidR="00D6013C" w:rsidRPr="009A30B3" w:rsidRDefault="00D6013C" w:rsidP="00D6013C">
      <w:pPr>
        <w:widowControl w:val="0"/>
        <w:ind w:left="360"/>
        <w:jc w:val="center"/>
        <w:rPr>
          <w:rFonts w:eastAsiaTheme="minorHAnsi"/>
          <w:b/>
          <w:i/>
          <w:sz w:val="28"/>
          <w:szCs w:val="28"/>
          <w:lang w:eastAsia="en-US"/>
        </w:rPr>
      </w:pPr>
    </w:p>
    <w:p w:rsidR="00D6013C" w:rsidRPr="009A30B3" w:rsidRDefault="00D6013C" w:rsidP="00D6013C">
      <w:pPr>
        <w:widowControl w:val="0"/>
        <w:ind w:left="360"/>
        <w:jc w:val="center"/>
        <w:rPr>
          <w:rFonts w:eastAsiaTheme="minorHAnsi"/>
          <w:b/>
          <w:i/>
          <w:sz w:val="28"/>
          <w:szCs w:val="28"/>
          <w:lang w:eastAsia="en-US"/>
        </w:rPr>
      </w:pPr>
      <w:r w:rsidRPr="009A30B3">
        <w:rPr>
          <w:rFonts w:eastAsiaTheme="minorHAnsi"/>
          <w:b/>
          <w:i/>
          <w:sz w:val="28"/>
          <w:szCs w:val="28"/>
          <w:lang w:eastAsia="en-US"/>
        </w:rPr>
        <w:t>Практическое  занятие №3</w:t>
      </w:r>
    </w:p>
    <w:p w:rsidR="00D6013C" w:rsidRPr="002C7765" w:rsidRDefault="00D6013C" w:rsidP="00D6013C">
      <w:pPr>
        <w:widowControl w:val="0"/>
        <w:tabs>
          <w:tab w:val="left" w:pos="459"/>
          <w:tab w:val="left" w:pos="1134"/>
          <w:tab w:val="left" w:pos="1198"/>
        </w:tabs>
        <w:ind w:left="360"/>
        <w:jc w:val="center"/>
        <w:outlineLvl w:val="3"/>
        <w:rPr>
          <w:rFonts w:eastAsia="Calibri"/>
          <w:b/>
          <w:bCs/>
          <w:sz w:val="28"/>
          <w:szCs w:val="28"/>
          <w:highlight w:val="yellow"/>
        </w:rPr>
      </w:pPr>
      <w:r w:rsidRPr="002C7765">
        <w:rPr>
          <w:rFonts w:eastAsia="Calibri"/>
          <w:b/>
          <w:bCs/>
          <w:sz w:val="28"/>
          <w:szCs w:val="28"/>
          <w:highlight w:val="yellow"/>
        </w:rPr>
        <w:t xml:space="preserve">Тема 2.ВЫСШАЯ НЕРВНАЯ ДЕЯТЕЛЬНОСТЬ ЧЕЛОВЕКА, </w:t>
      </w:r>
    </w:p>
    <w:p w:rsidR="00D6013C" w:rsidRPr="009A30B3" w:rsidRDefault="00D6013C" w:rsidP="00D6013C">
      <w:pPr>
        <w:widowControl w:val="0"/>
        <w:tabs>
          <w:tab w:val="left" w:pos="459"/>
          <w:tab w:val="left" w:pos="1134"/>
          <w:tab w:val="left" w:pos="1198"/>
        </w:tabs>
        <w:ind w:left="360"/>
        <w:jc w:val="center"/>
        <w:outlineLvl w:val="3"/>
        <w:rPr>
          <w:rFonts w:eastAsia="Calibri"/>
          <w:bCs/>
          <w:sz w:val="28"/>
          <w:szCs w:val="28"/>
        </w:rPr>
      </w:pPr>
      <w:r w:rsidRPr="002C7765">
        <w:rPr>
          <w:rFonts w:eastAsia="Calibri"/>
          <w:b/>
          <w:bCs/>
          <w:sz w:val="28"/>
          <w:szCs w:val="28"/>
          <w:highlight w:val="yellow"/>
        </w:rPr>
        <w:t>ЕЕ ПРОЯВЛЕНИЯ В СПОРТЕ</w:t>
      </w:r>
    </w:p>
    <w:p w:rsidR="00D6013C" w:rsidRPr="009A30B3" w:rsidRDefault="00D6013C" w:rsidP="00D6013C">
      <w:pPr>
        <w:widowControl w:val="0"/>
        <w:ind w:firstLine="709"/>
        <w:jc w:val="center"/>
        <w:rPr>
          <w:sz w:val="28"/>
          <w:szCs w:val="28"/>
        </w:rPr>
      </w:pPr>
    </w:p>
    <w:tbl>
      <w:tblPr>
        <w:tblStyle w:val="af8"/>
        <w:tblW w:w="0" w:type="auto"/>
        <w:tblLook w:val="04A0"/>
      </w:tblPr>
      <w:tblGrid>
        <w:gridCol w:w="4503"/>
        <w:gridCol w:w="5068"/>
      </w:tblGrid>
      <w:tr w:rsidR="00D6013C" w:rsidRPr="009A30B3" w:rsidTr="00D43DAF">
        <w:tc>
          <w:tcPr>
            <w:tcW w:w="4503"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Основные вопросы</w:t>
            </w:r>
          </w:p>
        </w:tc>
        <w:tc>
          <w:tcPr>
            <w:tcW w:w="5068"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Контрольные задания</w:t>
            </w:r>
          </w:p>
        </w:tc>
      </w:tr>
      <w:tr w:rsidR="00D6013C" w:rsidRPr="009A30B3" w:rsidTr="00D43DAF">
        <w:trPr>
          <w:trHeight w:val="493"/>
        </w:trPr>
        <w:tc>
          <w:tcPr>
            <w:tcW w:w="4503" w:type="dxa"/>
          </w:tcPr>
          <w:p w:rsidR="00D6013C" w:rsidRPr="009A30B3" w:rsidRDefault="00D6013C" w:rsidP="00CD6594">
            <w:pPr>
              <w:pStyle w:val="a3"/>
              <w:widowControl w:val="0"/>
              <w:numPr>
                <w:ilvl w:val="0"/>
                <w:numId w:val="44"/>
              </w:numPr>
              <w:tabs>
                <w:tab w:val="left" w:pos="0"/>
                <w:tab w:val="left" w:pos="459"/>
                <w:tab w:val="left" w:pos="1134"/>
              </w:tabs>
              <w:ind w:left="0" w:firstLine="567"/>
              <w:jc w:val="both"/>
              <w:outlineLvl w:val="3"/>
              <w:rPr>
                <w:rFonts w:eastAsia="Calibri"/>
                <w:b/>
                <w:bCs/>
                <w:i/>
                <w:sz w:val="28"/>
                <w:szCs w:val="28"/>
              </w:rPr>
            </w:pPr>
            <w:r w:rsidRPr="009A30B3">
              <w:rPr>
                <w:rFonts w:eastAsia="Calibri"/>
                <w:b/>
                <w:bCs/>
                <w:i/>
                <w:sz w:val="28"/>
                <w:szCs w:val="28"/>
              </w:rPr>
              <w:t>Характеристика свойств нервной системы спортсменов.</w:t>
            </w:r>
          </w:p>
        </w:tc>
        <w:tc>
          <w:tcPr>
            <w:tcW w:w="5068" w:type="dxa"/>
          </w:tcPr>
          <w:p w:rsidR="00D6013C" w:rsidRPr="009A30B3" w:rsidRDefault="00D6013C" w:rsidP="00CD6594">
            <w:pPr>
              <w:pStyle w:val="a3"/>
              <w:widowControl w:val="0"/>
              <w:numPr>
                <w:ilvl w:val="0"/>
                <w:numId w:val="45"/>
              </w:numPr>
              <w:tabs>
                <w:tab w:val="left" w:pos="33"/>
                <w:tab w:val="left" w:pos="602"/>
              </w:tabs>
              <w:ind w:left="33" w:firstLine="284"/>
              <w:jc w:val="both"/>
              <w:rPr>
                <w:rFonts w:eastAsia="Calibri"/>
                <w:bCs/>
                <w:sz w:val="28"/>
                <w:szCs w:val="28"/>
              </w:rPr>
            </w:pPr>
            <w:r w:rsidRPr="009A30B3">
              <w:rPr>
                <w:rFonts w:eastAsiaTheme="minorHAnsi"/>
                <w:sz w:val="28"/>
                <w:szCs w:val="28"/>
                <w:lang w:eastAsia="en-US"/>
              </w:rPr>
              <w:t xml:space="preserve">Охарактеризуйте </w:t>
            </w:r>
            <w:r w:rsidRPr="009A30B3">
              <w:rPr>
                <w:rFonts w:eastAsia="Calibri"/>
                <w:bCs/>
                <w:sz w:val="28"/>
                <w:szCs w:val="28"/>
              </w:rPr>
              <w:t>свойств нервной системы спортсменов: сила-слабость, подвижность-инертность, уравновешенность – преобладание возбуждения (торможения).</w:t>
            </w:r>
          </w:p>
        </w:tc>
      </w:tr>
      <w:tr w:rsidR="00D6013C" w:rsidRPr="009A30B3" w:rsidTr="00D43DAF">
        <w:tc>
          <w:tcPr>
            <w:tcW w:w="4503" w:type="dxa"/>
          </w:tcPr>
          <w:p w:rsidR="00D6013C" w:rsidRPr="009A30B3" w:rsidRDefault="00D6013C" w:rsidP="00CD6594">
            <w:pPr>
              <w:pStyle w:val="a3"/>
              <w:widowControl w:val="0"/>
              <w:numPr>
                <w:ilvl w:val="0"/>
                <w:numId w:val="44"/>
              </w:numPr>
              <w:tabs>
                <w:tab w:val="left" w:pos="0"/>
                <w:tab w:val="left" w:pos="459"/>
                <w:tab w:val="left" w:pos="1134"/>
                <w:tab w:val="left" w:pos="1198"/>
              </w:tabs>
              <w:ind w:left="0" w:firstLine="567"/>
              <w:jc w:val="both"/>
              <w:outlineLvl w:val="3"/>
              <w:rPr>
                <w:rFonts w:eastAsia="Calibri"/>
                <w:b/>
                <w:bCs/>
                <w:i/>
                <w:sz w:val="28"/>
                <w:szCs w:val="28"/>
              </w:rPr>
            </w:pPr>
            <w:r w:rsidRPr="009A30B3">
              <w:rPr>
                <w:rFonts w:eastAsia="Calibri"/>
                <w:b/>
                <w:bCs/>
                <w:i/>
                <w:sz w:val="28"/>
                <w:szCs w:val="28"/>
              </w:rPr>
              <w:t xml:space="preserve">Взаимосвязь свойств нервной системы с успешностью спортивной деятельности. </w:t>
            </w:r>
          </w:p>
        </w:tc>
        <w:tc>
          <w:tcPr>
            <w:tcW w:w="5068" w:type="dxa"/>
          </w:tcPr>
          <w:p w:rsidR="00D6013C" w:rsidRPr="009A30B3" w:rsidRDefault="00D6013C" w:rsidP="00CD6594">
            <w:pPr>
              <w:pStyle w:val="a3"/>
              <w:widowControl w:val="0"/>
              <w:numPr>
                <w:ilvl w:val="0"/>
                <w:numId w:val="46"/>
              </w:numPr>
              <w:tabs>
                <w:tab w:val="left" w:pos="602"/>
                <w:tab w:val="left" w:pos="742"/>
              </w:tabs>
              <w:ind w:left="33" w:firstLine="284"/>
              <w:jc w:val="both"/>
              <w:rPr>
                <w:rFonts w:eastAsiaTheme="minorHAnsi"/>
                <w:sz w:val="28"/>
                <w:szCs w:val="28"/>
                <w:lang w:eastAsia="en-US"/>
              </w:rPr>
            </w:pPr>
            <w:r w:rsidRPr="009A30B3">
              <w:rPr>
                <w:rFonts w:eastAsiaTheme="minorHAnsi"/>
                <w:sz w:val="28"/>
                <w:szCs w:val="28"/>
                <w:lang w:eastAsia="en-US"/>
              </w:rPr>
              <w:t>Опишите в</w:t>
            </w:r>
            <w:r w:rsidRPr="009A30B3">
              <w:rPr>
                <w:rFonts w:eastAsia="Calibri"/>
                <w:bCs/>
                <w:sz w:val="28"/>
                <w:szCs w:val="28"/>
              </w:rPr>
              <w:t>заимосвязь свойств нервной системы с успешностью спортивной деятельности</w:t>
            </w:r>
            <w:r w:rsidRPr="009A30B3">
              <w:rPr>
                <w:rFonts w:eastAsiaTheme="minorHAnsi"/>
                <w:sz w:val="28"/>
                <w:szCs w:val="28"/>
                <w:lang w:eastAsia="en-US"/>
              </w:rPr>
              <w:t xml:space="preserve">. </w:t>
            </w:r>
          </w:p>
          <w:p w:rsidR="00D6013C" w:rsidRPr="009A30B3" w:rsidRDefault="00D6013C" w:rsidP="00CD6594">
            <w:pPr>
              <w:pStyle w:val="a3"/>
              <w:widowControl w:val="0"/>
              <w:numPr>
                <w:ilvl w:val="0"/>
                <w:numId w:val="46"/>
              </w:numPr>
              <w:tabs>
                <w:tab w:val="left" w:pos="602"/>
                <w:tab w:val="left" w:pos="742"/>
              </w:tabs>
              <w:ind w:left="33" w:firstLine="284"/>
              <w:jc w:val="both"/>
              <w:rPr>
                <w:rFonts w:eastAsiaTheme="minorHAnsi"/>
                <w:sz w:val="28"/>
                <w:szCs w:val="28"/>
                <w:lang w:eastAsia="en-US"/>
              </w:rPr>
            </w:pPr>
            <w:r w:rsidRPr="009A30B3">
              <w:rPr>
                <w:rFonts w:eastAsiaTheme="minorHAnsi"/>
                <w:sz w:val="28"/>
                <w:szCs w:val="28"/>
                <w:lang w:eastAsia="en-US"/>
              </w:rPr>
              <w:t>Приведите примеры практической реализации задач психофизиологии в спортивной деятельности.</w:t>
            </w:r>
          </w:p>
        </w:tc>
      </w:tr>
      <w:tr w:rsidR="00D6013C" w:rsidRPr="009A30B3" w:rsidTr="00D43DAF">
        <w:tc>
          <w:tcPr>
            <w:tcW w:w="4503" w:type="dxa"/>
          </w:tcPr>
          <w:p w:rsidR="00D6013C" w:rsidRPr="009A30B3" w:rsidRDefault="00D6013C" w:rsidP="00CD6594">
            <w:pPr>
              <w:pStyle w:val="a3"/>
              <w:widowControl w:val="0"/>
              <w:numPr>
                <w:ilvl w:val="0"/>
                <w:numId w:val="44"/>
              </w:numPr>
              <w:tabs>
                <w:tab w:val="left" w:pos="0"/>
                <w:tab w:val="left" w:pos="459"/>
                <w:tab w:val="left" w:pos="1134"/>
                <w:tab w:val="left" w:pos="1198"/>
              </w:tabs>
              <w:ind w:left="0" w:firstLine="567"/>
              <w:jc w:val="both"/>
              <w:outlineLvl w:val="3"/>
              <w:rPr>
                <w:rFonts w:eastAsia="Calibri"/>
                <w:b/>
                <w:bCs/>
                <w:i/>
                <w:sz w:val="28"/>
                <w:szCs w:val="28"/>
              </w:rPr>
            </w:pPr>
            <w:r w:rsidRPr="009A30B3">
              <w:rPr>
                <w:rFonts w:eastAsia="Calibri"/>
                <w:b/>
                <w:bCs/>
                <w:i/>
                <w:sz w:val="28"/>
                <w:szCs w:val="28"/>
              </w:rPr>
              <w:t xml:space="preserve">Учет свойств нервной системы в подготовке спортсмена. </w:t>
            </w:r>
          </w:p>
        </w:tc>
        <w:tc>
          <w:tcPr>
            <w:tcW w:w="5068" w:type="dxa"/>
          </w:tcPr>
          <w:p w:rsidR="00D6013C" w:rsidRPr="009A30B3" w:rsidRDefault="00D6013C" w:rsidP="00CD6594">
            <w:pPr>
              <w:pStyle w:val="a3"/>
              <w:widowControl w:val="0"/>
              <w:numPr>
                <w:ilvl w:val="0"/>
                <w:numId w:val="47"/>
              </w:numPr>
              <w:tabs>
                <w:tab w:val="left" w:pos="602"/>
                <w:tab w:val="left" w:pos="742"/>
                <w:tab w:val="left" w:pos="993"/>
              </w:tabs>
              <w:ind w:left="33" w:firstLine="284"/>
              <w:jc w:val="both"/>
              <w:rPr>
                <w:rFonts w:eastAsiaTheme="minorHAnsi"/>
                <w:sz w:val="28"/>
                <w:szCs w:val="28"/>
                <w:lang w:eastAsia="en-US"/>
              </w:rPr>
            </w:pPr>
            <w:r w:rsidRPr="009A30B3">
              <w:rPr>
                <w:rFonts w:eastAsiaTheme="minorHAnsi"/>
                <w:sz w:val="28"/>
                <w:szCs w:val="28"/>
                <w:lang w:eastAsia="en-US"/>
              </w:rPr>
              <w:t>Разработайте практические по учету свойств нервной системе в подготовке спортсменов.</w:t>
            </w:r>
            <w:r w:rsidRPr="009A30B3">
              <w:rPr>
                <w:sz w:val="28"/>
                <w:szCs w:val="28"/>
              </w:rPr>
              <w:t>.</w:t>
            </w:r>
          </w:p>
        </w:tc>
      </w:tr>
      <w:tr w:rsidR="00D6013C" w:rsidRPr="009A30B3" w:rsidTr="00D43DAF">
        <w:tc>
          <w:tcPr>
            <w:tcW w:w="4503" w:type="dxa"/>
          </w:tcPr>
          <w:p w:rsidR="00D6013C" w:rsidRPr="009A30B3" w:rsidRDefault="00D6013C" w:rsidP="00CD6594">
            <w:pPr>
              <w:pStyle w:val="a3"/>
              <w:widowControl w:val="0"/>
              <w:numPr>
                <w:ilvl w:val="0"/>
                <w:numId w:val="44"/>
              </w:numPr>
              <w:tabs>
                <w:tab w:val="left" w:pos="0"/>
                <w:tab w:val="left" w:pos="459"/>
                <w:tab w:val="left" w:pos="1134"/>
                <w:tab w:val="left" w:pos="1198"/>
              </w:tabs>
              <w:ind w:left="0" w:firstLine="567"/>
              <w:jc w:val="both"/>
              <w:outlineLvl w:val="3"/>
              <w:rPr>
                <w:b/>
                <w:i/>
                <w:sz w:val="28"/>
                <w:szCs w:val="28"/>
              </w:rPr>
            </w:pPr>
            <w:r w:rsidRPr="009A30B3">
              <w:rPr>
                <w:rFonts w:eastAsia="Calibri"/>
                <w:b/>
                <w:bCs/>
                <w:i/>
                <w:sz w:val="28"/>
                <w:szCs w:val="28"/>
              </w:rPr>
              <w:t xml:space="preserve">Диагностика свойств нервной системы. </w:t>
            </w:r>
          </w:p>
        </w:tc>
        <w:tc>
          <w:tcPr>
            <w:tcW w:w="5068" w:type="dxa"/>
          </w:tcPr>
          <w:p w:rsidR="00D6013C" w:rsidRPr="009A30B3" w:rsidRDefault="00D6013C" w:rsidP="00CD6594">
            <w:pPr>
              <w:pStyle w:val="a3"/>
              <w:widowControl w:val="0"/>
              <w:numPr>
                <w:ilvl w:val="0"/>
                <w:numId w:val="48"/>
              </w:numPr>
              <w:tabs>
                <w:tab w:val="left" w:pos="459"/>
                <w:tab w:val="left" w:pos="602"/>
                <w:tab w:val="left" w:pos="742"/>
                <w:tab w:val="left" w:pos="1134"/>
              </w:tabs>
              <w:ind w:left="33" w:firstLine="284"/>
              <w:jc w:val="both"/>
              <w:outlineLvl w:val="3"/>
              <w:rPr>
                <w:sz w:val="28"/>
                <w:szCs w:val="28"/>
              </w:rPr>
            </w:pPr>
            <w:r w:rsidRPr="009A30B3">
              <w:rPr>
                <w:rFonts w:eastAsiaTheme="minorHAnsi"/>
                <w:sz w:val="28"/>
                <w:szCs w:val="28"/>
                <w:lang w:eastAsia="en-US"/>
              </w:rPr>
              <w:t xml:space="preserve">Изучите </w:t>
            </w:r>
            <w:r w:rsidRPr="009A30B3">
              <w:rPr>
                <w:rFonts w:eastAsia="Calibri"/>
                <w:bCs/>
                <w:sz w:val="28"/>
                <w:szCs w:val="28"/>
              </w:rPr>
              <w:t>свойства нервной системы спортсмена с помощью методик психодиагностики</w:t>
            </w:r>
          </w:p>
        </w:tc>
      </w:tr>
      <w:tr w:rsidR="00D6013C" w:rsidRPr="009A30B3" w:rsidTr="00D43DAF">
        <w:tc>
          <w:tcPr>
            <w:tcW w:w="4503" w:type="dxa"/>
          </w:tcPr>
          <w:p w:rsidR="00D6013C" w:rsidRPr="009A30B3" w:rsidRDefault="00D6013C" w:rsidP="00CD6594">
            <w:pPr>
              <w:pStyle w:val="a3"/>
              <w:widowControl w:val="0"/>
              <w:numPr>
                <w:ilvl w:val="0"/>
                <w:numId w:val="44"/>
              </w:numPr>
              <w:tabs>
                <w:tab w:val="left" w:pos="0"/>
                <w:tab w:val="left" w:pos="459"/>
                <w:tab w:val="left" w:pos="1134"/>
                <w:tab w:val="left" w:pos="1198"/>
              </w:tabs>
              <w:ind w:left="0" w:firstLine="567"/>
              <w:jc w:val="both"/>
              <w:outlineLvl w:val="3"/>
              <w:rPr>
                <w:rFonts w:eastAsia="Calibri"/>
                <w:b/>
                <w:bCs/>
                <w:i/>
                <w:sz w:val="28"/>
                <w:szCs w:val="28"/>
              </w:rPr>
            </w:pPr>
            <w:r w:rsidRPr="009A30B3">
              <w:rPr>
                <w:b/>
                <w:i/>
                <w:sz w:val="28"/>
                <w:szCs w:val="28"/>
              </w:rPr>
              <w:t xml:space="preserve">Теппинг-тест как методика изучения силы нервной системы. </w:t>
            </w:r>
          </w:p>
        </w:tc>
        <w:tc>
          <w:tcPr>
            <w:tcW w:w="5068" w:type="dxa"/>
          </w:tcPr>
          <w:p w:rsidR="00D6013C" w:rsidRPr="009A30B3" w:rsidRDefault="00D6013C" w:rsidP="00CD6594">
            <w:pPr>
              <w:pStyle w:val="a3"/>
              <w:widowControl w:val="0"/>
              <w:numPr>
                <w:ilvl w:val="0"/>
                <w:numId w:val="49"/>
              </w:numPr>
              <w:tabs>
                <w:tab w:val="left" w:pos="602"/>
                <w:tab w:val="left" w:pos="742"/>
                <w:tab w:val="left" w:pos="993"/>
              </w:tabs>
              <w:ind w:left="33" w:firstLine="284"/>
              <w:jc w:val="both"/>
              <w:rPr>
                <w:rFonts w:eastAsiaTheme="minorHAnsi"/>
                <w:sz w:val="28"/>
                <w:szCs w:val="28"/>
                <w:lang w:eastAsia="en-US"/>
              </w:rPr>
            </w:pPr>
            <w:r w:rsidRPr="009A30B3">
              <w:rPr>
                <w:rFonts w:eastAsiaTheme="minorHAnsi"/>
                <w:sz w:val="28"/>
                <w:szCs w:val="28"/>
                <w:lang w:eastAsia="en-US"/>
              </w:rPr>
              <w:t>Проведите методику «Теппинг-тест»</w:t>
            </w:r>
          </w:p>
          <w:p w:rsidR="00D6013C" w:rsidRPr="009A30B3" w:rsidRDefault="00D6013C" w:rsidP="00CD6594">
            <w:pPr>
              <w:pStyle w:val="a3"/>
              <w:widowControl w:val="0"/>
              <w:numPr>
                <w:ilvl w:val="0"/>
                <w:numId w:val="49"/>
              </w:numPr>
              <w:tabs>
                <w:tab w:val="left" w:pos="602"/>
                <w:tab w:val="left" w:pos="742"/>
                <w:tab w:val="left" w:pos="993"/>
              </w:tabs>
              <w:ind w:left="33" w:firstLine="284"/>
              <w:jc w:val="both"/>
              <w:rPr>
                <w:rFonts w:eastAsiaTheme="minorHAnsi"/>
                <w:sz w:val="28"/>
                <w:szCs w:val="28"/>
                <w:lang w:eastAsia="en-US"/>
              </w:rPr>
            </w:pPr>
            <w:r w:rsidRPr="009A30B3">
              <w:rPr>
                <w:rFonts w:eastAsiaTheme="minorHAnsi"/>
                <w:sz w:val="28"/>
                <w:szCs w:val="28"/>
                <w:lang w:eastAsia="en-US"/>
              </w:rPr>
              <w:t>Разработайте практические по учету свойств нервной системе в подготовке спортсменов.</w:t>
            </w:r>
          </w:p>
        </w:tc>
      </w:tr>
    </w:tbl>
    <w:p w:rsidR="00D6013C" w:rsidRPr="009A30B3" w:rsidRDefault="00D6013C" w:rsidP="00D6013C">
      <w:pPr>
        <w:tabs>
          <w:tab w:val="left" w:pos="993"/>
        </w:tabs>
        <w:ind w:firstLine="567"/>
        <w:jc w:val="center"/>
        <w:rPr>
          <w:rFonts w:eastAsiaTheme="minorHAnsi"/>
          <w:sz w:val="28"/>
          <w:szCs w:val="28"/>
          <w:lang w:eastAsia="en-US"/>
        </w:rPr>
      </w:pPr>
    </w:p>
    <w:p w:rsidR="00D6013C" w:rsidRPr="009A30B3" w:rsidRDefault="00D6013C" w:rsidP="00D6013C">
      <w:pPr>
        <w:tabs>
          <w:tab w:val="left" w:pos="993"/>
        </w:tabs>
        <w:ind w:firstLine="567"/>
        <w:jc w:val="center"/>
        <w:rPr>
          <w:rFonts w:eastAsiaTheme="minorHAnsi"/>
          <w:sz w:val="28"/>
          <w:szCs w:val="28"/>
          <w:lang w:eastAsia="en-US"/>
        </w:rPr>
      </w:pPr>
      <w:r w:rsidRPr="009A30B3">
        <w:rPr>
          <w:rFonts w:eastAsiaTheme="minorHAnsi"/>
          <w:sz w:val="28"/>
          <w:szCs w:val="28"/>
          <w:lang w:eastAsia="en-US"/>
        </w:rPr>
        <w:t>Рекомендуемая для изучения литература:</w:t>
      </w:r>
    </w:p>
    <w:p w:rsidR="00D6013C" w:rsidRPr="009A30B3" w:rsidRDefault="00D6013C" w:rsidP="00CD6594">
      <w:pPr>
        <w:pStyle w:val="a3"/>
        <w:numPr>
          <w:ilvl w:val="0"/>
          <w:numId w:val="50"/>
        </w:numPr>
        <w:tabs>
          <w:tab w:val="left" w:pos="993"/>
        </w:tabs>
        <w:ind w:left="0" w:firstLine="567"/>
        <w:jc w:val="both"/>
        <w:rPr>
          <w:bCs/>
          <w:sz w:val="28"/>
        </w:rPr>
      </w:pPr>
      <w:r w:rsidRPr="009A30B3">
        <w:rPr>
          <w:bCs/>
          <w:sz w:val="28"/>
        </w:rPr>
        <w:t>Методы обследования спортсменов в лаборатории психологии спорта</w:t>
      </w:r>
      <w:r w:rsidRPr="009A30B3">
        <w:rPr>
          <w:sz w:val="28"/>
        </w:rPr>
        <w:t xml:space="preserve"> : практ. пособие / М-во спорта и туризма Респ. Беларусь, Респ. науч.–практ. центр спорта ; И. А. Чарыкова [и др.]. – Минск: РНПЦ спорта, 2017. – 63 с.</w:t>
      </w:r>
    </w:p>
    <w:p w:rsidR="00D6013C" w:rsidRPr="009A30B3" w:rsidRDefault="00D6013C" w:rsidP="00CD6594">
      <w:pPr>
        <w:pStyle w:val="a3"/>
        <w:numPr>
          <w:ilvl w:val="0"/>
          <w:numId w:val="50"/>
        </w:numPr>
        <w:tabs>
          <w:tab w:val="left" w:pos="851"/>
          <w:tab w:val="left" w:pos="1276"/>
        </w:tabs>
        <w:ind w:left="0" w:firstLine="567"/>
        <w:jc w:val="both"/>
        <w:rPr>
          <w:sz w:val="28"/>
        </w:rPr>
      </w:pPr>
      <w:r w:rsidRPr="009A30B3">
        <w:rPr>
          <w:sz w:val="28"/>
        </w:rPr>
        <w:lastRenderedPageBreak/>
        <w:t>Ильин</w:t>
      </w:r>
      <w:r w:rsidRPr="009A30B3">
        <w:rPr>
          <w:spacing w:val="-4"/>
          <w:sz w:val="28"/>
          <w:szCs w:val="28"/>
        </w:rPr>
        <w:t>,</w:t>
      </w:r>
      <w:r w:rsidRPr="009A30B3">
        <w:rPr>
          <w:sz w:val="28"/>
        </w:rPr>
        <w:t xml:space="preserve"> Е.П. Дифференциальная психофизиология / Е.П.Ильин. – СПб.: Питер, 2001. – 464 с.</w:t>
      </w:r>
    </w:p>
    <w:p w:rsidR="00D6013C" w:rsidRPr="009A30B3" w:rsidRDefault="00D6013C" w:rsidP="00CD6594">
      <w:pPr>
        <w:pStyle w:val="a8"/>
        <w:numPr>
          <w:ilvl w:val="0"/>
          <w:numId w:val="50"/>
        </w:numPr>
        <w:tabs>
          <w:tab w:val="left" w:pos="0"/>
          <w:tab w:val="left" w:pos="851"/>
          <w:tab w:val="left" w:pos="1134"/>
        </w:tabs>
        <w:spacing w:line="240" w:lineRule="auto"/>
        <w:ind w:left="0" w:firstLine="567"/>
        <w:rPr>
          <w:sz w:val="28"/>
          <w:szCs w:val="28"/>
        </w:rPr>
      </w:pPr>
      <w:r w:rsidRPr="009A30B3">
        <w:rPr>
          <w:spacing w:val="-4"/>
          <w:sz w:val="28"/>
          <w:szCs w:val="28"/>
        </w:rPr>
        <w:t>Мельник, Е.В. Индивидуально-типологические особенности личности спортсмена (теория и практика)</w:t>
      </w:r>
      <w:r w:rsidRPr="009A30B3">
        <w:rPr>
          <w:rFonts w:eastAsia="Calibri"/>
          <w:spacing w:val="-4"/>
          <w:sz w:val="28"/>
          <w:szCs w:val="28"/>
          <w:lang w:eastAsia="en-US"/>
        </w:rPr>
        <w:t xml:space="preserve">: метод. рекомендации </w:t>
      </w:r>
      <w:r w:rsidRPr="009A30B3">
        <w:rPr>
          <w:spacing w:val="-4"/>
          <w:sz w:val="28"/>
          <w:szCs w:val="28"/>
        </w:rPr>
        <w:t>/ Е.В. Мельник, Н.В. Кухтова, А.Ю. Гиринская. – Витебск : ВГУ им П.М. Машерова, 2017. –  56 с.</w:t>
      </w:r>
    </w:p>
    <w:p w:rsidR="00D6013C" w:rsidRPr="009A30B3" w:rsidRDefault="00D6013C" w:rsidP="00CD6594">
      <w:pPr>
        <w:pStyle w:val="a8"/>
        <w:numPr>
          <w:ilvl w:val="0"/>
          <w:numId w:val="50"/>
        </w:numPr>
        <w:tabs>
          <w:tab w:val="left" w:pos="0"/>
          <w:tab w:val="left" w:pos="851"/>
          <w:tab w:val="left" w:pos="1134"/>
        </w:tabs>
        <w:spacing w:line="240" w:lineRule="auto"/>
        <w:ind w:left="0" w:firstLine="567"/>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6013C" w:rsidRPr="009A30B3" w:rsidRDefault="00D6013C" w:rsidP="00CD6594">
      <w:pPr>
        <w:pStyle w:val="a3"/>
        <w:numPr>
          <w:ilvl w:val="0"/>
          <w:numId w:val="50"/>
        </w:numPr>
        <w:tabs>
          <w:tab w:val="left" w:pos="0"/>
          <w:tab w:val="left" w:pos="851"/>
          <w:tab w:val="left" w:pos="1134"/>
          <w:tab w:val="left" w:pos="1276"/>
        </w:tabs>
        <w:ind w:left="0" w:firstLine="567"/>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6013C" w:rsidRPr="009A30B3" w:rsidRDefault="00D6013C" w:rsidP="00CD6594">
      <w:pPr>
        <w:pStyle w:val="a3"/>
        <w:numPr>
          <w:ilvl w:val="0"/>
          <w:numId w:val="50"/>
        </w:numPr>
        <w:tabs>
          <w:tab w:val="left" w:pos="0"/>
          <w:tab w:val="left" w:pos="851"/>
          <w:tab w:val="left" w:pos="1134"/>
          <w:tab w:val="left" w:pos="1276"/>
        </w:tabs>
        <w:ind w:left="0" w:firstLine="567"/>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6013C" w:rsidRPr="009A30B3" w:rsidRDefault="00D6013C" w:rsidP="00CD6594">
      <w:pPr>
        <w:pStyle w:val="a3"/>
        <w:numPr>
          <w:ilvl w:val="0"/>
          <w:numId w:val="50"/>
        </w:numPr>
        <w:tabs>
          <w:tab w:val="left" w:pos="851"/>
          <w:tab w:val="left" w:pos="1134"/>
          <w:tab w:val="left" w:pos="1276"/>
        </w:tabs>
        <w:ind w:left="0" w:firstLine="567"/>
        <w:jc w:val="both"/>
        <w:rPr>
          <w:bCs/>
          <w:sz w:val="28"/>
        </w:rPr>
      </w:pPr>
      <w:r w:rsidRPr="009A30B3">
        <w:rPr>
          <w:bCs/>
          <w:sz w:val="28"/>
        </w:rPr>
        <w:t>Физиологические основы здоровья</w:t>
      </w:r>
      <w:r w:rsidRPr="009A30B3">
        <w:rPr>
          <w:sz w:val="28"/>
        </w:rPr>
        <w:t xml:space="preserve"> : учеб. пособие / [авт. коллектив: Н.П.Абаскалова и др.]. – 2-е изд., перераб. и доп.; Гриф УМО Рос. Федерации. – М.: ИНФРА–М, 2016. – 349 с.</w:t>
      </w:r>
    </w:p>
    <w:p w:rsidR="00D6013C" w:rsidRPr="009A30B3" w:rsidRDefault="00D6013C" w:rsidP="00D6013C">
      <w:pPr>
        <w:tabs>
          <w:tab w:val="left" w:pos="851"/>
          <w:tab w:val="left" w:pos="1134"/>
          <w:tab w:val="left" w:pos="1276"/>
        </w:tabs>
        <w:jc w:val="both"/>
        <w:rPr>
          <w:bCs/>
          <w:sz w:val="28"/>
        </w:rPr>
      </w:pPr>
    </w:p>
    <w:p w:rsidR="00D6013C" w:rsidRPr="002C7765" w:rsidRDefault="00D6013C" w:rsidP="00D6013C">
      <w:pPr>
        <w:widowControl w:val="0"/>
        <w:jc w:val="center"/>
        <w:rPr>
          <w:rFonts w:eastAsiaTheme="minorHAnsi"/>
          <w:b/>
          <w:i/>
          <w:sz w:val="28"/>
          <w:szCs w:val="28"/>
          <w:highlight w:val="yellow"/>
          <w:lang w:eastAsia="en-US"/>
        </w:rPr>
      </w:pPr>
      <w:r w:rsidRPr="002C7765">
        <w:rPr>
          <w:rFonts w:eastAsiaTheme="minorHAnsi"/>
          <w:b/>
          <w:i/>
          <w:sz w:val="28"/>
          <w:szCs w:val="28"/>
          <w:highlight w:val="yellow"/>
          <w:lang w:eastAsia="en-US"/>
        </w:rPr>
        <w:t>Практическое  занятие №4</w:t>
      </w:r>
    </w:p>
    <w:p w:rsidR="00D6013C" w:rsidRPr="009A30B3" w:rsidRDefault="00D6013C" w:rsidP="00D6013C">
      <w:pPr>
        <w:widowControl w:val="0"/>
        <w:jc w:val="center"/>
        <w:rPr>
          <w:b/>
          <w:i/>
          <w:sz w:val="28"/>
          <w:szCs w:val="28"/>
        </w:rPr>
      </w:pPr>
      <w:r w:rsidRPr="002C7765">
        <w:rPr>
          <w:rFonts w:eastAsiaTheme="minorHAnsi"/>
          <w:b/>
          <w:i/>
          <w:sz w:val="28"/>
          <w:szCs w:val="28"/>
          <w:highlight w:val="yellow"/>
          <w:lang w:eastAsia="en-US"/>
        </w:rPr>
        <w:t>Тема3: «</w:t>
      </w:r>
      <w:r w:rsidRPr="002C7765">
        <w:rPr>
          <w:rFonts w:eastAsia="Calibri"/>
          <w:b/>
          <w:bCs/>
          <w:sz w:val="28"/>
          <w:szCs w:val="28"/>
          <w:highlight w:val="yellow"/>
        </w:rPr>
        <w:t>УЧЕТ ИНДИВИДУАЛЬНОГО ПРОФИЛЯ АСИММЕТРИИ В ПОДГОТОВКЕ СПОРТСМЕНА</w:t>
      </w:r>
      <w:r w:rsidRPr="002C7765">
        <w:rPr>
          <w:b/>
          <w:i/>
          <w:sz w:val="28"/>
          <w:szCs w:val="28"/>
          <w:highlight w:val="yellow"/>
        </w:rPr>
        <w:t>»</w:t>
      </w:r>
    </w:p>
    <w:p w:rsidR="00D6013C" w:rsidRPr="009A30B3" w:rsidRDefault="00D6013C" w:rsidP="00D6013C">
      <w:pPr>
        <w:widowControl w:val="0"/>
        <w:ind w:firstLine="709"/>
        <w:jc w:val="center"/>
        <w:rPr>
          <w:sz w:val="28"/>
          <w:szCs w:val="28"/>
        </w:rPr>
      </w:pPr>
    </w:p>
    <w:tbl>
      <w:tblPr>
        <w:tblStyle w:val="af8"/>
        <w:tblW w:w="0" w:type="auto"/>
        <w:tblLook w:val="04A0"/>
      </w:tblPr>
      <w:tblGrid>
        <w:gridCol w:w="4503"/>
        <w:gridCol w:w="5068"/>
      </w:tblGrid>
      <w:tr w:rsidR="00D6013C" w:rsidRPr="009A30B3" w:rsidTr="00D43DAF">
        <w:tc>
          <w:tcPr>
            <w:tcW w:w="4503"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Основные вопросы</w:t>
            </w:r>
          </w:p>
        </w:tc>
        <w:tc>
          <w:tcPr>
            <w:tcW w:w="5068"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Контрольные задания</w:t>
            </w:r>
          </w:p>
        </w:tc>
      </w:tr>
      <w:tr w:rsidR="00D6013C" w:rsidRPr="009A30B3" w:rsidTr="00D43DAF">
        <w:trPr>
          <w:trHeight w:val="493"/>
        </w:trPr>
        <w:tc>
          <w:tcPr>
            <w:tcW w:w="4503" w:type="dxa"/>
          </w:tcPr>
          <w:p w:rsidR="00D6013C" w:rsidRPr="009A30B3" w:rsidRDefault="00D6013C" w:rsidP="00CD6594">
            <w:pPr>
              <w:pStyle w:val="a3"/>
              <w:widowControl w:val="0"/>
              <w:numPr>
                <w:ilvl w:val="0"/>
                <w:numId w:val="52"/>
              </w:numPr>
              <w:tabs>
                <w:tab w:val="left" w:pos="459"/>
                <w:tab w:val="left" w:pos="654"/>
                <w:tab w:val="left" w:pos="1134"/>
                <w:tab w:val="left" w:pos="1198"/>
              </w:tabs>
              <w:ind w:left="0" w:firstLine="360"/>
              <w:jc w:val="both"/>
              <w:outlineLvl w:val="3"/>
              <w:rPr>
                <w:rFonts w:eastAsia="Calibri"/>
                <w:b/>
                <w:bCs/>
                <w:i/>
                <w:sz w:val="28"/>
                <w:szCs w:val="28"/>
              </w:rPr>
            </w:pPr>
            <w:r w:rsidRPr="009A30B3">
              <w:rPr>
                <w:rFonts w:eastAsia="Calibri"/>
                <w:b/>
                <w:bCs/>
                <w:i/>
                <w:iCs/>
                <w:spacing w:val="-2"/>
                <w:sz w:val="28"/>
                <w:szCs w:val="28"/>
              </w:rPr>
              <w:t xml:space="preserve">Понятие «функциональная асимметрия», ее виды. </w:t>
            </w:r>
          </w:p>
        </w:tc>
        <w:tc>
          <w:tcPr>
            <w:tcW w:w="5068" w:type="dxa"/>
          </w:tcPr>
          <w:p w:rsidR="00D6013C" w:rsidRPr="009A30B3" w:rsidRDefault="00D6013C" w:rsidP="00D43DAF">
            <w:pPr>
              <w:widowControl w:val="0"/>
              <w:tabs>
                <w:tab w:val="left" w:pos="602"/>
                <w:tab w:val="left" w:pos="993"/>
              </w:tabs>
              <w:ind w:firstLine="317"/>
              <w:jc w:val="both"/>
              <w:rPr>
                <w:rFonts w:eastAsiaTheme="minorHAnsi"/>
                <w:sz w:val="28"/>
                <w:szCs w:val="28"/>
                <w:lang w:eastAsia="en-US"/>
              </w:rPr>
            </w:pPr>
            <w:r w:rsidRPr="009A30B3">
              <w:rPr>
                <w:rFonts w:eastAsiaTheme="minorHAnsi"/>
                <w:sz w:val="28"/>
                <w:szCs w:val="28"/>
                <w:lang w:eastAsia="en-US"/>
              </w:rPr>
              <w:t xml:space="preserve">1. Охарактеризуйте </w:t>
            </w:r>
            <w:r w:rsidRPr="009A30B3">
              <w:rPr>
                <w:rFonts w:eastAsia="Calibri"/>
                <w:bCs/>
                <w:sz w:val="28"/>
                <w:szCs w:val="28"/>
              </w:rPr>
              <w:t>место психофизиологии в системе наук</w:t>
            </w:r>
          </w:p>
        </w:tc>
      </w:tr>
      <w:tr w:rsidR="00D6013C" w:rsidRPr="009A30B3" w:rsidTr="00D43DAF">
        <w:tc>
          <w:tcPr>
            <w:tcW w:w="4503" w:type="dxa"/>
          </w:tcPr>
          <w:p w:rsidR="00D6013C" w:rsidRPr="009A30B3" w:rsidRDefault="00D6013C" w:rsidP="00CD6594">
            <w:pPr>
              <w:pStyle w:val="a3"/>
              <w:widowControl w:val="0"/>
              <w:numPr>
                <w:ilvl w:val="0"/>
                <w:numId w:val="52"/>
              </w:numPr>
              <w:tabs>
                <w:tab w:val="left" w:pos="459"/>
                <w:tab w:val="left" w:pos="654"/>
                <w:tab w:val="left" w:pos="1134"/>
                <w:tab w:val="left" w:pos="1198"/>
              </w:tabs>
              <w:ind w:left="0" w:firstLine="360"/>
              <w:jc w:val="both"/>
              <w:outlineLvl w:val="3"/>
              <w:rPr>
                <w:rFonts w:eastAsia="Calibri"/>
                <w:b/>
                <w:bCs/>
                <w:i/>
                <w:sz w:val="28"/>
                <w:szCs w:val="28"/>
              </w:rPr>
            </w:pPr>
            <w:r w:rsidRPr="009A30B3">
              <w:rPr>
                <w:rFonts w:eastAsia="Calibri"/>
                <w:b/>
                <w:bCs/>
                <w:i/>
                <w:iCs/>
                <w:spacing w:val="-2"/>
                <w:sz w:val="28"/>
                <w:szCs w:val="28"/>
              </w:rPr>
              <w:t xml:space="preserve">Проявление сенсорной, моторной и психической асимметрии  в спорте. </w:t>
            </w:r>
          </w:p>
        </w:tc>
        <w:tc>
          <w:tcPr>
            <w:tcW w:w="5068" w:type="dxa"/>
          </w:tcPr>
          <w:p w:rsidR="00D6013C" w:rsidRPr="009A30B3" w:rsidRDefault="00D6013C" w:rsidP="00CD6594">
            <w:pPr>
              <w:pStyle w:val="a3"/>
              <w:widowControl w:val="0"/>
              <w:numPr>
                <w:ilvl w:val="0"/>
                <w:numId w:val="56"/>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 xml:space="preserve">Опишите предмет психофизиологии. </w:t>
            </w:r>
          </w:p>
          <w:p w:rsidR="00D6013C" w:rsidRPr="009A30B3" w:rsidRDefault="00D6013C" w:rsidP="00CD6594">
            <w:pPr>
              <w:pStyle w:val="a3"/>
              <w:widowControl w:val="0"/>
              <w:numPr>
                <w:ilvl w:val="0"/>
                <w:numId w:val="56"/>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Приведите примеры практической реализации задач психофизиологии в спортивной деятельности.</w:t>
            </w:r>
          </w:p>
        </w:tc>
      </w:tr>
      <w:tr w:rsidR="00D6013C" w:rsidRPr="009A30B3" w:rsidTr="00D43DAF">
        <w:tc>
          <w:tcPr>
            <w:tcW w:w="4503" w:type="dxa"/>
          </w:tcPr>
          <w:p w:rsidR="00D6013C" w:rsidRPr="009A30B3" w:rsidRDefault="00D6013C" w:rsidP="00CD6594">
            <w:pPr>
              <w:pStyle w:val="a3"/>
              <w:widowControl w:val="0"/>
              <w:numPr>
                <w:ilvl w:val="0"/>
                <w:numId w:val="52"/>
              </w:numPr>
              <w:tabs>
                <w:tab w:val="left" w:pos="459"/>
                <w:tab w:val="left" w:pos="654"/>
                <w:tab w:val="left" w:pos="1134"/>
                <w:tab w:val="left" w:pos="1198"/>
              </w:tabs>
              <w:ind w:left="0" w:firstLine="360"/>
              <w:jc w:val="both"/>
              <w:outlineLvl w:val="3"/>
              <w:rPr>
                <w:rFonts w:eastAsia="Calibri"/>
                <w:b/>
                <w:bCs/>
                <w:i/>
                <w:sz w:val="28"/>
                <w:szCs w:val="28"/>
              </w:rPr>
            </w:pPr>
            <w:r w:rsidRPr="009A30B3">
              <w:rPr>
                <w:rFonts w:eastAsia="Calibri"/>
                <w:b/>
                <w:bCs/>
                <w:i/>
                <w:spacing w:val="-2"/>
                <w:sz w:val="28"/>
                <w:szCs w:val="28"/>
              </w:rPr>
              <w:t xml:space="preserve">Сферы специализации левого и правого полушарий головного мозга. </w:t>
            </w:r>
          </w:p>
        </w:tc>
        <w:tc>
          <w:tcPr>
            <w:tcW w:w="5068" w:type="dxa"/>
          </w:tcPr>
          <w:p w:rsidR="00D6013C" w:rsidRPr="009A30B3" w:rsidRDefault="00D6013C" w:rsidP="00CD6594">
            <w:pPr>
              <w:pStyle w:val="a3"/>
              <w:widowControl w:val="0"/>
              <w:numPr>
                <w:ilvl w:val="0"/>
                <w:numId w:val="55"/>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 xml:space="preserve">Выделите и охарактеризуйте </w:t>
            </w:r>
            <w:r w:rsidRPr="009A30B3">
              <w:rPr>
                <w:rFonts w:eastAsia="Calibri"/>
                <w:bCs/>
                <w:spacing w:val="-2"/>
                <w:sz w:val="28"/>
                <w:szCs w:val="28"/>
              </w:rPr>
              <w:t>сферы специализации левого и правого полушарий головного мозга.</w:t>
            </w:r>
            <w:r w:rsidRPr="009A30B3">
              <w:rPr>
                <w:sz w:val="28"/>
                <w:szCs w:val="28"/>
              </w:rPr>
              <w:t>.</w:t>
            </w:r>
          </w:p>
        </w:tc>
      </w:tr>
      <w:tr w:rsidR="00D6013C" w:rsidRPr="009A30B3" w:rsidTr="00D43DAF">
        <w:tc>
          <w:tcPr>
            <w:tcW w:w="4503" w:type="dxa"/>
          </w:tcPr>
          <w:p w:rsidR="00D6013C" w:rsidRPr="009A30B3" w:rsidRDefault="00D6013C" w:rsidP="00CD6594">
            <w:pPr>
              <w:pStyle w:val="a3"/>
              <w:widowControl w:val="0"/>
              <w:numPr>
                <w:ilvl w:val="0"/>
                <w:numId w:val="52"/>
              </w:numPr>
              <w:tabs>
                <w:tab w:val="left" w:pos="459"/>
                <w:tab w:val="left" w:pos="654"/>
                <w:tab w:val="left" w:pos="1134"/>
                <w:tab w:val="left" w:pos="1198"/>
              </w:tabs>
              <w:ind w:left="0" w:firstLine="360"/>
              <w:jc w:val="both"/>
              <w:outlineLvl w:val="3"/>
              <w:rPr>
                <w:b/>
                <w:i/>
                <w:sz w:val="28"/>
                <w:szCs w:val="28"/>
              </w:rPr>
            </w:pPr>
            <w:r w:rsidRPr="009A30B3">
              <w:rPr>
                <w:rFonts w:eastAsia="Calibri"/>
                <w:b/>
                <w:bCs/>
                <w:i/>
                <w:spacing w:val="-2"/>
                <w:sz w:val="28"/>
                <w:szCs w:val="28"/>
              </w:rPr>
              <w:t xml:space="preserve">Изучение функциональной </w:t>
            </w:r>
            <w:r w:rsidRPr="009A30B3">
              <w:rPr>
                <w:rFonts w:eastAsia="Calibri"/>
                <w:b/>
                <w:bCs/>
                <w:i/>
                <w:iCs/>
                <w:spacing w:val="-2"/>
                <w:sz w:val="28"/>
                <w:szCs w:val="28"/>
              </w:rPr>
              <w:t xml:space="preserve">асимметрии спортсмена. </w:t>
            </w:r>
          </w:p>
        </w:tc>
        <w:tc>
          <w:tcPr>
            <w:tcW w:w="5068" w:type="dxa"/>
          </w:tcPr>
          <w:p w:rsidR="00D6013C" w:rsidRPr="009A30B3" w:rsidRDefault="00D6013C" w:rsidP="00CD6594">
            <w:pPr>
              <w:pStyle w:val="a3"/>
              <w:widowControl w:val="0"/>
              <w:numPr>
                <w:ilvl w:val="0"/>
                <w:numId w:val="54"/>
              </w:numPr>
              <w:tabs>
                <w:tab w:val="left" w:pos="602"/>
                <w:tab w:val="left" w:pos="742"/>
                <w:tab w:val="left" w:pos="993"/>
              </w:tabs>
              <w:ind w:left="0" w:firstLine="317"/>
              <w:jc w:val="both"/>
              <w:rPr>
                <w:rFonts w:eastAsiaTheme="minorHAnsi"/>
                <w:sz w:val="28"/>
                <w:szCs w:val="28"/>
                <w:lang w:eastAsia="en-US"/>
              </w:rPr>
            </w:pPr>
            <w:r w:rsidRPr="009A30B3">
              <w:rPr>
                <w:rFonts w:eastAsiaTheme="minorHAnsi"/>
                <w:sz w:val="28"/>
                <w:szCs w:val="28"/>
                <w:lang w:eastAsia="en-US"/>
              </w:rPr>
              <w:t xml:space="preserve">Разработайте практические по учету </w:t>
            </w:r>
            <w:r w:rsidRPr="009A30B3">
              <w:rPr>
                <w:rFonts w:eastAsia="Calibri"/>
                <w:bCs/>
                <w:sz w:val="28"/>
                <w:szCs w:val="28"/>
              </w:rPr>
              <w:t>индивидуального профиля асимметрии в подготовке спортсмена</w:t>
            </w:r>
          </w:p>
        </w:tc>
      </w:tr>
      <w:tr w:rsidR="00D6013C" w:rsidRPr="009A30B3" w:rsidTr="00D43DAF">
        <w:tc>
          <w:tcPr>
            <w:tcW w:w="4503" w:type="dxa"/>
          </w:tcPr>
          <w:p w:rsidR="00D6013C" w:rsidRPr="009A30B3" w:rsidRDefault="00D6013C" w:rsidP="00CD6594">
            <w:pPr>
              <w:pStyle w:val="a3"/>
              <w:widowControl w:val="0"/>
              <w:numPr>
                <w:ilvl w:val="0"/>
                <w:numId w:val="52"/>
              </w:numPr>
              <w:tabs>
                <w:tab w:val="left" w:pos="459"/>
                <w:tab w:val="left" w:pos="654"/>
                <w:tab w:val="left" w:pos="1134"/>
                <w:tab w:val="left" w:pos="1198"/>
              </w:tabs>
              <w:ind w:left="0" w:firstLine="360"/>
              <w:jc w:val="both"/>
              <w:outlineLvl w:val="3"/>
              <w:rPr>
                <w:rFonts w:eastAsia="Calibri"/>
                <w:b/>
                <w:bCs/>
                <w:i/>
                <w:spacing w:val="-2"/>
                <w:sz w:val="28"/>
                <w:szCs w:val="28"/>
              </w:rPr>
            </w:pPr>
            <w:r w:rsidRPr="009A30B3">
              <w:rPr>
                <w:rFonts w:eastAsia="Calibri"/>
                <w:b/>
                <w:bCs/>
                <w:i/>
                <w:spacing w:val="-2"/>
                <w:sz w:val="28"/>
                <w:szCs w:val="28"/>
              </w:rPr>
              <w:t>Моторные тесты.</w:t>
            </w:r>
          </w:p>
        </w:tc>
        <w:tc>
          <w:tcPr>
            <w:tcW w:w="5068" w:type="dxa"/>
          </w:tcPr>
          <w:p w:rsidR="00D6013C" w:rsidRPr="009A30B3" w:rsidRDefault="00D6013C" w:rsidP="00CD6594">
            <w:pPr>
              <w:pStyle w:val="a3"/>
              <w:numPr>
                <w:ilvl w:val="0"/>
                <w:numId w:val="53"/>
              </w:numPr>
              <w:tabs>
                <w:tab w:val="left" w:pos="602"/>
              </w:tabs>
              <w:ind w:left="0" w:firstLine="317"/>
            </w:pPr>
            <w:r w:rsidRPr="009A30B3">
              <w:rPr>
                <w:rFonts w:eastAsiaTheme="minorHAnsi"/>
                <w:sz w:val="28"/>
                <w:szCs w:val="28"/>
                <w:lang w:eastAsia="en-US"/>
              </w:rPr>
              <w:t>Изучите функциональные асимметрии с помощью моторных тестов</w:t>
            </w:r>
          </w:p>
        </w:tc>
      </w:tr>
      <w:tr w:rsidR="00D6013C" w:rsidRPr="009A30B3" w:rsidTr="00D43DAF">
        <w:tc>
          <w:tcPr>
            <w:tcW w:w="4503" w:type="dxa"/>
          </w:tcPr>
          <w:p w:rsidR="00D6013C" w:rsidRPr="009A30B3" w:rsidRDefault="00D6013C" w:rsidP="00D43DAF">
            <w:pPr>
              <w:widowControl w:val="0"/>
              <w:tabs>
                <w:tab w:val="left" w:pos="0"/>
                <w:tab w:val="left" w:pos="654"/>
                <w:tab w:val="left" w:pos="1134"/>
                <w:tab w:val="left" w:pos="1198"/>
              </w:tabs>
              <w:ind w:firstLine="360"/>
              <w:jc w:val="both"/>
              <w:outlineLvl w:val="3"/>
              <w:rPr>
                <w:rFonts w:eastAsia="Calibri"/>
                <w:b/>
                <w:bCs/>
                <w:i/>
                <w:spacing w:val="-2"/>
                <w:sz w:val="28"/>
                <w:szCs w:val="28"/>
              </w:rPr>
            </w:pPr>
            <w:r w:rsidRPr="009A30B3">
              <w:rPr>
                <w:rFonts w:eastAsia="Calibri"/>
                <w:b/>
                <w:bCs/>
                <w:i/>
                <w:spacing w:val="-2"/>
                <w:sz w:val="28"/>
                <w:szCs w:val="28"/>
              </w:rPr>
              <w:t>6. Опросники (И.М.Тимченко, М.Анет)</w:t>
            </w:r>
            <w:r w:rsidRPr="009A30B3">
              <w:rPr>
                <w:rFonts w:eastAsia="Calibri"/>
                <w:b/>
                <w:bCs/>
                <w:i/>
                <w:iCs/>
                <w:spacing w:val="-2"/>
                <w:sz w:val="28"/>
                <w:szCs w:val="28"/>
              </w:rPr>
              <w:t xml:space="preserve">. </w:t>
            </w:r>
          </w:p>
        </w:tc>
        <w:tc>
          <w:tcPr>
            <w:tcW w:w="5068" w:type="dxa"/>
          </w:tcPr>
          <w:p w:rsidR="00D6013C" w:rsidRPr="009A30B3" w:rsidRDefault="00D6013C" w:rsidP="00CD6594">
            <w:pPr>
              <w:pStyle w:val="a3"/>
              <w:widowControl w:val="0"/>
              <w:numPr>
                <w:ilvl w:val="0"/>
                <w:numId w:val="57"/>
              </w:numPr>
              <w:tabs>
                <w:tab w:val="left" w:pos="602"/>
                <w:tab w:val="left" w:pos="742"/>
                <w:tab w:val="left" w:pos="993"/>
              </w:tabs>
              <w:ind w:left="0" w:firstLine="317"/>
              <w:jc w:val="both"/>
              <w:rPr>
                <w:rFonts w:eastAsiaTheme="minorHAnsi"/>
                <w:sz w:val="28"/>
                <w:szCs w:val="28"/>
                <w:lang w:eastAsia="en-US"/>
              </w:rPr>
            </w:pPr>
            <w:r w:rsidRPr="009A30B3">
              <w:rPr>
                <w:rFonts w:eastAsiaTheme="minorHAnsi"/>
                <w:sz w:val="28"/>
                <w:szCs w:val="28"/>
                <w:lang w:eastAsia="en-US"/>
              </w:rPr>
              <w:t>Изучите функциональные асимметрии с помощью опросников</w:t>
            </w:r>
          </w:p>
        </w:tc>
      </w:tr>
      <w:tr w:rsidR="00D6013C" w:rsidRPr="009A30B3" w:rsidTr="00D43DAF">
        <w:tc>
          <w:tcPr>
            <w:tcW w:w="4503" w:type="dxa"/>
          </w:tcPr>
          <w:p w:rsidR="00D6013C" w:rsidRPr="009A30B3" w:rsidRDefault="00D6013C" w:rsidP="00D43DAF">
            <w:pPr>
              <w:widowControl w:val="0"/>
              <w:tabs>
                <w:tab w:val="left" w:pos="0"/>
                <w:tab w:val="left" w:pos="654"/>
                <w:tab w:val="left" w:pos="1134"/>
                <w:tab w:val="left" w:pos="1198"/>
              </w:tabs>
              <w:ind w:firstLine="360"/>
              <w:jc w:val="both"/>
              <w:outlineLvl w:val="3"/>
              <w:rPr>
                <w:rFonts w:eastAsia="Calibri"/>
                <w:b/>
                <w:bCs/>
                <w:i/>
                <w:spacing w:val="-2"/>
                <w:sz w:val="28"/>
                <w:szCs w:val="28"/>
              </w:rPr>
            </w:pPr>
            <w:r w:rsidRPr="009A30B3">
              <w:rPr>
                <w:b/>
                <w:i/>
                <w:sz w:val="28"/>
                <w:szCs w:val="28"/>
              </w:rPr>
              <w:t>7. Психофизиологические методы</w:t>
            </w:r>
            <w:r w:rsidRPr="009A30B3">
              <w:rPr>
                <w:rFonts w:eastAsia="Calibri"/>
                <w:b/>
                <w:bCs/>
                <w:i/>
                <w:iCs/>
                <w:spacing w:val="-2"/>
                <w:sz w:val="28"/>
                <w:szCs w:val="28"/>
              </w:rPr>
              <w:t>.</w:t>
            </w:r>
          </w:p>
        </w:tc>
        <w:tc>
          <w:tcPr>
            <w:tcW w:w="5068" w:type="dxa"/>
          </w:tcPr>
          <w:p w:rsidR="00D6013C" w:rsidRPr="009A30B3" w:rsidRDefault="00D6013C" w:rsidP="00CD6594">
            <w:pPr>
              <w:pStyle w:val="a3"/>
              <w:numPr>
                <w:ilvl w:val="0"/>
                <w:numId w:val="58"/>
              </w:numPr>
              <w:tabs>
                <w:tab w:val="left" w:pos="602"/>
              </w:tabs>
              <w:ind w:left="0" w:firstLine="317"/>
            </w:pPr>
            <w:r w:rsidRPr="009A30B3">
              <w:rPr>
                <w:rFonts w:eastAsiaTheme="minorHAnsi"/>
                <w:sz w:val="28"/>
                <w:szCs w:val="28"/>
                <w:lang w:eastAsia="en-US"/>
              </w:rPr>
              <w:t>Подберите психофизиологические методы для изучения функциональных асимметрий</w:t>
            </w:r>
          </w:p>
        </w:tc>
      </w:tr>
    </w:tbl>
    <w:p w:rsidR="00D6013C" w:rsidRPr="009A30B3" w:rsidRDefault="00D6013C" w:rsidP="00D6013C">
      <w:pPr>
        <w:tabs>
          <w:tab w:val="left" w:pos="-3828"/>
          <w:tab w:val="left" w:pos="142"/>
          <w:tab w:val="left" w:pos="1134"/>
        </w:tabs>
        <w:ind w:left="1287"/>
        <w:rPr>
          <w:sz w:val="28"/>
          <w:szCs w:val="28"/>
        </w:rPr>
      </w:pPr>
    </w:p>
    <w:p w:rsidR="00D6013C" w:rsidRPr="009A30B3" w:rsidRDefault="00D6013C" w:rsidP="00D6013C">
      <w:pPr>
        <w:tabs>
          <w:tab w:val="left" w:pos="993"/>
        </w:tabs>
        <w:ind w:firstLine="567"/>
        <w:jc w:val="center"/>
        <w:rPr>
          <w:rFonts w:eastAsiaTheme="minorHAnsi"/>
          <w:sz w:val="28"/>
          <w:szCs w:val="28"/>
          <w:lang w:eastAsia="en-US"/>
        </w:rPr>
      </w:pPr>
      <w:r w:rsidRPr="009A30B3">
        <w:rPr>
          <w:rFonts w:eastAsiaTheme="minorHAnsi"/>
          <w:sz w:val="28"/>
          <w:szCs w:val="28"/>
          <w:lang w:eastAsia="en-US"/>
        </w:rPr>
        <w:lastRenderedPageBreak/>
        <w:t>Рекомендуемая для изучения литература:</w:t>
      </w:r>
    </w:p>
    <w:p w:rsidR="00D6013C" w:rsidRPr="009A30B3" w:rsidRDefault="00D6013C" w:rsidP="00CD6594">
      <w:pPr>
        <w:pStyle w:val="a3"/>
        <w:numPr>
          <w:ilvl w:val="0"/>
          <w:numId w:val="51"/>
        </w:numPr>
        <w:tabs>
          <w:tab w:val="left" w:pos="993"/>
        </w:tabs>
        <w:ind w:left="0" w:firstLine="567"/>
        <w:jc w:val="both"/>
        <w:rPr>
          <w:bCs/>
          <w:sz w:val="28"/>
        </w:rPr>
      </w:pPr>
      <w:r w:rsidRPr="009A30B3">
        <w:rPr>
          <w:bCs/>
          <w:sz w:val="28"/>
        </w:rPr>
        <w:t>Методы обследования спортсменов в лаборатории психологии спорта</w:t>
      </w:r>
      <w:r w:rsidRPr="009A30B3">
        <w:rPr>
          <w:sz w:val="28"/>
        </w:rPr>
        <w:t xml:space="preserve"> : практ. пособие / М-во спорта и туризма Респ. Беларусь, Респ. науч.–практ. центр спорта ; И. А. Чарыкова [и др.]. – Минск: РНПЦ спорта, 2017. – 63 с.</w:t>
      </w:r>
    </w:p>
    <w:p w:rsidR="00D6013C" w:rsidRPr="009A30B3" w:rsidRDefault="00D6013C" w:rsidP="00CD6594">
      <w:pPr>
        <w:pStyle w:val="a3"/>
        <w:numPr>
          <w:ilvl w:val="0"/>
          <w:numId w:val="51"/>
        </w:numPr>
        <w:tabs>
          <w:tab w:val="left" w:pos="993"/>
        </w:tabs>
        <w:ind w:left="0" w:firstLine="567"/>
        <w:jc w:val="both"/>
        <w:rPr>
          <w:sz w:val="28"/>
        </w:rPr>
      </w:pPr>
      <w:r w:rsidRPr="009A30B3">
        <w:rPr>
          <w:sz w:val="28"/>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D6013C" w:rsidRPr="009A30B3" w:rsidRDefault="00D6013C" w:rsidP="00CD6594">
      <w:pPr>
        <w:pStyle w:val="a3"/>
        <w:numPr>
          <w:ilvl w:val="0"/>
          <w:numId w:val="51"/>
        </w:numPr>
        <w:tabs>
          <w:tab w:val="left" w:pos="993"/>
        </w:tabs>
        <w:ind w:left="0" w:firstLine="567"/>
        <w:jc w:val="both"/>
        <w:rPr>
          <w:bCs/>
          <w:sz w:val="28"/>
        </w:rPr>
      </w:pPr>
      <w:r w:rsidRPr="009A30B3">
        <w:rPr>
          <w:bCs/>
          <w:sz w:val="28"/>
        </w:rPr>
        <w:t>Фомина, Е.В.</w:t>
      </w:r>
      <w:r w:rsidRPr="009A30B3">
        <w:rPr>
          <w:sz w:val="28"/>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6013C" w:rsidRPr="009A30B3" w:rsidRDefault="00D6013C" w:rsidP="00CD6594">
      <w:pPr>
        <w:pStyle w:val="a3"/>
        <w:numPr>
          <w:ilvl w:val="0"/>
          <w:numId w:val="51"/>
        </w:numPr>
        <w:tabs>
          <w:tab w:val="left" w:pos="993"/>
        </w:tabs>
        <w:ind w:left="0" w:firstLine="567"/>
        <w:jc w:val="both"/>
        <w:rPr>
          <w:bCs/>
          <w:sz w:val="28"/>
        </w:rPr>
      </w:pPr>
      <w:r w:rsidRPr="009A30B3">
        <w:rPr>
          <w:bCs/>
          <w:sz w:val="28"/>
        </w:rPr>
        <w:t>Шульговский, В.В.</w:t>
      </w:r>
      <w:r w:rsidRPr="009A30B3">
        <w:rPr>
          <w:sz w:val="28"/>
        </w:rPr>
        <w:t>Физиология высшей нервной деятельности: учебник / В.В. Шульговский. – 3-е изд., перераб. ; Гриф УМО РФ. – М.: Академия, 2014. – 384 с.</w:t>
      </w:r>
    </w:p>
    <w:p w:rsidR="00D6013C" w:rsidRPr="009A30B3" w:rsidRDefault="00D6013C" w:rsidP="00CD6594">
      <w:pPr>
        <w:numPr>
          <w:ilvl w:val="0"/>
          <w:numId w:val="51"/>
        </w:numPr>
        <w:tabs>
          <w:tab w:val="left" w:pos="1134"/>
        </w:tabs>
        <w:ind w:left="0" w:firstLine="567"/>
        <w:jc w:val="both"/>
        <w:rPr>
          <w:spacing w:val="-4"/>
          <w:sz w:val="28"/>
          <w:szCs w:val="28"/>
        </w:rPr>
      </w:pPr>
      <w:r w:rsidRPr="009A30B3">
        <w:rPr>
          <w:spacing w:val="-4"/>
          <w:sz w:val="28"/>
          <w:szCs w:val="28"/>
        </w:rPr>
        <w:t>Ананьев, Б.Г. Человек как предмет познания / Б.Г. Ананьев. – СПб.: Питер, 2001. – 288 с.</w:t>
      </w:r>
    </w:p>
    <w:p w:rsidR="00D6013C" w:rsidRPr="009A30B3" w:rsidRDefault="00D6013C" w:rsidP="00CD6594">
      <w:pPr>
        <w:pStyle w:val="Normal0"/>
        <w:numPr>
          <w:ilvl w:val="0"/>
          <w:numId w:val="51"/>
        </w:numPr>
        <w:tabs>
          <w:tab w:val="left" w:pos="0"/>
          <w:tab w:val="left" w:pos="1134"/>
          <w:tab w:val="left" w:pos="1276"/>
        </w:tabs>
        <w:autoSpaceDE/>
        <w:autoSpaceDN/>
        <w:spacing w:line="240" w:lineRule="auto"/>
        <w:ind w:left="0" w:firstLine="567"/>
        <w:rPr>
          <w:spacing w:val="-4"/>
        </w:rPr>
      </w:pPr>
      <w:r w:rsidRPr="009A30B3">
        <w:rPr>
          <w:spacing w:val="-4"/>
        </w:rPr>
        <w:t xml:space="preserve">Батуев, А.С. Высшая нервная деятельность / А.С.Батуев. – М.: Высш. шк., 1991. – 396 с. </w:t>
      </w:r>
    </w:p>
    <w:p w:rsidR="00D6013C" w:rsidRPr="009A30B3" w:rsidRDefault="00D6013C" w:rsidP="00CD6594">
      <w:pPr>
        <w:pStyle w:val="a3"/>
        <w:numPr>
          <w:ilvl w:val="0"/>
          <w:numId w:val="51"/>
        </w:numPr>
        <w:tabs>
          <w:tab w:val="left" w:pos="0"/>
          <w:tab w:val="left" w:pos="1134"/>
          <w:tab w:val="left" w:pos="1276"/>
        </w:tabs>
        <w:ind w:left="0" w:firstLine="567"/>
        <w:jc w:val="both"/>
        <w:rPr>
          <w:spacing w:val="-4"/>
          <w:sz w:val="28"/>
          <w:szCs w:val="28"/>
        </w:rPr>
      </w:pPr>
      <w:r w:rsidRPr="009A30B3">
        <w:rPr>
          <w:spacing w:val="-4"/>
          <w:sz w:val="28"/>
          <w:szCs w:val="28"/>
        </w:rPr>
        <w:t>Блум Ф. Мозг, разум и поведение / Ф.Блум, А.Лейзерсон, Л.Хофстедтер; пер с англ. – М.: Мир. 1988. – 248 с.</w:t>
      </w:r>
    </w:p>
    <w:p w:rsidR="00D6013C" w:rsidRPr="009A30B3" w:rsidRDefault="00D6013C" w:rsidP="00CD6594">
      <w:pPr>
        <w:pStyle w:val="a3"/>
        <w:numPr>
          <w:ilvl w:val="0"/>
          <w:numId w:val="51"/>
        </w:numPr>
        <w:tabs>
          <w:tab w:val="left" w:pos="0"/>
          <w:tab w:val="left" w:pos="142"/>
          <w:tab w:val="left" w:pos="1276"/>
        </w:tabs>
        <w:ind w:left="0" w:firstLine="567"/>
        <w:jc w:val="both"/>
        <w:rPr>
          <w:spacing w:val="-4"/>
          <w:sz w:val="28"/>
          <w:szCs w:val="28"/>
        </w:rPr>
      </w:pPr>
      <w:r w:rsidRPr="009A30B3">
        <w:rPr>
          <w:spacing w:val="-4"/>
          <w:sz w:val="28"/>
          <w:szCs w:val="28"/>
        </w:rPr>
        <w:t xml:space="preserve">Данилова, Н.Н. Физиология высшей нервной деятельности / Н.Н.Данилова, А.Л.Крылова. – М.: Учебная литература, 1997. – 431 с. </w:t>
      </w:r>
    </w:p>
    <w:p w:rsidR="00D6013C" w:rsidRPr="009A30B3" w:rsidRDefault="00D6013C" w:rsidP="00CD6594">
      <w:pPr>
        <w:pStyle w:val="a3"/>
        <w:numPr>
          <w:ilvl w:val="0"/>
          <w:numId w:val="51"/>
        </w:numPr>
        <w:tabs>
          <w:tab w:val="left" w:pos="1276"/>
        </w:tabs>
        <w:ind w:left="0" w:firstLine="567"/>
        <w:jc w:val="both"/>
        <w:rPr>
          <w:sz w:val="28"/>
        </w:rPr>
      </w:pPr>
      <w:r w:rsidRPr="009A30B3">
        <w:rPr>
          <w:sz w:val="28"/>
        </w:rPr>
        <w:t>Ильин</w:t>
      </w:r>
      <w:r w:rsidRPr="009A30B3">
        <w:rPr>
          <w:spacing w:val="-4"/>
          <w:sz w:val="28"/>
          <w:szCs w:val="28"/>
        </w:rPr>
        <w:t>,</w:t>
      </w:r>
      <w:r w:rsidRPr="009A30B3">
        <w:rPr>
          <w:sz w:val="28"/>
        </w:rPr>
        <w:t xml:space="preserve"> Е.П. Дифференциальная психофизиология / Е.П.Ильин. – СПб.: Питер, 2001. – 464 с.</w:t>
      </w:r>
    </w:p>
    <w:p w:rsidR="00D6013C" w:rsidRPr="009A30B3" w:rsidRDefault="00D6013C" w:rsidP="00CD6594">
      <w:pPr>
        <w:pStyle w:val="a8"/>
        <w:numPr>
          <w:ilvl w:val="0"/>
          <w:numId w:val="51"/>
        </w:numPr>
        <w:tabs>
          <w:tab w:val="left" w:pos="1276"/>
        </w:tabs>
        <w:spacing w:line="240" w:lineRule="auto"/>
        <w:ind w:left="0" w:firstLine="567"/>
        <w:rPr>
          <w:spacing w:val="-4"/>
          <w:sz w:val="28"/>
          <w:szCs w:val="28"/>
        </w:rPr>
      </w:pPr>
      <w:r w:rsidRPr="009A30B3">
        <w:rPr>
          <w:spacing w:val="-4"/>
          <w:sz w:val="28"/>
          <w:szCs w:val="28"/>
        </w:rPr>
        <w:t>Ильин, Е.П. Психомоторная организация человека / Е.П.Ильин. – СПб.: Питер, 2003. – 384 с.</w:t>
      </w:r>
    </w:p>
    <w:p w:rsidR="00D6013C" w:rsidRPr="009A30B3" w:rsidRDefault="00D6013C" w:rsidP="00CD6594">
      <w:pPr>
        <w:pStyle w:val="a3"/>
        <w:numPr>
          <w:ilvl w:val="0"/>
          <w:numId w:val="51"/>
        </w:numPr>
        <w:tabs>
          <w:tab w:val="left" w:pos="1134"/>
          <w:tab w:val="left" w:pos="1276"/>
        </w:tabs>
        <w:ind w:left="0" w:firstLine="567"/>
        <w:jc w:val="both"/>
        <w:rPr>
          <w:spacing w:val="-4"/>
          <w:sz w:val="28"/>
          <w:szCs w:val="28"/>
        </w:rPr>
      </w:pPr>
      <w:r w:rsidRPr="009A30B3">
        <w:rPr>
          <w:spacing w:val="-4"/>
          <w:sz w:val="28"/>
          <w:szCs w:val="28"/>
        </w:rPr>
        <w:t>Леутин, В.П. Функциональная асимметрия мозга. Мифы и действительность / В.П.Леутин, Е.И. Николаева. – СПб.: Речь, 2005. – 368 с.</w:t>
      </w:r>
    </w:p>
    <w:p w:rsidR="00D6013C" w:rsidRPr="009A30B3" w:rsidRDefault="00D6013C" w:rsidP="00CD6594">
      <w:pPr>
        <w:pStyle w:val="a8"/>
        <w:numPr>
          <w:ilvl w:val="0"/>
          <w:numId w:val="51"/>
        </w:numPr>
        <w:tabs>
          <w:tab w:val="left" w:pos="0"/>
          <w:tab w:val="left" w:pos="1134"/>
        </w:tabs>
        <w:spacing w:line="240" w:lineRule="auto"/>
        <w:ind w:left="0" w:firstLine="567"/>
        <w:rPr>
          <w:spacing w:val="-4"/>
          <w:sz w:val="28"/>
          <w:szCs w:val="28"/>
        </w:rPr>
      </w:pPr>
      <w:r w:rsidRPr="009A30B3">
        <w:rPr>
          <w:spacing w:val="-4"/>
          <w:sz w:val="28"/>
          <w:szCs w:val="28"/>
        </w:rPr>
        <w:t>Москвин, В.А. Межполушарные асимметрии и индивидуальные различия человека: монография / В.А.Москвин, Н.В.Москвина – М.: Смысл, 2011. – 368с.</w:t>
      </w:r>
    </w:p>
    <w:p w:rsidR="00D6013C" w:rsidRPr="009A30B3" w:rsidRDefault="00D6013C" w:rsidP="00CD6594">
      <w:pPr>
        <w:pStyle w:val="a8"/>
        <w:numPr>
          <w:ilvl w:val="0"/>
          <w:numId w:val="51"/>
        </w:numPr>
        <w:tabs>
          <w:tab w:val="left" w:pos="0"/>
          <w:tab w:val="left" w:pos="1134"/>
        </w:tabs>
        <w:spacing w:line="240" w:lineRule="auto"/>
        <w:ind w:left="0" w:firstLine="567"/>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6013C" w:rsidRPr="009A30B3" w:rsidRDefault="00D6013C" w:rsidP="00CD6594">
      <w:pPr>
        <w:pStyle w:val="a3"/>
        <w:numPr>
          <w:ilvl w:val="0"/>
          <w:numId w:val="51"/>
        </w:numPr>
        <w:tabs>
          <w:tab w:val="left" w:pos="0"/>
          <w:tab w:val="left" w:pos="1134"/>
          <w:tab w:val="left" w:pos="1276"/>
        </w:tabs>
        <w:ind w:left="0" w:firstLine="567"/>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6013C" w:rsidRPr="009A30B3" w:rsidRDefault="00D6013C" w:rsidP="00CD6594">
      <w:pPr>
        <w:pStyle w:val="a3"/>
        <w:numPr>
          <w:ilvl w:val="0"/>
          <w:numId w:val="51"/>
        </w:numPr>
        <w:tabs>
          <w:tab w:val="left" w:pos="0"/>
          <w:tab w:val="left" w:pos="1134"/>
          <w:tab w:val="left" w:pos="1276"/>
        </w:tabs>
        <w:ind w:left="0" w:firstLine="567"/>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6013C" w:rsidRPr="009A30B3" w:rsidRDefault="00D6013C" w:rsidP="00D6013C">
      <w:pPr>
        <w:spacing w:after="200" w:line="276" w:lineRule="auto"/>
        <w:rPr>
          <w:rFonts w:eastAsia="Calibri"/>
          <w:bCs/>
          <w:sz w:val="28"/>
          <w:szCs w:val="28"/>
        </w:rPr>
      </w:pPr>
      <w:r w:rsidRPr="009A30B3">
        <w:rPr>
          <w:rFonts w:eastAsia="Calibri"/>
          <w:bCs/>
          <w:sz w:val="28"/>
          <w:szCs w:val="28"/>
        </w:rPr>
        <w:br w:type="page"/>
      </w:r>
    </w:p>
    <w:p w:rsidR="00D6013C" w:rsidRPr="002C7765" w:rsidRDefault="00D6013C" w:rsidP="00D6013C">
      <w:pPr>
        <w:widowControl w:val="0"/>
        <w:jc w:val="center"/>
        <w:rPr>
          <w:rFonts w:eastAsiaTheme="minorHAnsi"/>
          <w:b/>
          <w:i/>
          <w:sz w:val="28"/>
          <w:szCs w:val="28"/>
          <w:highlight w:val="yellow"/>
          <w:lang w:eastAsia="en-US"/>
        </w:rPr>
      </w:pPr>
      <w:r w:rsidRPr="002C7765">
        <w:rPr>
          <w:rFonts w:eastAsiaTheme="minorHAnsi"/>
          <w:b/>
          <w:i/>
          <w:sz w:val="28"/>
          <w:szCs w:val="28"/>
          <w:highlight w:val="yellow"/>
          <w:lang w:eastAsia="en-US"/>
        </w:rPr>
        <w:lastRenderedPageBreak/>
        <w:t>Практическое  занятие №5</w:t>
      </w:r>
    </w:p>
    <w:p w:rsidR="00D6013C" w:rsidRPr="009A30B3" w:rsidRDefault="00D6013C" w:rsidP="00D6013C">
      <w:pPr>
        <w:widowControl w:val="0"/>
        <w:tabs>
          <w:tab w:val="left" w:pos="459"/>
          <w:tab w:val="left" w:pos="1134"/>
          <w:tab w:val="left" w:pos="1198"/>
        </w:tabs>
        <w:jc w:val="center"/>
        <w:outlineLvl w:val="3"/>
        <w:rPr>
          <w:rFonts w:eastAsia="Calibri"/>
          <w:b/>
          <w:bCs/>
          <w:sz w:val="28"/>
          <w:szCs w:val="28"/>
        </w:rPr>
      </w:pPr>
      <w:r w:rsidRPr="002C7765">
        <w:rPr>
          <w:rFonts w:eastAsia="Calibri"/>
          <w:b/>
          <w:bCs/>
          <w:sz w:val="28"/>
          <w:szCs w:val="28"/>
          <w:highlight w:val="yellow"/>
        </w:rPr>
        <w:t>Тема 4. ФУНКЦИОНАЛЬНЫЕ СОСТОЯНИЯ СПОРТСМЕНА</w:t>
      </w:r>
      <w:r w:rsidRPr="009A30B3">
        <w:rPr>
          <w:rFonts w:eastAsia="Calibri"/>
          <w:b/>
          <w:bCs/>
          <w:sz w:val="28"/>
          <w:szCs w:val="28"/>
        </w:rPr>
        <w:t xml:space="preserve"> </w:t>
      </w:r>
    </w:p>
    <w:p w:rsidR="00D6013C" w:rsidRPr="009A30B3" w:rsidRDefault="00D6013C" w:rsidP="00D6013C">
      <w:pPr>
        <w:widowControl w:val="0"/>
        <w:tabs>
          <w:tab w:val="left" w:pos="459"/>
          <w:tab w:val="left" w:pos="1134"/>
          <w:tab w:val="left" w:pos="1198"/>
        </w:tabs>
        <w:jc w:val="center"/>
        <w:outlineLvl w:val="3"/>
        <w:rPr>
          <w:rFonts w:eastAsia="Calibri"/>
          <w:b/>
          <w:bCs/>
          <w:sz w:val="28"/>
          <w:szCs w:val="28"/>
        </w:rPr>
      </w:pPr>
    </w:p>
    <w:tbl>
      <w:tblPr>
        <w:tblStyle w:val="af8"/>
        <w:tblW w:w="0" w:type="auto"/>
        <w:tblLook w:val="04A0"/>
      </w:tblPr>
      <w:tblGrid>
        <w:gridCol w:w="4361"/>
        <w:gridCol w:w="5210"/>
      </w:tblGrid>
      <w:tr w:rsidR="00D6013C" w:rsidRPr="009A30B3" w:rsidTr="00D43DAF">
        <w:tc>
          <w:tcPr>
            <w:tcW w:w="4361"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Основные вопросы</w:t>
            </w:r>
          </w:p>
        </w:tc>
        <w:tc>
          <w:tcPr>
            <w:tcW w:w="5210"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Контрольные задания</w:t>
            </w:r>
          </w:p>
        </w:tc>
      </w:tr>
      <w:tr w:rsidR="00D6013C" w:rsidRPr="009A30B3" w:rsidTr="00D43DAF">
        <w:trPr>
          <w:trHeight w:val="493"/>
        </w:trPr>
        <w:tc>
          <w:tcPr>
            <w:tcW w:w="4361" w:type="dxa"/>
          </w:tcPr>
          <w:p w:rsidR="00D6013C" w:rsidRPr="009A30B3" w:rsidRDefault="00D6013C" w:rsidP="00CD6594">
            <w:pPr>
              <w:pStyle w:val="a3"/>
              <w:numPr>
                <w:ilvl w:val="0"/>
                <w:numId w:val="59"/>
              </w:numPr>
              <w:tabs>
                <w:tab w:val="left" w:pos="617"/>
                <w:tab w:val="left" w:pos="1134"/>
              </w:tabs>
              <w:ind w:left="0" w:firstLine="360"/>
              <w:jc w:val="both"/>
              <w:rPr>
                <w:rFonts w:eastAsia="Calibri"/>
                <w:b/>
                <w:bCs/>
                <w:i/>
                <w:sz w:val="28"/>
                <w:szCs w:val="28"/>
              </w:rPr>
            </w:pPr>
            <w:r w:rsidRPr="009A30B3">
              <w:rPr>
                <w:b/>
                <w:i/>
                <w:sz w:val="28"/>
                <w:szCs w:val="28"/>
              </w:rPr>
              <w:t xml:space="preserve">Диагностика функциональных состояний. </w:t>
            </w:r>
          </w:p>
        </w:tc>
        <w:tc>
          <w:tcPr>
            <w:tcW w:w="5210" w:type="dxa"/>
          </w:tcPr>
          <w:p w:rsidR="00D6013C" w:rsidRPr="009A30B3" w:rsidRDefault="00D6013C" w:rsidP="00D43DAF">
            <w:pPr>
              <w:widowControl w:val="0"/>
              <w:tabs>
                <w:tab w:val="left" w:pos="602"/>
                <w:tab w:val="left" w:pos="993"/>
              </w:tabs>
              <w:ind w:firstLine="317"/>
              <w:jc w:val="both"/>
              <w:rPr>
                <w:rFonts w:eastAsiaTheme="minorHAnsi"/>
                <w:sz w:val="28"/>
                <w:szCs w:val="28"/>
                <w:lang w:eastAsia="en-US"/>
              </w:rPr>
            </w:pPr>
            <w:r w:rsidRPr="009A30B3">
              <w:rPr>
                <w:rFonts w:eastAsiaTheme="minorHAnsi"/>
                <w:sz w:val="28"/>
                <w:szCs w:val="28"/>
                <w:lang w:eastAsia="en-US"/>
              </w:rPr>
              <w:t>1. Изучите функциональные состояния спортсмена: утомление, монотонию и др.</w:t>
            </w:r>
          </w:p>
        </w:tc>
      </w:tr>
      <w:tr w:rsidR="00D6013C" w:rsidRPr="009A30B3" w:rsidTr="00D43DAF">
        <w:tc>
          <w:tcPr>
            <w:tcW w:w="4361" w:type="dxa"/>
          </w:tcPr>
          <w:p w:rsidR="00D6013C" w:rsidRPr="009A30B3" w:rsidRDefault="00D6013C" w:rsidP="00CD6594">
            <w:pPr>
              <w:pStyle w:val="a3"/>
              <w:numPr>
                <w:ilvl w:val="0"/>
                <w:numId w:val="59"/>
              </w:numPr>
              <w:tabs>
                <w:tab w:val="left" w:pos="617"/>
                <w:tab w:val="left" w:pos="1134"/>
              </w:tabs>
              <w:ind w:left="0" w:firstLine="360"/>
              <w:jc w:val="both"/>
              <w:rPr>
                <w:rFonts w:eastAsia="Calibri"/>
                <w:b/>
                <w:bCs/>
                <w:i/>
                <w:sz w:val="28"/>
                <w:szCs w:val="28"/>
              </w:rPr>
            </w:pPr>
            <w:r w:rsidRPr="009A30B3">
              <w:rPr>
                <w:b/>
                <w:i/>
                <w:sz w:val="28"/>
                <w:szCs w:val="28"/>
              </w:rPr>
              <w:t xml:space="preserve">Психофизиология стресса. </w:t>
            </w:r>
          </w:p>
        </w:tc>
        <w:tc>
          <w:tcPr>
            <w:tcW w:w="5210" w:type="dxa"/>
          </w:tcPr>
          <w:p w:rsidR="00D6013C" w:rsidRPr="009A30B3" w:rsidRDefault="00D6013C" w:rsidP="00CD6594">
            <w:pPr>
              <w:pStyle w:val="a3"/>
              <w:widowControl w:val="0"/>
              <w:numPr>
                <w:ilvl w:val="0"/>
                <w:numId w:val="63"/>
              </w:numPr>
              <w:tabs>
                <w:tab w:val="left" w:pos="602"/>
                <w:tab w:val="left" w:pos="993"/>
              </w:tabs>
              <w:ind w:left="33" w:firstLine="284"/>
              <w:jc w:val="both"/>
              <w:rPr>
                <w:rFonts w:eastAsiaTheme="minorHAnsi"/>
                <w:sz w:val="28"/>
                <w:szCs w:val="28"/>
                <w:lang w:eastAsia="en-US"/>
              </w:rPr>
            </w:pPr>
            <w:r w:rsidRPr="009A30B3">
              <w:rPr>
                <w:rFonts w:eastAsiaTheme="minorHAnsi"/>
                <w:sz w:val="28"/>
                <w:szCs w:val="28"/>
                <w:lang w:eastAsia="en-US"/>
              </w:rPr>
              <w:t>Опишите</w:t>
            </w:r>
            <w:r w:rsidRPr="009A30B3">
              <w:rPr>
                <w:sz w:val="28"/>
                <w:szCs w:val="28"/>
              </w:rPr>
              <w:t xml:space="preserve"> стадии стрессовой реакции человека, общий адаптационный синдром</w:t>
            </w:r>
            <w:r w:rsidRPr="009A30B3">
              <w:rPr>
                <w:rFonts w:eastAsiaTheme="minorHAnsi"/>
                <w:sz w:val="28"/>
                <w:szCs w:val="28"/>
                <w:lang w:eastAsia="en-US"/>
              </w:rPr>
              <w:t xml:space="preserve">. </w:t>
            </w:r>
          </w:p>
          <w:p w:rsidR="00D6013C" w:rsidRPr="009A30B3" w:rsidRDefault="00D6013C" w:rsidP="00CD6594">
            <w:pPr>
              <w:pStyle w:val="a3"/>
              <w:widowControl w:val="0"/>
              <w:numPr>
                <w:ilvl w:val="0"/>
                <w:numId w:val="63"/>
              </w:numPr>
              <w:tabs>
                <w:tab w:val="left" w:pos="602"/>
                <w:tab w:val="left" w:pos="993"/>
              </w:tabs>
              <w:ind w:left="33" w:firstLine="284"/>
              <w:jc w:val="both"/>
              <w:rPr>
                <w:rFonts w:eastAsiaTheme="minorHAnsi"/>
                <w:sz w:val="28"/>
                <w:szCs w:val="28"/>
                <w:lang w:eastAsia="en-US"/>
              </w:rPr>
            </w:pPr>
            <w:r w:rsidRPr="009A30B3">
              <w:rPr>
                <w:sz w:val="28"/>
                <w:szCs w:val="28"/>
              </w:rPr>
              <w:t>Охарактеризуйте виды стресса</w:t>
            </w:r>
            <w:r w:rsidRPr="009A30B3">
              <w:rPr>
                <w:rFonts w:eastAsiaTheme="minorHAnsi"/>
                <w:sz w:val="28"/>
                <w:szCs w:val="28"/>
                <w:lang w:eastAsia="en-US"/>
              </w:rPr>
              <w:t>.</w:t>
            </w:r>
          </w:p>
        </w:tc>
      </w:tr>
      <w:tr w:rsidR="00D6013C" w:rsidRPr="009A30B3" w:rsidTr="00D43DAF">
        <w:tc>
          <w:tcPr>
            <w:tcW w:w="4361" w:type="dxa"/>
          </w:tcPr>
          <w:p w:rsidR="00D6013C" w:rsidRPr="009A30B3" w:rsidRDefault="00D6013C" w:rsidP="00CD6594">
            <w:pPr>
              <w:pStyle w:val="a3"/>
              <w:numPr>
                <w:ilvl w:val="0"/>
                <w:numId w:val="59"/>
              </w:numPr>
              <w:tabs>
                <w:tab w:val="left" w:pos="617"/>
                <w:tab w:val="left" w:pos="1134"/>
              </w:tabs>
              <w:ind w:left="0" w:firstLine="360"/>
              <w:jc w:val="both"/>
              <w:rPr>
                <w:b/>
                <w:i/>
                <w:sz w:val="28"/>
                <w:szCs w:val="28"/>
              </w:rPr>
            </w:pPr>
            <w:r w:rsidRPr="009A30B3">
              <w:rPr>
                <w:b/>
                <w:i/>
                <w:sz w:val="28"/>
                <w:szCs w:val="28"/>
              </w:rPr>
              <w:t xml:space="preserve">Психодиагностика стресса.  </w:t>
            </w:r>
          </w:p>
          <w:p w:rsidR="00D6013C" w:rsidRPr="009A30B3" w:rsidRDefault="00D6013C" w:rsidP="00D43DAF">
            <w:pPr>
              <w:widowControl w:val="0"/>
              <w:tabs>
                <w:tab w:val="left" w:pos="459"/>
                <w:tab w:val="left" w:pos="617"/>
                <w:tab w:val="left" w:pos="654"/>
                <w:tab w:val="left" w:pos="1134"/>
                <w:tab w:val="left" w:pos="1198"/>
              </w:tabs>
              <w:ind w:firstLine="360"/>
              <w:jc w:val="both"/>
              <w:outlineLvl w:val="3"/>
              <w:rPr>
                <w:rFonts w:eastAsia="Calibri"/>
                <w:b/>
                <w:bCs/>
                <w:i/>
                <w:sz w:val="28"/>
                <w:szCs w:val="28"/>
              </w:rPr>
            </w:pPr>
          </w:p>
        </w:tc>
        <w:tc>
          <w:tcPr>
            <w:tcW w:w="5210" w:type="dxa"/>
          </w:tcPr>
          <w:p w:rsidR="00D6013C" w:rsidRPr="009A30B3" w:rsidRDefault="00D6013C" w:rsidP="00CD6594">
            <w:pPr>
              <w:pStyle w:val="a3"/>
              <w:widowControl w:val="0"/>
              <w:numPr>
                <w:ilvl w:val="0"/>
                <w:numId w:val="64"/>
              </w:numPr>
              <w:tabs>
                <w:tab w:val="left" w:pos="33"/>
                <w:tab w:val="left" w:pos="602"/>
              </w:tabs>
              <w:ind w:left="33" w:firstLine="284"/>
              <w:jc w:val="both"/>
              <w:rPr>
                <w:rFonts w:eastAsiaTheme="minorHAnsi"/>
                <w:sz w:val="28"/>
                <w:szCs w:val="28"/>
                <w:lang w:eastAsia="en-US"/>
              </w:rPr>
            </w:pPr>
            <w:r w:rsidRPr="009A30B3">
              <w:rPr>
                <w:rFonts w:eastAsiaTheme="minorHAnsi"/>
                <w:sz w:val="28"/>
                <w:szCs w:val="28"/>
                <w:lang w:eastAsia="en-US"/>
              </w:rPr>
              <w:t>Подберите методики диагностики для изучения стрессоустойчивости, коппинг-стратегий и др.</w:t>
            </w:r>
            <w:r w:rsidRPr="009A30B3">
              <w:rPr>
                <w:sz w:val="28"/>
                <w:szCs w:val="28"/>
              </w:rPr>
              <w:t>.</w:t>
            </w:r>
          </w:p>
        </w:tc>
      </w:tr>
    </w:tbl>
    <w:p w:rsidR="00D6013C" w:rsidRPr="009A30B3" w:rsidRDefault="00D6013C" w:rsidP="00D6013C">
      <w:pPr>
        <w:widowControl w:val="0"/>
        <w:jc w:val="center"/>
        <w:rPr>
          <w:rFonts w:eastAsiaTheme="minorHAnsi"/>
          <w:b/>
          <w:i/>
          <w:sz w:val="28"/>
          <w:szCs w:val="28"/>
          <w:lang w:eastAsia="en-US"/>
        </w:rPr>
      </w:pPr>
    </w:p>
    <w:p w:rsidR="00D6013C" w:rsidRPr="009A30B3" w:rsidRDefault="00D6013C" w:rsidP="00D6013C">
      <w:pPr>
        <w:tabs>
          <w:tab w:val="left" w:pos="993"/>
        </w:tabs>
        <w:ind w:firstLine="567"/>
        <w:jc w:val="center"/>
        <w:rPr>
          <w:rFonts w:eastAsiaTheme="minorHAnsi"/>
          <w:sz w:val="28"/>
          <w:szCs w:val="28"/>
          <w:lang w:eastAsia="en-US"/>
        </w:rPr>
      </w:pPr>
      <w:r w:rsidRPr="009A30B3">
        <w:rPr>
          <w:rFonts w:eastAsiaTheme="minorHAnsi"/>
          <w:sz w:val="28"/>
          <w:szCs w:val="28"/>
          <w:lang w:eastAsia="en-US"/>
        </w:rPr>
        <w:t>Рекомендуемая для изучения литература:</w:t>
      </w:r>
    </w:p>
    <w:p w:rsidR="00D6013C" w:rsidRPr="009A30B3" w:rsidRDefault="00D6013C" w:rsidP="00CD6594">
      <w:pPr>
        <w:pStyle w:val="a3"/>
        <w:numPr>
          <w:ilvl w:val="0"/>
          <w:numId w:val="65"/>
        </w:numPr>
        <w:tabs>
          <w:tab w:val="left" w:pos="993"/>
        </w:tabs>
        <w:jc w:val="both"/>
        <w:rPr>
          <w:bCs/>
          <w:sz w:val="28"/>
        </w:rPr>
      </w:pPr>
      <w:r w:rsidRPr="009A30B3">
        <w:rPr>
          <w:bCs/>
          <w:sz w:val="28"/>
        </w:rPr>
        <w:t>Методы обследования спортсменов в лаборатории психологии спорта</w:t>
      </w:r>
      <w:r w:rsidRPr="009A30B3">
        <w:rPr>
          <w:sz w:val="28"/>
        </w:rPr>
        <w:t xml:space="preserve"> : практ. пособие / М-во спорта и туризма Респ. Беларусь, Респ. науч.–практ. центр спорта ; И. А. Чарыкова [и др.]. – Минск: РНПЦ спорта, 2017. – 63 с.</w:t>
      </w:r>
    </w:p>
    <w:p w:rsidR="00D6013C" w:rsidRPr="009A30B3" w:rsidRDefault="00D6013C" w:rsidP="00CD6594">
      <w:pPr>
        <w:pStyle w:val="a3"/>
        <w:numPr>
          <w:ilvl w:val="0"/>
          <w:numId w:val="65"/>
        </w:numPr>
        <w:tabs>
          <w:tab w:val="left" w:pos="993"/>
        </w:tabs>
        <w:ind w:left="0" w:firstLine="709"/>
        <w:jc w:val="both"/>
        <w:rPr>
          <w:bCs/>
          <w:sz w:val="28"/>
        </w:rPr>
      </w:pPr>
      <w:r w:rsidRPr="009A30B3">
        <w:rPr>
          <w:bCs/>
          <w:sz w:val="28"/>
        </w:rPr>
        <w:t>Фомина, Е.В.</w:t>
      </w:r>
      <w:r w:rsidRPr="009A30B3">
        <w:rPr>
          <w:sz w:val="28"/>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6013C" w:rsidRPr="009A30B3" w:rsidRDefault="00D6013C" w:rsidP="00CD6594">
      <w:pPr>
        <w:pStyle w:val="Normal0"/>
        <w:numPr>
          <w:ilvl w:val="0"/>
          <w:numId w:val="65"/>
        </w:numPr>
        <w:tabs>
          <w:tab w:val="left" w:pos="1134"/>
          <w:tab w:val="left" w:pos="1276"/>
        </w:tabs>
        <w:autoSpaceDE/>
        <w:autoSpaceDN/>
        <w:spacing w:line="240" w:lineRule="auto"/>
        <w:ind w:left="0" w:firstLine="709"/>
        <w:rPr>
          <w:spacing w:val="-4"/>
        </w:rPr>
      </w:pPr>
      <w:r w:rsidRPr="009A30B3">
        <w:rPr>
          <w:spacing w:val="-4"/>
        </w:rPr>
        <w:t>Бернштейн, Н.А. Физиология движений и активность / Н.А. Бернштейн; под ред. О.Г. Газенко. – М. Наука, 1990. – 494 с.</w:t>
      </w:r>
    </w:p>
    <w:p w:rsidR="00D6013C" w:rsidRPr="009A30B3" w:rsidRDefault="00D6013C" w:rsidP="00CD6594">
      <w:pPr>
        <w:pStyle w:val="a3"/>
        <w:numPr>
          <w:ilvl w:val="0"/>
          <w:numId w:val="65"/>
        </w:numPr>
        <w:tabs>
          <w:tab w:val="left" w:pos="1276"/>
        </w:tabs>
        <w:ind w:left="0" w:firstLine="709"/>
        <w:jc w:val="both"/>
        <w:rPr>
          <w:bCs/>
          <w:sz w:val="28"/>
        </w:rPr>
      </w:pPr>
      <w:r w:rsidRPr="009A30B3">
        <w:rPr>
          <w:bCs/>
          <w:sz w:val="28"/>
        </w:rPr>
        <w:t xml:space="preserve">Боброва, Н.Л. </w:t>
      </w:r>
      <w:r w:rsidRPr="009A30B3">
        <w:rPr>
          <w:sz w:val="28"/>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D6013C" w:rsidRPr="009A30B3" w:rsidRDefault="00D6013C" w:rsidP="00CD6594">
      <w:pPr>
        <w:pStyle w:val="a3"/>
        <w:numPr>
          <w:ilvl w:val="0"/>
          <w:numId w:val="65"/>
        </w:numPr>
        <w:tabs>
          <w:tab w:val="left" w:pos="0"/>
          <w:tab w:val="left" w:pos="142"/>
          <w:tab w:val="left" w:pos="1276"/>
        </w:tabs>
        <w:ind w:left="0" w:firstLine="709"/>
        <w:jc w:val="both"/>
        <w:rPr>
          <w:spacing w:val="-4"/>
          <w:sz w:val="28"/>
          <w:szCs w:val="28"/>
        </w:rPr>
      </w:pPr>
      <w:r w:rsidRPr="009A30B3">
        <w:rPr>
          <w:spacing w:val="-4"/>
          <w:sz w:val="28"/>
          <w:szCs w:val="28"/>
        </w:rPr>
        <w:t xml:space="preserve">Данилова, Н.Н. Физиология высшей нервной деятельности / Н.Н.Данилова, А.Л.Крылова. – М.: Учебная литература, 1997. – 431 с. </w:t>
      </w:r>
    </w:p>
    <w:p w:rsidR="00D6013C" w:rsidRPr="009A30B3" w:rsidRDefault="00D6013C" w:rsidP="00CD6594">
      <w:pPr>
        <w:pStyle w:val="a3"/>
        <w:numPr>
          <w:ilvl w:val="0"/>
          <w:numId w:val="65"/>
        </w:numPr>
        <w:tabs>
          <w:tab w:val="left" w:pos="1276"/>
        </w:tabs>
        <w:ind w:left="0" w:firstLine="709"/>
        <w:jc w:val="both"/>
        <w:rPr>
          <w:sz w:val="28"/>
        </w:rPr>
      </w:pPr>
      <w:r w:rsidRPr="009A30B3">
        <w:rPr>
          <w:sz w:val="28"/>
        </w:rPr>
        <w:t>Ильин</w:t>
      </w:r>
      <w:r w:rsidRPr="009A30B3">
        <w:rPr>
          <w:spacing w:val="-4"/>
          <w:sz w:val="28"/>
          <w:szCs w:val="28"/>
        </w:rPr>
        <w:t>,</w:t>
      </w:r>
      <w:r w:rsidRPr="009A30B3">
        <w:rPr>
          <w:sz w:val="28"/>
        </w:rPr>
        <w:t xml:space="preserve"> Е.П. Дифференциальная психофизиология / Е.П.Ильин. – СПб.: Питер, 2001. – 464 с.</w:t>
      </w:r>
    </w:p>
    <w:p w:rsidR="00D6013C" w:rsidRPr="009A30B3" w:rsidRDefault="00D6013C" w:rsidP="00CD6594">
      <w:pPr>
        <w:pStyle w:val="a8"/>
        <w:numPr>
          <w:ilvl w:val="0"/>
          <w:numId w:val="65"/>
        </w:numPr>
        <w:tabs>
          <w:tab w:val="left" w:pos="1276"/>
        </w:tabs>
        <w:spacing w:line="240" w:lineRule="auto"/>
        <w:ind w:left="0" w:firstLine="709"/>
        <w:rPr>
          <w:spacing w:val="-4"/>
          <w:sz w:val="28"/>
          <w:szCs w:val="28"/>
        </w:rPr>
      </w:pPr>
      <w:r w:rsidRPr="009A30B3">
        <w:rPr>
          <w:spacing w:val="-4"/>
          <w:sz w:val="28"/>
          <w:szCs w:val="28"/>
        </w:rPr>
        <w:t>Ильин, Е.П. Психомоторная организация человека / Е.П.Ильин. – СПб.: Питер, 2003. – 384 с.</w:t>
      </w:r>
    </w:p>
    <w:p w:rsidR="00D6013C" w:rsidRPr="009A30B3" w:rsidRDefault="00D6013C" w:rsidP="00CD6594">
      <w:pPr>
        <w:pStyle w:val="a3"/>
        <w:numPr>
          <w:ilvl w:val="0"/>
          <w:numId w:val="65"/>
        </w:numPr>
        <w:tabs>
          <w:tab w:val="left" w:pos="1134"/>
          <w:tab w:val="left" w:pos="1276"/>
        </w:tabs>
        <w:ind w:left="0" w:firstLine="709"/>
        <w:jc w:val="both"/>
        <w:rPr>
          <w:bCs/>
          <w:sz w:val="28"/>
        </w:rPr>
      </w:pPr>
      <w:r w:rsidRPr="009A30B3">
        <w:rPr>
          <w:bCs/>
          <w:sz w:val="28"/>
        </w:rPr>
        <w:t xml:space="preserve">Иорданская, Ф.А. </w:t>
      </w:r>
      <w:r w:rsidRPr="009A30B3">
        <w:rPr>
          <w:sz w:val="28"/>
        </w:rPr>
        <w:t>Мониторинг функциональной подготовленности юных спортсменов – резерва спорта высших достижений. Этапы углубленной подготовки и спортивного совершенствования: монография / Ф.А. Иорданская. – М.: Советский спорт , 2011. – 142 с.</w:t>
      </w:r>
    </w:p>
    <w:p w:rsidR="00D6013C" w:rsidRPr="009A30B3" w:rsidRDefault="00D6013C" w:rsidP="00CD6594">
      <w:pPr>
        <w:pStyle w:val="Normal0"/>
        <w:numPr>
          <w:ilvl w:val="0"/>
          <w:numId w:val="65"/>
        </w:numPr>
        <w:tabs>
          <w:tab w:val="left" w:pos="1134"/>
          <w:tab w:val="left" w:pos="1276"/>
        </w:tabs>
        <w:autoSpaceDE/>
        <w:autoSpaceDN/>
        <w:spacing w:line="240" w:lineRule="auto"/>
        <w:ind w:left="0" w:firstLine="709"/>
        <w:rPr>
          <w:spacing w:val="-4"/>
        </w:rPr>
      </w:pPr>
      <w:r w:rsidRPr="009A30B3">
        <w:rPr>
          <w:spacing w:val="-4"/>
        </w:rPr>
        <w:t>Леонова, А.Б. Психодиагностика функциональных состояний человека / А.Б.Леонова. – М.: Изд-во Моск. ун-та, 1984. – 200 с.</w:t>
      </w:r>
    </w:p>
    <w:p w:rsidR="00D6013C" w:rsidRPr="009A30B3" w:rsidRDefault="00D6013C" w:rsidP="00CD6594">
      <w:pPr>
        <w:pStyle w:val="a8"/>
        <w:numPr>
          <w:ilvl w:val="0"/>
          <w:numId w:val="65"/>
        </w:numPr>
        <w:tabs>
          <w:tab w:val="left" w:pos="0"/>
          <w:tab w:val="left" w:pos="1134"/>
        </w:tabs>
        <w:spacing w:line="240" w:lineRule="auto"/>
        <w:ind w:left="0" w:firstLine="709"/>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6013C" w:rsidRPr="009A30B3" w:rsidRDefault="00D6013C" w:rsidP="00CD6594">
      <w:pPr>
        <w:pStyle w:val="a3"/>
        <w:numPr>
          <w:ilvl w:val="0"/>
          <w:numId w:val="65"/>
        </w:numPr>
        <w:tabs>
          <w:tab w:val="left" w:pos="0"/>
          <w:tab w:val="left" w:pos="1134"/>
          <w:tab w:val="left" w:pos="1276"/>
        </w:tabs>
        <w:ind w:left="0" w:firstLine="709"/>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6013C" w:rsidRPr="009A30B3" w:rsidRDefault="00D6013C" w:rsidP="00CD6594">
      <w:pPr>
        <w:pStyle w:val="a3"/>
        <w:numPr>
          <w:ilvl w:val="0"/>
          <w:numId w:val="65"/>
        </w:numPr>
        <w:tabs>
          <w:tab w:val="left" w:pos="0"/>
          <w:tab w:val="left" w:pos="1134"/>
          <w:tab w:val="left" w:pos="1276"/>
        </w:tabs>
        <w:ind w:left="0" w:firstLine="709"/>
        <w:jc w:val="both"/>
        <w:rPr>
          <w:spacing w:val="-4"/>
          <w:sz w:val="28"/>
          <w:szCs w:val="28"/>
        </w:rPr>
      </w:pPr>
      <w:r w:rsidRPr="009A30B3">
        <w:rPr>
          <w:spacing w:val="-4"/>
          <w:sz w:val="28"/>
          <w:szCs w:val="28"/>
        </w:rPr>
        <w:lastRenderedPageBreak/>
        <w:t xml:space="preserve">Практикум по спортивной психологии / под ред. И.П.Волкова. – СПб.: Питер, 2002. – 288 с. </w:t>
      </w:r>
    </w:p>
    <w:p w:rsidR="00D6013C" w:rsidRPr="009A30B3" w:rsidRDefault="00D6013C" w:rsidP="00CD6594">
      <w:pPr>
        <w:pStyle w:val="a3"/>
        <w:numPr>
          <w:ilvl w:val="0"/>
          <w:numId w:val="65"/>
        </w:numPr>
        <w:tabs>
          <w:tab w:val="left" w:pos="1134"/>
          <w:tab w:val="left" w:pos="1276"/>
        </w:tabs>
        <w:ind w:left="0" w:firstLine="709"/>
        <w:jc w:val="both"/>
        <w:rPr>
          <w:bCs/>
          <w:sz w:val="28"/>
        </w:rPr>
      </w:pPr>
      <w:r w:rsidRPr="009A30B3">
        <w:rPr>
          <w:bCs/>
          <w:sz w:val="28"/>
        </w:rPr>
        <w:t xml:space="preserve">Рыбников, О.Н. </w:t>
      </w:r>
      <w:r w:rsidRPr="009A30B3">
        <w:rPr>
          <w:sz w:val="28"/>
        </w:rPr>
        <w:t>Психофизиология профессиональной деятельности: учеб. для студентов высш. учеб. заведений / О. Н. Рыбников. – М.: Академия, 2010. – 320  с.</w:t>
      </w:r>
    </w:p>
    <w:p w:rsidR="00D6013C" w:rsidRPr="009A30B3" w:rsidRDefault="00D6013C" w:rsidP="00CD6594">
      <w:pPr>
        <w:pStyle w:val="a3"/>
        <w:numPr>
          <w:ilvl w:val="0"/>
          <w:numId w:val="65"/>
        </w:numPr>
        <w:tabs>
          <w:tab w:val="left" w:pos="1134"/>
          <w:tab w:val="left" w:pos="1276"/>
        </w:tabs>
        <w:ind w:left="0" w:firstLine="709"/>
        <w:jc w:val="both"/>
        <w:rPr>
          <w:bCs/>
          <w:sz w:val="28"/>
        </w:rPr>
      </w:pPr>
      <w:r w:rsidRPr="009A30B3">
        <w:rPr>
          <w:bCs/>
          <w:sz w:val="28"/>
        </w:rPr>
        <w:t xml:space="preserve">Саваневский, Н.К. </w:t>
      </w:r>
      <w:r w:rsidRPr="009A30B3">
        <w:rPr>
          <w:sz w:val="28"/>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D6013C" w:rsidRPr="009A30B3" w:rsidRDefault="00D6013C" w:rsidP="00CD6594">
      <w:pPr>
        <w:pStyle w:val="a3"/>
        <w:numPr>
          <w:ilvl w:val="0"/>
          <w:numId w:val="65"/>
        </w:numPr>
        <w:tabs>
          <w:tab w:val="left" w:pos="1134"/>
          <w:tab w:val="left" w:pos="1276"/>
        </w:tabs>
        <w:ind w:left="0" w:firstLine="709"/>
        <w:jc w:val="both"/>
        <w:rPr>
          <w:bCs/>
          <w:sz w:val="28"/>
        </w:rPr>
      </w:pPr>
      <w:r w:rsidRPr="009A30B3">
        <w:rPr>
          <w:bCs/>
          <w:sz w:val="28"/>
        </w:rPr>
        <w:t>Физиологические основы здоровья</w:t>
      </w:r>
      <w:r w:rsidRPr="009A30B3">
        <w:rPr>
          <w:sz w:val="28"/>
        </w:rPr>
        <w:t xml:space="preserve"> : учеб. пособие / [авт. коллектив: Н.П.Абаскалова и др.]. – 2-е изд., перераб. и доп.; Гриф УМО Рос. Федерации. – М.: ИНФРА–М, 2016. – 349 с.</w:t>
      </w:r>
    </w:p>
    <w:p w:rsidR="00D6013C" w:rsidRPr="009A30B3" w:rsidRDefault="00D6013C" w:rsidP="00D6013C">
      <w:pPr>
        <w:widowControl w:val="0"/>
        <w:jc w:val="center"/>
        <w:rPr>
          <w:rFonts w:eastAsiaTheme="minorHAnsi"/>
          <w:b/>
          <w:i/>
          <w:sz w:val="28"/>
          <w:szCs w:val="28"/>
          <w:lang w:eastAsia="en-US"/>
        </w:rPr>
      </w:pPr>
    </w:p>
    <w:p w:rsidR="00D6013C" w:rsidRPr="002C7765" w:rsidRDefault="00D6013C" w:rsidP="00D6013C">
      <w:pPr>
        <w:widowControl w:val="0"/>
        <w:jc w:val="center"/>
        <w:rPr>
          <w:rFonts w:eastAsiaTheme="minorHAnsi"/>
          <w:b/>
          <w:i/>
          <w:sz w:val="28"/>
          <w:szCs w:val="28"/>
          <w:highlight w:val="yellow"/>
          <w:lang w:eastAsia="en-US"/>
        </w:rPr>
      </w:pPr>
      <w:r w:rsidRPr="002C7765">
        <w:rPr>
          <w:rFonts w:eastAsiaTheme="minorHAnsi"/>
          <w:b/>
          <w:i/>
          <w:sz w:val="28"/>
          <w:szCs w:val="28"/>
          <w:highlight w:val="yellow"/>
          <w:lang w:eastAsia="en-US"/>
        </w:rPr>
        <w:t>Семинарское занятие №1</w:t>
      </w:r>
    </w:p>
    <w:p w:rsidR="00D6013C" w:rsidRPr="009A30B3" w:rsidRDefault="00D6013C" w:rsidP="00D6013C">
      <w:pPr>
        <w:pStyle w:val="a4"/>
        <w:spacing w:after="0"/>
        <w:jc w:val="center"/>
        <w:rPr>
          <w:b/>
          <w:sz w:val="28"/>
          <w:szCs w:val="28"/>
        </w:rPr>
      </w:pPr>
      <w:r w:rsidRPr="002C7765">
        <w:rPr>
          <w:b/>
          <w:sz w:val="28"/>
          <w:szCs w:val="28"/>
          <w:highlight w:val="yellow"/>
        </w:rPr>
        <w:t>Тема 5. БИОЛОГИЧЕСКИЕ РИТМЫ СПОРТСМЕНА</w:t>
      </w:r>
      <w:r w:rsidRPr="009A30B3">
        <w:rPr>
          <w:b/>
          <w:sz w:val="28"/>
          <w:szCs w:val="28"/>
        </w:rPr>
        <w:t xml:space="preserve"> </w:t>
      </w:r>
    </w:p>
    <w:p w:rsidR="00D6013C" w:rsidRPr="009A30B3" w:rsidRDefault="00D6013C" w:rsidP="00D6013C">
      <w:pPr>
        <w:widowControl w:val="0"/>
        <w:tabs>
          <w:tab w:val="left" w:pos="459"/>
          <w:tab w:val="left" w:pos="1134"/>
          <w:tab w:val="left" w:pos="1198"/>
        </w:tabs>
        <w:jc w:val="center"/>
        <w:outlineLvl w:val="3"/>
        <w:rPr>
          <w:rFonts w:eastAsia="Calibri"/>
          <w:b/>
          <w:bCs/>
          <w:sz w:val="28"/>
          <w:szCs w:val="28"/>
        </w:rPr>
      </w:pPr>
    </w:p>
    <w:tbl>
      <w:tblPr>
        <w:tblStyle w:val="af8"/>
        <w:tblW w:w="0" w:type="auto"/>
        <w:tblLook w:val="04A0"/>
      </w:tblPr>
      <w:tblGrid>
        <w:gridCol w:w="4361"/>
        <w:gridCol w:w="5210"/>
      </w:tblGrid>
      <w:tr w:rsidR="00D6013C" w:rsidRPr="009A30B3" w:rsidTr="00D43DAF">
        <w:tc>
          <w:tcPr>
            <w:tcW w:w="4361"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Основные вопросы</w:t>
            </w:r>
          </w:p>
        </w:tc>
        <w:tc>
          <w:tcPr>
            <w:tcW w:w="5210" w:type="dxa"/>
          </w:tcPr>
          <w:p w:rsidR="00D6013C" w:rsidRPr="009A30B3" w:rsidRDefault="00D6013C" w:rsidP="00D43DAF">
            <w:pPr>
              <w:widowControl w:val="0"/>
              <w:tabs>
                <w:tab w:val="left" w:pos="993"/>
              </w:tabs>
              <w:ind w:firstLine="567"/>
              <w:jc w:val="center"/>
              <w:rPr>
                <w:rFonts w:eastAsiaTheme="minorHAnsi"/>
                <w:sz w:val="28"/>
                <w:szCs w:val="28"/>
                <w:lang w:eastAsia="en-US"/>
              </w:rPr>
            </w:pPr>
            <w:r w:rsidRPr="009A30B3">
              <w:rPr>
                <w:rFonts w:eastAsiaTheme="minorHAnsi"/>
                <w:sz w:val="28"/>
                <w:szCs w:val="28"/>
                <w:lang w:eastAsia="en-US"/>
              </w:rPr>
              <w:t>Контрольные задания</w:t>
            </w:r>
          </w:p>
        </w:tc>
      </w:tr>
      <w:tr w:rsidR="00D6013C" w:rsidRPr="009A30B3" w:rsidTr="00D43DAF">
        <w:trPr>
          <w:trHeight w:val="493"/>
        </w:trPr>
        <w:tc>
          <w:tcPr>
            <w:tcW w:w="4361" w:type="dxa"/>
          </w:tcPr>
          <w:p w:rsidR="00D6013C" w:rsidRPr="009A30B3" w:rsidRDefault="00D6013C" w:rsidP="00CD6594">
            <w:pPr>
              <w:pStyle w:val="a3"/>
              <w:numPr>
                <w:ilvl w:val="0"/>
                <w:numId w:val="60"/>
              </w:numPr>
              <w:tabs>
                <w:tab w:val="left" w:pos="709"/>
                <w:tab w:val="left" w:pos="1134"/>
              </w:tabs>
              <w:ind w:left="0" w:firstLine="360"/>
              <w:jc w:val="both"/>
              <w:rPr>
                <w:rFonts w:eastAsia="Calibri"/>
                <w:b/>
                <w:bCs/>
                <w:i/>
                <w:sz w:val="28"/>
                <w:szCs w:val="28"/>
              </w:rPr>
            </w:pPr>
            <w:r w:rsidRPr="009A30B3">
              <w:rPr>
                <w:b/>
                <w:i/>
                <w:sz w:val="28"/>
                <w:szCs w:val="28"/>
              </w:rPr>
              <w:t xml:space="preserve">Физиологические изменения во время сна. </w:t>
            </w:r>
          </w:p>
        </w:tc>
        <w:tc>
          <w:tcPr>
            <w:tcW w:w="5210" w:type="dxa"/>
          </w:tcPr>
          <w:p w:rsidR="00D6013C" w:rsidRPr="009A30B3" w:rsidRDefault="00D6013C" w:rsidP="00D43DAF">
            <w:pPr>
              <w:widowControl w:val="0"/>
              <w:tabs>
                <w:tab w:val="left" w:pos="602"/>
                <w:tab w:val="left" w:pos="993"/>
              </w:tabs>
              <w:ind w:firstLine="317"/>
              <w:jc w:val="both"/>
              <w:rPr>
                <w:rFonts w:eastAsiaTheme="minorHAnsi"/>
                <w:sz w:val="28"/>
                <w:szCs w:val="28"/>
                <w:lang w:eastAsia="en-US"/>
              </w:rPr>
            </w:pPr>
            <w:r w:rsidRPr="009A30B3">
              <w:rPr>
                <w:rFonts w:eastAsiaTheme="minorHAnsi"/>
                <w:sz w:val="28"/>
                <w:szCs w:val="28"/>
                <w:lang w:eastAsia="en-US"/>
              </w:rPr>
              <w:t>1. Охарактеризуйте ф</w:t>
            </w:r>
            <w:r w:rsidRPr="009A30B3">
              <w:rPr>
                <w:sz w:val="28"/>
                <w:szCs w:val="28"/>
              </w:rPr>
              <w:t>изиологические изменения во время сна.</w:t>
            </w:r>
          </w:p>
        </w:tc>
      </w:tr>
      <w:tr w:rsidR="00D6013C" w:rsidRPr="009A30B3" w:rsidTr="00D43DAF">
        <w:tc>
          <w:tcPr>
            <w:tcW w:w="4361" w:type="dxa"/>
          </w:tcPr>
          <w:p w:rsidR="00D6013C" w:rsidRPr="009A30B3" w:rsidRDefault="00D6013C" w:rsidP="00CD6594">
            <w:pPr>
              <w:pStyle w:val="a3"/>
              <w:numPr>
                <w:ilvl w:val="0"/>
                <w:numId w:val="60"/>
              </w:numPr>
              <w:tabs>
                <w:tab w:val="left" w:pos="709"/>
                <w:tab w:val="left" w:pos="1134"/>
              </w:tabs>
              <w:ind w:left="0" w:firstLine="360"/>
              <w:jc w:val="both"/>
              <w:rPr>
                <w:rFonts w:eastAsia="Calibri"/>
                <w:b/>
                <w:bCs/>
                <w:i/>
                <w:sz w:val="28"/>
                <w:szCs w:val="28"/>
              </w:rPr>
            </w:pPr>
            <w:r w:rsidRPr="009A30B3">
              <w:rPr>
                <w:b/>
                <w:i/>
                <w:sz w:val="28"/>
                <w:szCs w:val="28"/>
              </w:rPr>
              <w:t xml:space="preserve">Сон и его нарушения. </w:t>
            </w:r>
          </w:p>
        </w:tc>
        <w:tc>
          <w:tcPr>
            <w:tcW w:w="5210" w:type="dxa"/>
          </w:tcPr>
          <w:p w:rsidR="00D6013C" w:rsidRPr="009A30B3" w:rsidRDefault="00D6013C" w:rsidP="00CD6594">
            <w:pPr>
              <w:pStyle w:val="a3"/>
              <w:widowControl w:val="0"/>
              <w:numPr>
                <w:ilvl w:val="0"/>
                <w:numId w:val="61"/>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 xml:space="preserve">Опишите виды нарушения сна. </w:t>
            </w:r>
          </w:p>
          <w:p w:rsidR="00D6013C" w:rsidRPr="009A30B3" w:rsidRDefault="00D6013C" w:rsidP="00CD6594">
            <w:pPr>
              <w:pStyle w:val="a3"/>
              <w:widowControl w:val="0"/>
              <w:numPr>
                <w:ilvl w:val="0"/>
                <w:numId w:val="61"/>
              </w:numPr>
              <w:tabs>
                <w:tab w:val="left" w:pos="602"/>
                <w:tab w:val="left" w:pos="993"/>
              </w:tabs>
              <w:ind w:left="0" w:firstLine="317"/>
              <w:jc w:val="both"/>
              <w:rPr>
                <w:rFonts w:eastAsiaTheme="minorHAnsi"/>
                <w:sz w:val="28"/>
                <w:szCs w:val="28"/>
                <w:lang w:eastAsia="en-US"/>
              </w:rPr>
            </w:pPr>
            <w:r w:rsidRPr="009A30B3">
              <w:rPr>
                <w:rFonts w:eastAsiaTheme="minorHAnsi"/>
                <w:sz w:val="28"/>
                <w:szCs w:val="28"/>
                <w:lang w:eastAsia="en-US"/>
              </w:rPr>
              <w:t>Предложите способы профилактики нарушений сна спортсменов</w:t>
            </w:r>
          </w:p>
        </w:tc>
      </w:tr>
      <w:tr w:rsidR="00D6013C" w:rsidRPr="009A30B3" w:rsidTr="00D43DAF">
        <w:tc>
          <w:tcPr>
            <w:tcW w:w="4361" w:type="dxa"/>
          </w:tcPr>
          <w:p w:rsidR="00D6013C" w:rsidRPr="009A30B3" w:rsidRDefault="00D6013C" w:rsidP="00CD6594">
            <w:pPr>
              <w:pStyle w:val="a3"/>
              <w:numPr>
                <w:ilvl w:val="0"/>
                <w:numId w:val="60"/>
              </w:numPr>
              <w:tabs>
                <w:tab w:val="left" w:pos="709"/>
                <w:tab w:val="left" w:pos="1134"/>
              </w:tabs>
              <w:ind w:left="0" w:firstLine="360"/>
              <w:jc w:val="both"/>
              <w:rPr>
                <w:rFonts w:eastAsia="Calibri"/>
                <w:b/>
                <w:bCs/>
                <w:i/>
                <w:sz w:val="28"/>
                <w:szCs w:val="28"/>
              </w:rPr>
            </w:pPr>
            <w:r w:rsidRPr="009A30B3">
              <w:rPr>
                <w:b/>
                <w:i/>
                <w:sz w:val="28"/>
                <w:szCs w:val="28"/>
              </w:rPr>
              <w:t xml:space="preserve">Организация сна спортсменов. </w:t>
            </w:r>
          </w:p>
        </w:tc>
        <w:tc>
          <w:tcPr>
            <w:tcW w:w="5210" w:type="dxa"/>
          </w:tcPr>
          <w:p w:rsidR="00D6013C" w:rsidRPr="009A30B3" w:rsidRDefault="00D6013C" w:rsidP="00CD6594">
            <w:pPr>
              <w:pStyle w:val="a3"/>
              <w:widowControl w:val="0"/>
              <w:numPr>
                <w:ilvl w:val="0"/>
                <w:numId w:val="54"/>
              </w:numPr>
              <w:tabs>
                <w:tab w:val="left" w:pos="602"/>
                <w:tab w:val="left" w:pos="742"/>
                <w:tab w:val="left" w:pos="993"/>
              </w:tabs>
              <w:ind w:left="0" w:firstLine="317"/>
              <w:jc w:val="both"/>
              <w:rPr>
                <w:rFonts w:eastAsiaTheme="minorHAnsi"/>
                <w:sz w:val="28"/>
                <w:szCs w:val="28"/>
                <w:lang w:eastAsia="en-US"/>
              </w:rPr>
            </w:pPr>
            <w:r w:rsidRPr="009A30B3">
              <w:rPr>
                <w:rFonts w:eastAsiaTheme="minorHAnsi"/>
                <w:sz w:val="28"/>
                <w:szCs w:val="28"/>
                <w:lang w:eastAsia="en-US"/>
              </w:rPr>
              <w:t>Разработайте практические по о</w:t>
            </w:r>
            <w:r w:rsidRPr="009A30B3">
              <w:rPr>
                <w:sz w:val="28"/>
                <w:szCs w:val="28"/>
              </w:rPr>
              <w:t>рганизации сна спортсменов.</w:t>
            </w:r>
          </w:p>
        </w:tc>
      </w:tr>
      <w:tr w:rsidR="00D6013C" w:rsidRPr="009A30B3" w:rsidTr="00D43DAF">
        <w:tc>
          <w:tcPr>
            <w:tcW w:w="4361" w:type="dxa"/>
          </w:tcPr>
          <w:p w:rsidR="00D6013C" w:rsidRPr="009A30B3" w:rsidRDefault="00D6013C" w:rsidP="00CD6594">
            <w:pPr>
              <w:pStyle w:val="a3"/>
              <w:numPr>
                <w:ilvl w:val="0"/>
                <w:numId w:val="60"/>
              </w:numPr>
              <w:tabs>
                <w:tab w:val="left" w:pos="709"/>
                <w:tab w:val="left" w:pos="1134"/>
              </w:tabs>
              <w:ind w:left="0" w:firstLine="360"/>
              <w:jc w:val="both"/>
              <w:rPr>
                <w:rFonts w:eastAsia="Calibri"/>
                <w:b/>
                <w:bCs/>
                <w:i/>
                <w:sz w:val="28"/>
                <w:szCs w:val="28"/>
              </w:rPr>
            </w:pPr>
            <w:r w:rsidRPr="009A30B3">
              <w:rPr>
                <w:b/>
                <w:i/>
                <w:sz w:val="28"/>
                <w:szCs w:val="28"/>
              </w:rPr>
              <w:t>Учет биологических ритмов в спортивной деятельности.</w:t>
            </w:r>
          </w:p>
        </w:tc>
        <w:tc>
          <w:tcPr>
            <w:tcW w:w="5210" w:type="dxa"/>
          </w:tcPr>
          <w:p w:rsidR="00D6013C" w:rsidRPr="009A30B3" w:rsidRDefault="00D6013C" w:rsidP="00CD6594">
            <w:pPr>
              <w:pStyle w:val="a3"/>
              <w:numPr>
                <w:ilvl w:val="0"/>
                <w:numId w:val="62"/>
              </w:numPr>
              <w:tabs>
                <w:tab w:val="left" w:pos="602"/>
              </w:tabs>
              <w:ind w:left="0" w:firstLine="317"/>
              <w:jc w:val="both"/>
            </w:pPr>
            <w:r w:rsidRPr="009A30B3">
              <w:rPr>
                <w:rFonts w:eastAsiaTheme="minorHAnsi"/>
                <w:sz w:val="28"/>
                <w:szCs w:val="28"/>
                <w:lang w:eastAsia="en-US"/>
              </w:rPr>
              <w:t xml:space="preserve">Разработайте практические по учету </w:t>
            </w:r>
            <w:r w:rsidRPr="009A30B3">
              <w:rPr>
                <w:sz w:val="28"/>
                <w:szCs w:val="28"/>
              </w:rPr>
              <w:t>биологических ритмов (циркадианных, ультрадианных и инфрадианных) в спортивной деятельности</w:t>
            </w:r>
          </w:p>
        </w:tc>
      </w:tr>
    </w:tbl>
    <w:p w:rsidR="00D6013C" w:rsidRPr="009A30B3" w:rsidRDefault="00D6013C" w:rsidP="00D6013C">
      <w:pPr>
        <w:spacing w:after="200" w:line="276" w:lineRule="auto"/>
      </w:pPr>
    </w:p>
    <w:p w:rsidR="00D6013C" w:rsidRPr="009A30B3" w:rsidRDefault="00D6013C" w:rsidP="00D6013C">
      <w:pPr>
        <w:tabs>
          <w:tab w:val="left" w:pos="993"/>
        </w:tabs>
        <w:ind w:firstLine="567"/>
        <w:jc w:val="center"/>
        <w:rPr>
          <w:rFonts w:eastAsiaTheme="minorHAnsi"/>
          <w:sz w:val="28"/>
          <w:szCs w:val="28"/>
          <w:lang w:eastAsia="en-US"/>
        </w:rPr>
      </w:pPr>
      <w:r w:rsidRPr="009A30B3">
        <w:rPr>
          <w:rFonts w:eastAsiaTheme="minorHAnsi"/>
          <w:sz w:val="28"/>
          <w:szCs w:val="28"/>
          <w:lang w:eastAsia="en-US"/>
        </w:rPr>
        <w:t>Рекомендуемая для изучения литература:</w:t>
      </w:r>
    </w:p>
    <w:p w:rsidR="00D6013C" w:rsidRPr="009A30B3" w:rsidRDefault="00D6013C" w:rsidP="00CD6594">
      <w:pPr>
        <w:pStyle w:val="a3"/>
        <w:numPr>
          <w:ilvl w:val="0"/>
          <w:numId w:val="66"/>
        </w:numPr>
        <w:tabs>
          <w:tab w:val="left" w:pos="993"/>
        </w:tabs>
        <w:ind w:left="0" w:firstLine="709"/>
        <w:jc w:val="both"/>
        <w:rPr>
          <w:bCs/>
          <w:sz w:val="28"/>
        </w:rPr>
      </w:pPr>
      <w:r w:rsidRPr="009A30B3">
        <w:rPr>
          <w:bCs/>
          <w:sz w:val="28"/>
        </w:rPr>
        <w:t>Фомина, Е.В.</w:t>
      </w:r>
      <w:r w:rsidRPr="009A30B3">
        <w:rPr>
          <w:sz w:val="28"/>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6013C" w:rsidRPr="009A30B3" w:rsidRDefault="00D6013C" w:rsidP="00CD6594">
      <w:pPr>
        <w:pStyle w:val="Normal0"/>
        <w:numPr>
          <w:ilvl w:val="0"/>
          <w:numId w:val="66"/>
        </w:numPr>
        <w:tabs>
          <w:tab w:val="left" w:pos="1134"/>
          <w:tab w:val="left" w:pos="1276"/>
        </w:tabs>
        <w:autoSpaceDE/>
        <w:autoSpaceDN/>
        <w:spacing w:line="240" w:lineRule="auto"/>
        <w:ind w:left="0" w:firstLine="709"/>
        <w:rPr>
          <w:spacing w:val="-4"/>
        </w:rPr>
      </w:pPr>
      <w:r w:rsidRPr="009A30B3">
        <w:rPr>
          <w:spacing w:val="-4"/>
        </w:rPr>
        <w:t>Бернштейн, Н.А. Физиология движений и активность / Н.А. Бернштейн; под ред. О.Г. Газенко. – М. Наука, 1990. – 494 с.</w:t>
      </w:r>
    </w:p>
    <w:p w:rsidR="00D6013C" w:rsidRPr="009A30B3" w:rsidRDefault="00D6013C" w:rsidP="00CD6594">
      <w:pPr>
        <w:pStyle w:val="a3"/>
        <w:numPr>
          <w:ilvl w:val="0"/>
          <w:numId w:val="66"/>
        </w:numPr>
        <w:tabs>
          <w:tab w:val="left" w:pos="0"/>
          <w:tab w:val="left" w:pos="1134"/>
          <w:tab w:val="left" w:pos="1276"/>
        </w:tabs>
        <w:ind w:left="0" w:firstLine="709"/>
        <w:jc w:val="both"/>
        <w:rPr>
          <w:spacing w:val="-4"/>
          <w:sz w:val="28"/>
          <w:szCs w:val="28"/>
        </w:rPr>
      </w:pPr>
      <w:r w:rsidRPr="009A30B3">
        <w:rPr>
          <w:spacing w:val="-4"/>
          <w:sz w:val="28"/>
          <w:szCs w:val="28"/>
        </w:rPr>
        <w:t xml:space="preserve">Биологические ритмы / под ред. Ю.Ашоффа: В 2 т. – М.: Мир, 1984;  Т.1. – С. 5-406;  Т.2. – С. 5-260. </w:t>
      </w:r>
    </w:p>
    <w:p w:rsidR="00D6013C" w:rsidRPr="009A30B3" w:rsidRDefault="00D6013C" w:rsidP="00CD6594">
      <w:pPr>
        <w:pStyle w:val="a3"/>
        <w:numPr>
          <w:ilvl w:val="0"/>
          <w:numId w:val="66"/>
        </w:numPr>
        <w:tabs>
          <w:tab w:val="left" w:pos="0"/>
          <w:tab w:val="left" w:pos="1134"/>
          <w:tab w:val="left" w:pos="1276"/>
        </w:tabs>
        <w:ind w:left="0" w:firstLine="709"/>
        <w:jc w:val="both"/>
        <w:rPr>
          <w:spacing w:val="-4"/>
          <w:sz w:val="28"/>
          <w:szCs w:val="28"/>
        </w:rPr>
      </w:pPr>
      <w:r w:rsidRPr="009A30B3">
        <w:rPr>
          <w:spacing w:val="-4"/>
          <w:sz w:val="28"/>
          <w:szCs w:val="28"/>
        </w:rPr>
        <w:t>Блум Ф. Мозг, разум и поведение / Ф.Блум, А.Лейзерсон, Л.Хофстедтер; пер с англ. – М.: Мир. 1988. – 248 с.</w:t>
      </w:r>
    </w:p>
    <w:p w:rsidR="00D6013C" w:rsidRPr="009A30B3" w:rsidRDefault="00D6013C" w:rsidP="00CD6594">
      <w:pPr>
        <w:pStyle w:val="a3"/>
        <w:numPr>
          <w:ilvl w:val="0"/>
          <w:numId w:val="66"/>
        </w:numPr>
        <w:tabs>
          <w:tab w:val="left" w:pos="1276"/>
        </w:tabs>
        <w:ind w:left="0" w:firstLine="709"/>
        <w:jc w:val="both"/>
        <w:rPr>
          <w:bCs/>
          <w:sz w:val="28"/>
        </w:rPr>
      </w:pPr>
      <w:r w:rsidRPr="009A30B3">
        <w:rPr>
          <w:bCs/>
          <w:sz w:val="28"/>
        </w:rPr>
        <w:t xml:space="preserve">Боброва, Н.Л. </w:t>
      </w:r>
      <w:r w:rsidRPr="009A30B3">
        <w:rPr>
          <w:sz w:val="28"/>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D6013C" w:rsidRPr="009A30B3" w:rsidRDefault="00D6013C" w:rsidP="00CD6594">
      <w:pPr>
        <w:pStyle w:val="a3"/>
        <w:numPr>
          <w:ilvl w:val="0"/>
          <w:numId w:val="66"/>
        </w:numPr>
        <w:tabs>
          <w:tab w:val="left" w:pos="1134"/>
          <w:tab w:val="left" w:pos="1276"/>
        </w:tabs>
        <w:ind w:left="0" w:firstLine="709"/>
        <w:jc w:val="both"/>
        <w:rPr>
          <w:bCs/>
          <w:sz w:val="28"/>
        </w:rPr>
      </w:pPr>
      <w:r w:rsidRPr="009A30B3">
        <w:rPr>
          <w:bCs/>
          <w:sz w:val="28"/>
        </w:rPr>
        <w:t xml:space="preserve">Иорданская, Ф.А. </w:t>
      </w:r>
      <w:r w:rsidRPr="009A30B3">
        <w:rPr>
          <w:sz w:val="28"/>
        </w:rPr>
        <w:t xml:space="preserve">Мониторинг функциональной подготовленности юных спортсменов – резерва спорта высших достижений. Этапы </w:t>
      </w:r>
      <w:r w:rsidRPr="009A30B3">
        <w:rPr>
          <w:sz w:val="28"/>
        </w:rPr>
        <w:lastRenderedPageBreak/>
        <w:t>углубленной подготовки и спортивного совершенствования: монография / Ф.А. Иорданская. – М.: Советский спорт , 2011. – 142 с.</w:t>
      </w:r>
    </w:p>
    <w:p w:rsidR="00D6013C" w:rsidRPr="009A30B3" w:rsidRDefault="00D6013C" w:rsidP="00CD6594">
      <w:pPr>
        <w:pStyle w:val="a8"/>
        <w:numPr>
          <w:ilvl w:val="0"/>
          <w:numId w:val="66"/>
        </w:numPr>
        <w:tabs>
          <w:tab w:val="left" w:pos="0"/>
          <w:tab w:val="left" w:pos="1134"/>
        </w:tabs>
        <w:spacing w:line="240" w:lineRule="auto"/>
        <w:ind w:left="0" w:firstLine="709"/>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6013C" w:rsidRPr="009A30B3" w:rsidRDefault="00D6013C" w:rsidP="00CD6594">
      <w:pPr>
        <w:pStyle w:val="a3"/>
        <w:numPr>
          <w:ilvl w:val="0"/>
          <w:numId w:val="66"/>
        </w:numPr>
        <w:tabs>
          <w:tab w:val="left" w:pos="0"/>
          <w:tab w:val="left" w:pos="1134"/>
          <w:tab w:val="left" w:pos="1276"/>
        </w:tabs>
        <w:ind w:left="0" w:firstLine="709"/>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6013C" w:rsidRPr="009A30B3" w:rsidRDefault="00D6013C" w:rsidP="00CD6594">
      <w:pPr>
        <w:pStyle w:val="a3"/>
        <w:numPr>
          <w:ilvl w:val="0"/>
          <w:numId w:val="66"/>
        </w:numPr>
        <w:tabs>
          <w:tab w:val="left" w:pos="0"/>
          <w:tab w:val="left" w:pos="1134"/>
          <w:tab w:val="left" w:pos="1276"/>
        </w:tabs>
        <w:ind w:left="0" w:firstLine="709"/>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6013C" w:rsidRPr="009A30B3" w:rsidRDefault="00D6013C" w:rsidP="00CD6594">
      <w:pPr>
        <w:pStyle w:val="a3"/>
        <w:numPr>
          <w:ilvl w:val="0"/>
          <w:numId w:val="66"/>
        </w:numPr>
        <w:tabs>
          <w:tab w:val="left" w:pos="1134"/>
          <w:tab w:val="left" w:pos="1276"/>
        </w:tabs>
        <w:ind w:left="0" w:firstLine="709"/>
        <w:jc w:val="both"/>
        <w:rPr>
          <w:bCs/>
          <w:sz w:val="28"/>
        </w:rPr>
      </w:pPr>
      <w:r w:rsidRPr="009A30B3">
        <w:rPr>
          <w:bCs/>
          <w:sz w:val="28"/>
        </w:rPr>
        <w:t xml:space="preserve">Рыбников, О.Н. </w:t>
      </w:r>
      <w:r w:rsidRPr="009A30B3">
        <w:rPr>
          <w:sz w:val="28"/>
        </w:rPr>
        <w:t>Психофизиология профессиональной деятельности: учеб. для студентов высш. учеб. заведений / О. Н. Рыбников. – М.: Академия, 2010. – 320  с.</w:t>
      </w:r>
    </w:p>
    <w:p w:rsidR="00D6013C" w:rsidRPr="009A30B3" w:rsidRDefault="00D6013C" w:rsidP="00CD6594">
      <w:pPr>
        <w:pStyle w:val="a3"/>
        <w:numPr>
          <w:ilvl w:val="0"/>
          <w:numId w:val="66"/>
        </w:numPr>
        <w:tabs>
          <w:tab w:val="left" w:pos="1134"/>
          <w:tab w:val="left" w:pos="1276"/>
        </w:tabs>
        <w:ind w:left="0" w:firstLine="709"/>
        <w:jc w:val="both"/>
        <w:rPr>
          <w:bCs/>
          <w:sz w:val="28"/>
        </w:rPr>
      </w:pPr>
      <w:r w:rsidRPr="009A30B3">
        <w:rPr>
          <w:bCs/>
          <w:sz w:val="28"/>
        </w:rPr>
        <w:t xml:space="preserve">Саваневский, Н.К. </w:t>
      </w:r>
      <w:r w:rsidRPr="009A30B3">
        <w:rPr>
          <w:sz w:val="28"/>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D6013C" w:rsidRPr="009A30B3" w:rsidRDefault="00D6013C" w:rsidP="00CD6594">
      <w:pPr>
        <w:pStyle w:val="a3"/>
        <w:numPr>
          <w:ilvl w:val="0"/>
          <w:numId w:val="66"/>
        </w:numPr>
        <w:tabs>
          <w:tab w:val="left" w:pos="1134"/>
          <w:tab w:val="left" w:pos="1276"/>
        </w:tabs>
        <w:ind w:left="0" w:firstLine="709"/>
        <w:jc w:val="both"/>
        <w:rPr>
          <w:bCs/>
          <w:sz w:val="28"/>
        </w:rPr>
      </w:pPr>
      <w:r w:rsidRPr="009A30B3">
        <w:rPr>
          <w:bCs/>
          <w:sz w:val="28"/>
        </w:rPr>
        <w:t>Физиологические основы здоровья</w:t>
      </w:r>
      <w:r w:rsidRPr="009A30B3">
        <w:rPr>
          <w:sz w:val="28"/>
        </w:rPr>
        <w:t xml:space="preserve"> : учеб. пособие / [авт. коллектив: Н.П.Абаскалова и др.]. – 2-е изд., перераб. и доп.; Гриф УМО Рос. Федерации. – М.: ИНФРА–М, 2016. – 349 с.</w:t>
      </w:r>
    </w:p>
    <w:p w:rsidR="00D6013C" w:rsidRPr="009A30B3" w:rsidRDefault="00D6013C" w:rsidP="00D6013C">
      <w:pPr>
        <w:spacing w:after="200" w:line="276" w:lineRule="auto"/>
      </w:pPr>
      <w:r w:rsidRPr="009A30B3">
        <w:br w:type="page"/>
      </w:r>
    </w:p>
    <w:p w:rsidR="00D6013C" w:rsidRPr="009A30B3" w:rsidRDefault="00D6013C" w:rsidP="00D6013C">
      <w:pPr>
        <w:tabs>
          <w:tab w:val="left" w:pos="851"/>
        </w:tabs>
        <w:jc w:val="center"/>
        <w:rPr>
          <w:b/>
          <w:sz w:val="28"/>
          <w:szCs w:val="28"/>
        </w:rPr>
      </w:pPr>
      <w:r w:rsidRPr="009A30B3">
        <w:rPr>
          <w:b/>
          <w:sz w:val="28"/>
          <w:szCs w:val="28"/>
        </w:rPr>
        <w:lastRenderedPageBreak/>
        <w:t>ТЕМАТИКА РЕФЕРАТОВ</w:t>
      </w:r>
    </w:p>
    <w:p w:rsidR="00D6013C" w:rsidRPr="009A30B3" w:rsidRDefault="00D6013C" w:rsidP="00D6013C">
      <w:pPr>
        <w:tabs>
          <w:tab w:val="left" w:pos="851"/>
        </w:tabs>
        <w:jc w:val="center"/>
        <w:rPr>
          <w:sz w:val="28"/>
          <w:szCs w:val="28"/>
        </w:rPr>
      </w:pPr>
    </w:p>
    <w:p w:rsidR="00D6013C" w:rsidRPr="009A30B3" w:rsidRDefault="00D6013C" w:rsidP="00CD6594">
      <w:pPr>
        <w:pStyle w:val="a3"/>
        <w:widowControl w:val="0"/>
        <w:numPr>
          <w:ilvl w:val="0"/>
          <w:numId w:val="67"/>
        </w:numPr>
        <w:tabs>
          <w:tab w:val="clear" w:pos="720"/>
          <w:tab w:val="num" w:pos="0"/>
          <w:tab w:val="left" w:pos="851"/>
          <w:tab w:val="left" w:pos="1134"/>
          <w:tab w:val="left" w:pos="1276"/>
        </w:tabs>
        <w:ind w:left="0" w:firstLine="709"/>
        <w:jc w:val="both"/>
        <w:rPr>
          <w:sz w:val="28"/>
          <w:szCs w:val="28"/>
        </w:rPr>
      </w:pPr>
      <w:r w:rsidRPr="009A30B3">
        <w:rPr>
          <w:rFonts w:eastAsia="MS Mincho"/>
          <w:sz w:val="28"/>
          <w:szCs w:val="28"/>
        </w:rPr>
        <w:t>Двигательные реакции в спорте, их виды.</w:t>
      </w:r>
    </w:p>
    <w:p w:rsidR="00D6013C" w:rsidRPr="009A30B3" w:rsidRDefault="00D6013C" w:rsidP="00CD6594">
      <w:pPr>
        <w:pStyle w:val="a3"/>
        <w:numPr>
          <w:ilvl w:val="0"/>
          <w:numId w:val="67"/>
        </w:numPr>
        <w:tabs>
          <w:tab w:val="clear" w:pos="720"/>
          <w:tab w:val="num" w:pos="0"/>
          <w:tab w:val="left" w:pos="268"/>
          <w:tab w:val="left" w:pos="520"/>
          <w:tab w:val="left" w:pos="851"/>
          <w:tab w:val="left" w:pos="1134"/>
          <w:tab w:val="left" w:pos="1276"/>
        </w:tabs>
        <w:ind w:left="0" w:firstLine="709"/>
        <w:jc w:val="both"/>
        <w:rPr>
          <w:sz w:val="28"/>
          <w:szCs w:val="28"/>
        </w:rPr>
      </w:pPr>
      <w:r w:rsidRPr="009A30B3">
        <w:rPr>
          <w:sz w:val="28"/>
          <w:szCs w:val="28"/>
        </w:rPr>
        <w:t>Характеристика соревновательных стресс-факторов.</w:t>
      </w:r>
    </w:p>
    <w:p w:rsidR="00D6013C" w:rsidRPr="009A30B3" w:rsidRDefault="00D6013C" w:rsidP="00CD6594">
      <w:pPr>
        <w:pStyle w:val="a3"/>
        <w:numPr>
          <w:ilvl w:val="0"/>
          <w:numId w:val="67"/>
        </w:numPr>
        <w:tabs>
          <w:tab w:val="clear" w:pos="720"/>
          <w:tab w:val="num" w:pos="0"/>
          <w:tab w:val="left" w:pos="268"/>
          <w:tab w:val="left" w:pos="520"/>
          <w:tab w:val="left" w:pos="851"/>
          <w:tab w:val="left" w:pos="1134"/>
          <w:tab w:val="left" w:pos="1276"/>
        </w:tabs>
        <w:ind w:left="0" w:firstLine="709"/>
        <w:jc w:val="both"/>
        <w:rPr>
          <w:sz w:val="28"/>
          <w:szCs w:val="28"/>
        </w:rPr>
      </w:pPr>
      <w:r w:rsidRPr="009A30B3">
        <w:rPr>
          <w:sz w:val="28"/>
          <w:szCs w:val="28"/>
        </w:rPr>
        <w:t>Предстартовые состояния спортсменов.</w:t>
      </w:r>
    </w:p>
    <w:p w:rsidR="00D6013C" w:rsidRPr="009A30B3" w:rsidRDefault="00D6013C" w:rsidP="00CD6594">
      <w:pPr>
        <w:pStyle w:val="a3"/>
        <w:numPr>
          <w:ilvl w:val="0"/>
          <w:numId w:val="67"/>
        </w:numPr>
        <w:tabs>
          <w:tab w:val="clear" w:pos="720"/>
          <w:tab w:val="num" w:pos="0"/>
          <w:tab w:val="left" w:pos="268"/>
          <w:tab w:val="left" w:pos="520"/>
          <w:tab w:val="left" w:pos="851"/>
          <w:tab w:val="left" w:pos="1134"/>
          <w:tab w:val="left" w:pos="1276"/>
        </w:tabs>
        <w:ind w:left="0" w:firstLine="709"/>
        <w:jc w:val="both"/>
        <w:rPr>
          <w:sz w:val="28"/>
          <w:szCs w:val="28"/>
        </w:rPr>
      </w:pPr>
      <w:r w:rsidRPr="009A30B3">
        <w:rPr>
          <w:sz w:val="28"/>
          <w:szCs w:val="28"/>
        </w:rPr>
        <w:t>Послесоревновательные состояния спортсменов.</w:t>
      </w:r>
    </w:p>
    <w:p w:rsidR="00D6013C" w:rsidRPr="009A30B3" w:rsidRDefault="00D6013C" w:rsidP="00CD6594">
      <w:pPr>
        <w:pStyle w:val="a3"/>
        <w:numPr>
          <w:ilvl w:val="0"/>
          <w:numId w:val="67"/>
        </w:numPr>
        <w:tabs>
          <w:tab w:val="clear" w:pos="720"/>
          <w:tab w:val="num" w:pos="0"/>
          <w:tab w:val="left" w:pos="268"/>
          <w:tab w:val="left" w:pos="520"/>
          <w:tab w:val="left" w:pos="851"/>
          <w:tab w:val="left" w:pos="1134"/>
          <w:tab w:val="left" w:pos="1276"/>
        </w:tabs>
        <w:ind w:left="0" w:firstLine="709"/>
        <w:jc w:val="both"/>
        <w:rPr>
          <w:sz w:val="28"/>
          <w:szCs w:val="28"/>
        </w:rPr>
      </w:pPr>
      <w:r w:rsidRPr="009A30B3">
        <w:rPr>
          <w:sz w:val="28"/>
          <w:szCs w:val="28"/>
        </w:rPr>
        <w:t>Психические состояния спортсменов, возникающие в учебно-тренировочном процессе под влиянием однообразия.</w:t>
      </w:r>
    </w:p>
    <w:p w:rsidR="00D6013C" w:rsidRPr="009A30B3" w:rsidRDefault="00D6013C" w:rsidP="00CD6594">
      <w:pPr>
        <w:pStyle w:val="a3"/>
        <w:numPr>
          <w:ilvl w:val="0"/>
          <w:numId w:val="67"/>
        </w:numPr>
        <w:tabs>
          <w:tab w:val="clear" w:pos="720"/>
          <w:tab w:val="num" w:pos="0"/>
          <w:tab w:val="left" w:pos="268"/>
          <w:tab w:val="left" w:pos="520"/>
          <w:tab w:val="left" w:pos="851"/>
          <w:tab w:val="left" w:pos="1134"/>
          <w:tab w:val="left" w:pos="1276"/>
        </w:tabs>
        <w:ind w:left="0" w:firstLine="709"/>
        <w:jc w:val="both"/>
        <w:rPr>
          <w:sz w:val="28"/>
          <w:szCs w:val="28"/>
        </w:rPr>
      </w:pPr>
      <w:r w:rsidRPr="009A30B3">
        <w:rPr>
          <w:sz w:val="28"/>
          <w:szCs w:val="28"/>
        </w:rPr>
        <w:t>Психические состояния спортсменов, возникающие в учебно-тренировочном процессе под влиянием физической нагрузки.</w:t>
      </w:r>
    </w:p>
    <w:p w:rsidR="00D6013C" w:rsidRPr="009A30B3" w:rsidRDefault="00D6013C" w:rsidP="00D6013C">
      <w:pPr>
        <w:spacing w:line="276" w:lineRule="auto"/>
        <w:rPr>
          <w:b/>
          <w:sz w:val="28"/>
          <w:szCs w:val="32"/>
        </w:rPr>
      </w:pPr>
    </w:p>
    <w:p w:rsidR="00D6013C" w:rsidRPr="009A30B3" w:rsidRDefault="00D6013C" w:rsidP="00D6013C">
      <w:pPr>
        <w:spacing w:line="276" w:lineRule="auto"/>
        <w:rPr>
          <w:b/>
          <w:sz w:val="28"/>
          <w:szCs w:val="32"/>
        </w:rPr>
      </w:pPr>
    </w:p>
    <w:p w:rsidR="00D6013C" w:rsidRPr="009A30B3" w:rsidRDefault="00D6013C" w:rsidP="00D6013C">
      <w:pPr>
        <w:jc w:val="center"/>
        <w:rPr>
          <w:b/>
          <w:sz w:val="28"/>
          <w:szCs w:val="32"/>
        </w:rPr>
      </w:pPr>
      <w:r w:rsidRPr="009A30B3">
        <w:rPr>
          <w:b/>
          <w:sz w:val="28"/>
          <w:szCs w:val="32"/>
        </w:rPr>
        <w:t>ЗАДАНИЯ К УПРАВЛЯЕМОЙ САМОСТОЯТЕЛЬНОЙ РАБОТЕ (УСР)</w:t>
      </w:r>
    </w:p>
    <w:p w:rsidR="00D43DAF" w:rsidRPr="009A30B3" w:rsidRDefault="00D43DAF" w:rsidP="00D6013C">
      <w:pPr>
        <w:widowControl w:val="0"/>
        <w:tabs>
          <w:tab w:val="left" w:pos="459"/>
          <w:tab w:val="left" w:pos="1134"/>
        </w:tabs>
        <w:ind w:left="207"/>
        <w:jc w:val="both"/>
        <w:outlineLvl w:val="3"/>
        <w:rPr>
          <w:sz w:val="28"/>
          <w:szCs w:val="28"/>
        </w:rPr>
      </w:pPr>
    </w:p>
    <w:p w:rsidR="00D43DAF" w:rsidRPr="009A30B3" w:rsidRDefault="00D43DAF" w:rsidP="00D43DAF">
      <w:pPr>
        <w:widowControl w:val="0"/>
        <w:tabs>
          <w:tab w:val="left" w:pos="459"/>
          <w:tab w:val="left" w:pos="1134"/>
        </w:tabs>
        <w:ind w:left="207"/>
        <w:jc w:val="center"/>
        <w:outlineLvl w:val="3"/>
        <w:rPr>
          <w:b/>
          <w:sz w:val="28"/>
          <w:szCs w:val="28"/>
        </w:rPr>
      </w:pPr>
      <w:r w:rsidRPr="009A30B3">
        <w:rPr>
          <w:b/>
          <w:sz w:val="28"/>
          <w:szCs w:val="28"/>
        </w:rPr>
        <w:t xml:space="preserve">Задания для выполнения самостоятельной работы №1 </w:t>
      </w:r>
    </w:p>
    <w:p w:rsidR="00D43DAF" w:rsidRPr="009A30B3" w:rsidRDefault="00D43DAF" w:rsidP="00D43DAF">
      <w:pPr>
        <w:widowControl w:val="0"/>
        <w:tabs>
          <w:tab w:val="left" w:pos="459"/>
          <w:tab w:val="left" w:pos="1134"/>
        </w:tabs>
        <w:ind w:left="207"/>
        <w:jc w:val="center"/>
        <w:outlineLvl w:val="3"/>
        <w:rPr>
          <w:b/>
          <w:sz w:val="28"/>
          <w:szCs w:val="28"/>
        </w:rPr>
      </w:pPr>
      <w:r w:rsidRPr="009A30B3">
        <w:rPr>
          <w:b/>
          <w:sz w:val="28"/>
          <w:szCs w:val="28"/>
        </w:rPr>
        <w:t>по теме 1 «</w:t>
      </w:r>
      <w:r w:rsidRPr="009A30B3">
        <w:rPr>
          <w:rFonts w:eastAsiaTheme="minorHAnsi"/>
          <w:b/>
          <w:sz w:val="28"/>
          <w:szCs w:val="28"/>
          <w:lang w:eastAsia="en-US"/>
        </w:rPr>
        <w:t>П</w:t>
      </w:r>
      <w:r w:rsidRPr="009A30B3">
        <w:rPr>
          <w:b/>
          <w:sz w:val="28"/>
          <w:szCs w:val="28"/>
        </w:rPr>
        <w:t>сихофизиология как самостоятельная наука»</w:t>
      </w:r>
    </w:p>
    <w:p w:rsidR="00D6013C" w:rsidRPr="009A30B3" w:rsidRDefault="00D6013C" w:rsidP="00D6013C">
      <w:pPr>
        <w:widowControl w:val="0"/>
        <w:tabs>
          <w:tab w:val="left" w:pos="459"/>
          <w:tab w:val="left" w:pos="1134"/>
        </w:tabs>
        <w:ind w:left="207"/>
        <w:jc w:val="both"/>
        <w:outlineLvl w:val="3"/>
        <w:rPr>
          <w:i/>
          <w:sz w:val="28"/>
          <w:szCs w:val="28"/>
        </w:rPr>
      </w:pPr>
      <w:r w:rsidRPr="009A30B3">
        <w:rPr>
          <w:sz w:val="28"/>
          <w:szCs w:val="28"/>
        </w:rPr>
        <w:t>Задание: Охарактеризовать методы психофизиологии.</w:t>
      </w:r>
    </w:p>
    <w:p w:rsidR="00D6013C" w:rsidRPr="009A30B3" w:rsidRDefault="00D6013C" w:rsidP="00D6013C">
      <w:pPr>
        <w:pStyle w:val="a3"/>
        <w:widowControl w:val="0"/>
        <w:numPr>
          <w:ilvl w:val="0"/>
          <w:numId w:val="9"/>
        </w:numPr>
        <w:tabs>
          <w:tab w:val="left" w:pos="459"/>
          <w:tab w:val="left" w:pos="1134"/>
        </w:tabs>
        <w:ind w:left="0" w:firstLine="567"/>
        <w:jc w:val="both"/>
        <w:outlineLvl w:val="3"/>
        <w:rPr>
          <w:i/>
          <w:sz w:val="28"/>
          <w:szCs w:val="28"/>
        </w:rPr>
      </w:pPr>
      <w:r w:rsidRPr="009A30B3">
        <w:rPr>
          <w:i/>
          <w:sz w:val="28"/>
          <w:szCs w:val="28"/>
        </w:rPr>
        <w:t xml:space="preserve">Методы изучения двигательных реакции. </w:t>
      </w:r>
    </w:p>
    <w:p w:rsidR="00D6013C" w:rsidRPr="009A30B3" w:rsidRDefault="00D6013C" w:rsidP="00D6013C">
      <w:pPr>
        <w:pStyle w:val="a3"/>
        <w:widowControl w:val="0"/>
        <w:numPr>
          <w:ilvl w:val="0"/>
          <w:numId w:val="9"/>
        </w:numPr>
        <w:tabs>
          <w:tab w:val="left" w:pos="459"/>
          <w:tab w:val="left" w:pos="1134"/>
        </w:tabs>
        <w:ind w:left="0" w:firstLine="567"/>
        <w:jc w:val="both"/>
        <w:outlineLvl w:val="3"/>
        <w:rPr>
          <w:i/>
          <w:sz w:val="28"/>
          <w:szCs w:val="28"/>
        </w:rPr>
      </w:pPr>
      <w:r w:rsidRPr="009A30B3">
        <w:rPr>
          <w:i/>
          <w:sz w:val="28"/>
          <w:szCs w:val="28"/>
        </w:rPr>
        <w:t xml:space="preserve">Методы изучения работы головного мозга. </w:t>
      </w:r>
    </w:p>
    <w:p w:rsidR="00D6013C" w:rsidRPr="009A30B3" w:rsidRDefault="00D6013C" w:rsidP="00D6013C">
      <w:pPr>
        <w:pStyle w:val="a3"/>
        <w:widowControl w:val="0"/>
        <w:numPr>
          <w:ilvl w:val="0"/>
          <w:numId w:val="9"/>
        </w:numPr>
        <w:tabs>
          <w:tab w:val="left" w:pos="459"/>
          <w:tab w:val="left" w:pos="1134"/>
        </w:tabs>
        <w:ind w:left="0" w:firstLine="567"/>
        <w:jc w:val="both"/>
        <w:outlineLvl w:val="3"/>
        <w:rPr>
          <w:i/>
          <w:sz w:val="28"/>
          <w:szCs w:val="28"/>
        </w:rPr>
      </w:pPr>
      <w:r w:rsidRPr="009A30B3">
        <w:rPr>
          <w:i/>
          <w:sz w:val="28"/>
          <w:szCs w:val="28"/>
        </w:rPr>
        <w:t xml:space="preserve">Стабилометрия как метод психофизиологии. </w:t>
      </w:r>
    </w:p>
    <w:p w:rsidR="00D6013C" w:rsidRPr="009A30B3" w:rsidRDefault="00D6013C" w:rsidP="00D6013C">
      <w:pPr>
        <w:pStyle w:val="a3"/>
        <w:widowControl w:val="0"/>
        <w:numPr>
          <w:ilvl w:val="0"/>
          <w:numId w:val="9"/>
        </w:numPr>
        <w:tabs>
          <w:tab w:val="left" w:pos="459"/>
          <w:tab w:val="left" w:pos="1134"/>
        </w:tabs>
        <w:ind w:left="0" w:firstLine="567"/>
        <w:jc w:val="both"/>
        <w:outlineLvl w:val="3"/>
        <w:rPr>
          <w:i/>
          <w:sz w:val="28"/>
          <w:szCs w:val="28"/>
        </w:rPr>
      </w:pPr>
      <w:r w:rsidRPr="009A30B3">
        <w:rPr>
          <w:i/>
          <w:sz w:val="28"/>
          <w:szCs w:val="28"/>
        </w:rPr>
        <w:t xml:space="preserve">Метод дихотического прослушивания. </w:t>
      </w:r>
    </w:p>
    <w:p w:rsidR="00D6013C" w:rsidRPr="009A30B3" w:rsidRDefault="00D6013C" w:rsidP="00D6013C">
      <w:pPr>
        <w:pStyle w:val="a3"/>
        <w:widowControl w:val="0"/>
        <w:numPr>
          <w:ilvl w:val="0"/>
          <w:numId w:val="9"/>
        </w:numPr>
        <w:tabs>
          <w:tab w:val="left" w:pos="459"/>
          <w:tab w:val="left" w:pos="1134"/>
        </w:tabs>
        <w:ind w:left="0" w:firstLine="567"/>
        <w:jc w:val="both"/>
        <w:outlineLvl w:val="3"/>
        <w:rPr>
          <w:i/>
          <w:sz w:val="28"/>
          <w:szCs w:val="28"/>
        </w:rPr>
      </w:pPr>
      <w:r w:rsidRPr="009A30B3">
        <w:rPr>
          <w:i/>
          <w:sz w:val="28"/>
          <w:szCs w:val="28"/>
        </w:rPr>
        <w:t xml:space="preserve">БОС-тренинги, их использование в спорте. </w:t>
      </w:r>
    </w:p>
    <w:p w:rsidR="00D6013C" w:rsidRPr="009A30B3" w:rsidRDefault="00D6013C" w:rsidP="00D6013C">
      <w:pPr>
        <w:ind w:firstLine="567"/>
        <w:jc w:val="both"/>
        <w:rPr>
          <w:sz w:val="28"/>
          <w:szCs w:val="28"/>
        </w:rPr>
      </w:pPr>
      <w:r w:rsidRPr="009A30B3">
        <w:rPr>
          <w:sz w:val="28"/>
          <w:szCs w:val="28"/>
        </w:rPr>
        <w:t>Форма контроля: реферат и мультимедийная презентация.</w:t>
      </w:r>
    </w:p>
    <w:p w:rsidR="00D6013C" w:rsidRPr="009A30B3" w:rsidRDefault="00D6013C" w:rsidP="00D6013C">
      <w:pPr>
        <w:ind w:firstLine="567"/>
        <w:rPr>
          <w:sz w:val="28"/>
          <w:szCs w:val="28"/>
        </w:rPr>
      </w:pPr>
    </w:p>
    <w:p w:rsidR="00D6013C" w:rsidRPr="009A30B3" w:rsidRDefault="00D6013C" w:rsidP="00D6013C">
      <w:pPr>
        <w:ind w:firstLine="567"/>
        <w:rPr>
          <w:sz w:val="28"/>
          <w:szCs w:val="28"/>
        </w:rPr>
      </w:pPr>
      <w:r w:rsidRPr="009A30B3">
        <w:rPr>
          <w:sz w:val="28"/>
          <w:szCs w:val="28"/>
        </w:rPr>
        <w:t>Рекомендуемая литература:</w:t>
      </w:r>
    </w:p>
    <w:p w:rsidR="00D6013C" w:rsidRPr="009A30B3" w:rsidRDefault="00D6013C" w:rsidP="00CD6594">
      <w:pPr>
        <w:pStyle w:val="a3"/>
        <w:numPr>
          <w:ilvl w:val="0"/>
          <w:numId w:val="38"/>
        </w:numPr>
        <w:tabs>
          <w:tab w:val="left" w:pos="993"/>
        </w:tabs>
        <w:ind w:left="0" w:firstLine="567"/>
        <w:jc w:val="both"/>
        <w:rPr>
          <w:bCs/>
          <w:sz w:val="28"/>
        </w:rPr>
      </w:pPr>
      <w:r w:rsidRPr="009A30B3">
        <w:rPr>
          <w:bCs/>
          <w:sz w:val="28"/>
        </w:rPr>
        <w:t>Методы обследования спортсменов в лаборатории психологии спорта</w:t>
      </w:r>
      <w:r w:rsidRPr="009A30B3">
        <w:rPr>
          <w:sz w:val="28"/>
        </w:rPr>
        <w:t xml:space="preserve"> : практ. пособие / М-во спорта и туризма Респ. Беларусь, Респ. науч.–практ. центр спорта ; И. А. Чарыкова [и др.]. – Минск: РНПЦ спорта, 2017. – 63 с.</w:t>
      </w:r>
    </w:p>
    <w:p w:rsidR="00D6013C" w:rsidRPr="009A30B3" w:rsidRDefault="00D6013C" w:rsidP="00CD6594">
      <w:pPr>
        <w:pStyle w:val="a3"/>
        <w:numPr>
          <w:ilvl w:val="0"/>
          <w:numId w:val="38"/>
        </w:numPr>
        <w:tabs>
          <w:tab w:val="left" w:pos="993"/>
        </w:tabs>
        <w:ind w:left="0" w:firstLine="567"/>
        <w:jc w:val="both"/>
        <w:rPr>
          <w:sz w:val="28"/>
        </w:rPr>
      </w:pPr>
      <w:r w:rsidRPr="009A30B3">
        <w:rPr>
          <w:sz w:val="28"/>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D6013C" w:rsidRPr="009A30B3" w:rsidRDefault="00D6013C" w:rsidP="00CD6594">
      <w:pPr>
        <w:pStyle w:val="a3"/>
        <w:numPr>
          <w:ilvl w:val="0"/>
          <w:numId w:val="38"/>
        </w:numPr>
        <w:tabs>
          <w:tab w:val="left" w:pos="1276"/>
        </w:tabs>
        <w:ind w:left="0" w:firstLine="709"/>
        <w:jc w:val="both"/>
        <w:rPr>
          <w:bCs/>
          <w:sz w:val="28"/>
        </w:rPr>
      </w:pPr>
      <w:r w:rsidRPr="009A30B3">
        <w:rPr>
          <w:bCs/>
          <w:sz w:val="28"/>
        </w:rPr>
        <w:t xml:space="preserve">Боброва, Н.Л. </w:t>
      </w:r>
      <w:r w:rsidRPr="009A30B3">
        <w:rPr>
          <w:sz w:val="28"/>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D6013C" w:rsidRPr="009A30B3" w:rsidRDefault="00D6013C" w:rsidP="00CD6594">
      <w:pPr>
        <w:pStyle w:val="a3"/>
        <w:numPr>
          <w:ilvl w:val="0"/>
          <w:numId w:val="38"/>
        </w:numPr>
        <w:tabs>
          <w:tab w:val="left" w:pos="1276"/>
        </w:tabs>
        <w:ind w:left="0" w:firstLine="709"/>
        <w:jc w:val="both"/>
        <w:rPr>
          <w:sz w:val="28"/>
        </w:rPr>
      </w:pPr>
      <w:r w:rsidRPr="009A30B3">
        <w:rPr>
          <w:sz w:val="28"/>
        </w:rPr>
        <w:t>Ильин</w:t>
      </w:r>
      <w:r w:rsidRPr="009A30B3">
        <w:rPr>
          <w:spacing w:val="-4"/>
          <w:sz w:val="28"/>
          <w:szCs w:val="28"/>
        </w:rPr>
        <w:t>,</w:t>
      </w:r>
      <w:r w:rsidRPr="009A30B3">
        <w:rPr>
          <w:sz w:val="28"/>
        </w:rPr>
        <w:t xml:space="preserve"> Е.П. Дифференциальная психофизиология / Е.П.Ильин. – СПб.: Питер, 2001. – 464 с.</w:t>
      </w:r>
    </w:p>
    <w:p w:rsidR="00D6013C" w:rsidRPr="009A30B3" w:rsidRDefault="00D6013C" w:rsidP="00CD6594">
      <w:pPr>
        <w:pStyle w:val="a8"/>
        <w:numPr>
          <w:ilvl w:val="0"/>
          <w:numId w:val="38"/>
        </w:numPr>
        <w:tabs>
          <w:tab w:val="left" w:pos="1276"/>
        </w:tabs>
        <w:spacing w:line="240" w:lineRule="auto"/>
        <w:ind w:left="0" w:firstLine="709"/>
        <w:rPr>
          <w:spacing w:val="-4"/>
          <w:sz w:val="28"/>
          <w:szCs w:val="28"/>
        </w:rPr>
      </w:pPr>
      <w:r w:rsidRPr="009A30B3">
        <w:rPr>
          <w:spacing w:val="-4"/>
          <w:sz w:val="28"/>
          <w:szCs w:val="28"/>
        </w:rPr>
        <w:t>Ильин, Е.П. Психомоторная организация человека / Е.П.Ильин. – СПб.: Питер, 2003. – 384 с.</w:t>
      </w:r>
    </w:p>
    <w:p w:rsidR="00D6013C" w:rsidRPr="009A30B3" w:rsidRDefault="00D6013C" w:rsidP="00CD6594">
      <w:pPr>
        <w:pStyle w:val="a3"/>
        <w:numPr>
          <w:ilvl w:val="0"/>
          <w:numId w:val="38"/>
        </w:numPr>
        <w:tabs>
          <w:tab w:val="left" w:pos="1134"/>
          <w:tab w:val="left" w:pos="1276"/>
        </w:tabs>
        <w:ind w:left="0" w:firstLine="709"/>
        <w:jc w:val="both"/>
        <w:rPr>
          <w:bCs/>
          <w:sz w:val="28"/>
        </w:rPr>
      </w:pPr>
      <w:r w:rsidRPr="009A30B3">
        <w:rPr>
          <w:bCs/>
          <w:sz w:val="28"/>
        </w:rPr>
        <w:t xml:space="preserve">Иорданская, Ф.А. </w:t>
      </w:r>
      <w:r w:rsidRPr="009A30B3">
        <w:rPr>
          <w:sz w:val="28"/>
        </w:rPr>
        <w:t xml:space="preserve">Мониторинг функциональной подготовленности юных спортсменов – резерва спорта высших достижений. Этапы </w:t>
      </w:r>
      <w:r w:rsidRPr="009A30B3">
        <w:rPr>
          <w:sz w:val="28"/>
        </w:rPr>
        <w:lastRenderedPageBreak/>
        <w:t>углубленной подготовки и спортивного совершенствования: монография / Ф.А. Иорданская. – М.: Советский спорт , 2011. – 142 с.</w:t>
      </w:r>
    </w:p>
    <w:p w:rsidR="00D6013C" w:rsidRPr="009A30B3" w:rsidRDefault="00D6013C" w:rsidP="00CD6594">
      <w:pPr>
        <w:pStyle w:val="Normal0"/>
        <w:numPr>
          <w:ilvl w:val="0"/>
          <w:numId w:val="38"/>
        </w:numPr>
        <w:tabs>
          <w:tab w:val="left" w:pos="1134"/>
          <w:tab w:val="left" w:pos="1276"/>
        </w:tabs>
        <w:autoSpaceDE/>
        <w:autoSpaceDN/>
        <w:spacing w:line="240" w:lineRule="auto"/>
        <w:ind w:left="0" w:firstLine="709"/>
        <w:rPr>
          <w:spacing w:val="-4"/>
        </w:rPr>
      </w:pPr>
      <w:r w:rsidRPr="009A30B3">
        <w:rPr>
          <w:spacing w:val="-4"/>
        </w:rPr>
        <w:t>Леонова, А.Б. Психодиагностика функциональных состояний человека / А.Б.Леонова. – М.: Изд-во Моск. ун-та, 1984. – 200 с.</w:t>
      </w:r>
    </w:p>
    <w:p w:rsidR="00D6013C" w:rsidRPr="009A30B3" w:rsidRDefault="00D6013C" w:rsidP="00CD6594">
      <w:pPr>
        <w:pStyle w:val="a8"/>
        <w:numPr>
          <w:ilvl w:val="0"/>
          <w:numId w:val="38"/>
        </w:numPr>
        <w:tabs>
          <w:tab w:val="left" w:pos="0"/>
          <w:tab w:val="left" w:pos="1134"/>
        </w:tabs>
        <w:spacing w:line="240" w:lineRule="auto"/>
        <w:ind w:left="0" w:firstLine="709"/>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6013C" w:rsidRPr="009A30B3" w:rsidRDefault="00D6013C" w:rsidP="00CD6594">
      <w:pPr>
        <w:pStyle w:val="a3"/>
        <w:numPr>
          <w:ilvl w:val="0"/>
          <w:numId w:val="38"/>
        </w:numPr>
        <w:tabs>
          <w:tab w:val="left" w:pos="0"/>
          <w:tab w:val="left" w:pos="1134"/>
          <w:tab w:val="left" w:pos="1276"/>
        </w:tabs>
        <w:ind w:left="0" w:firstLine="709"/>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6013C" w:rsidRPr="009A30B3" w:rsidRDefault="00D6013C" w:rsidP="00CD6594">
      <w:pPr>
        <w:pStyle w:val="a3"/>
        <w:numPr>
          <w:ilvl w:val="0"/>
          <w:numId w:val="38"/>
        </w:numPr>
        <w:tabs>
          <w:tab w:val="left" w:pos="0"/>
          <w:tab w:val="left" w:pos="1134"/>
          <w:tab w:val="left" w:pos="1276"/>
        </w:tabs>
        <w:ind w:left="0" w:firstLine="709"/>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6013C" w:rsidRPr="009A30B3" w:rsidRDefault="00D6013C" w:rsidP="00D6013C"/>
    <w:p w:rsidR="00D43DAF" w:rsidRPr="009A30B3" w:rsidRDefault="00D43DAF" w:rsidP="00D43DAF">
      <w:pPr>
        <w:jc w:val="center"/>
        <w:rPr>
          <w:b/>
          <w:sz w:val="28"/>
          <w:szCs w:val="28"/>
        </w:rPr>
      </w:pPr>
      <w:r w:rsidRPr="009A30B3">
        <w:rPr>
          <w:b/>
          <w:sz w:val="28"/>
          <w:szCs w:val="28"/>
        </w:rPr>
        <w:t>Задания для выполнения самостоятельной работы №2 по теме 3 «</w:t>
      </w:r>
      <w:r w:rsidRPr="002C7765">
        <w:rPr>
          <w:rFonts w:eastAsia="Calibri"/>
          <w:b/>
          <w:bCs/>
          <w:sz w:val="28"/>
          <w:szCs w:val="28"/>
          <w:highlight w:val="yellow"/>
        </w:rPr>
        <w:t>Учет индивидуального профиля асимметрии в подготовке спортсмена</w:t>
      </w:r>
      <w:r w:rsidRPr="009A30B3">
        <w:rPr>
          <w:b/>
          <w:sz w:val="28"/>
          <w:szCs w:val="28"/>
        </w:rPr>
        <w:t>»</w:t>
      </w:r>
    </w:p>
    <w:p w:rsidR="00D6013C" w:rsidRPr="009A30B3" w:rsidRDefault="00D6013C" w:rsidP="00D6013C">
      <w:pPr>
        <w:pStyle w:val="21"/>
        <w:tabs>
          <w:tab w:val="left" w:pos="993"/>
          <w:tab w:val="left" w:pos="1080"/>
        </w:tabs>
        <w:spacing w:after="0" w:line="240" w:lineRule="auto"/>
        <w:ind w:firstLine="567"/>
        <w:jc w:val="both"/>
        <w:rPr>
          <w:spacing w:val="4"/>
          <w:sz w:val="28"/>
          <w:szCs w:val="28"/>
        </w:rPr>
      </w:pPr>
      <w:r w:rsidRPr="009A30B3">
        <w:rPr>
          <w:sz w:val="28"/>
          <w:szCs w:val="23"/>
        </w:rPr>
        <w:t xml:space="preserve">Задание: </w:t>
      </w:r>
      <w:r w:rsidRPr="009A30B3">
        <w:rPr>
          <w:spacing w:val="4"/>
          <w:sz w:val="28"/>
          <w:szCs w:val="28"/>
        </w:rPr>
        <w:t>Характеристика индивидуального профиля асимметрии спортсмена по результатом диагностики с использованием компьютерной программы ВИПА.</w:t>
      </w:r>
    </w:p>
    <w:p w:rsidR="00D6013C" w:rsidRPr="009A30B3" w:rsidRDefault="00D6013C" w:rsidP="00D6013C">
      <w:pPr>
        <w:ind w:firstLine="567"/>
        <w:jc w:val="both"/>
        <w:rPr>
          <w:sz w:val="28"/>
          <w:szCs w:val="23"/>
        </w:rPr>
      </w:pPr>
      <w:r w:rsidRPr="009A30B3">
        <w:rPr>
          <w:sz w:val="28"/>
          <w:szCs w:val="23"/>
        </w:rPr>
        <w:t>Форма контроля: протокол тестирования, анализ результатов диагностики и рекомендации по учету профиля асимметрии.</w:t>
      </w:r>
    </w:p>
    <w:p w:rsidR="00D6013C" w:rsidRPr="009A30B3" w:rsidRDefault="00D6013C" w:rsidP="00D6013C">
      <w:pPr>
        <w:ind w:firstLine="567"/>
        <w:rPr>
          <w:sz w:val="28"/>
          <w:szCs w:val="30"/>
        </w:rPr>
      </w:pPr>
    </w:p>
    <w:p w:rsidR="00D6013C" w:rsidRPr="009A30B3" w:rsidRDefault="00D6013C" w:rsidP="00D6013C">
      <w:pPr>
        <w:ind w:firstLine="567"/>
        <w:rPr>
          <w:sz w:val="28"/>
          <w:szCs w:val="30"/>
        </w:rPr>
      </w:pPr>
      <w:r w:rsidRPr="009A30B3">
        <w:rPr>
          <w:sz w:val="28"/>
          <w:szCs w:val="30"/>
        </w:rPr>
        <w:t>Рекомендуемая литература:</w:t>
      </w:r>
    </w:p>
    <w:p w:rsidR="00D6013C" w:rsidRPr="009A30B3" w:rsidRDefault="00D6013C" w:rsidP="00CD6594">
      <w:pPr>
        <w:pStyle w:val="a3"/>
        <w:numPr>
          <w:ilvl w:val="0"/>
          <w:numId w:val="39"/>
        </w:numPr>
        <w:tabs>
          <w:tab w:val="left" w:pos="993"/>
        </w:tabs>
        <w:ind w:left="0" w:firstLine="567"/>
        <w:jc w:val="both"/>
        <w:rPr>
          <w:bCs/>
          <w:sz w:val="28"/>
        </w:rPr>
      </w:pPr>
      <w:r w:rsidRPr="009A30B3">
        <w:rPr>
          <w:bCs/>
          <w:sz w:val="28"/>
        </w:rPr>
        <w:t>Методы обследования спортсменов в лаборатории психологии спорта</w:t>
      </w:r>
      <w:r w:rsidRPr="009A30B3">
        <w:rPr>
          <w:sz w:val="28"/>
        </w:rPr>
        <w:t xml:space="preserve"> : практ. пособие / М-во спорта и туризма Респ. Беларусь, Респ. науч.–практ. центр спорта ; И. А. Чарыкова [и др.]. – Минск: РНПЦ спорта, 2017. – 63 с.</w:t>
      </w:r>
    </w:p>
    <w:p w:rsidR="00D6013C" w:rsidRPr="009A30B3" w:rsidRDefault="00D6013C" w:rsidP="00CD6594">
      <w:pPr>
        <w:pStyle w:val="a3"/>
        <w:numPr>
          <w:ilvl w:val="0"/>
          <w:numId w:val="39"/>
        </w:numPr>
        <w:tabs>
          <w:tab w:val="left" w:pos="993"/>
        </w:tabs>
        <w:ind w:left="0" w:firstLine="567"/>
        <w:jc w:val="both"/>
        <w:rPr>
          <w:sz w:val="28"/>
        </w:rPr>
      </w:pPr>
      <w:r w:rsidRPr="009A30B3">
        <w:rPr>
          <w:sz w:val="28"/>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D6013C" w:rsidRPr="009A30B3" w:rsidRDefault="00D6013C" w:rsidP="00CD6594">
      <w:pPr>
        <w:pStyle w:val="a3"/>
        <w:numPr>
          <w:ilvl w:val="0"/>
          <w:numId w:val="39"/>
        </w:numPr>
        <w:tabs>
          <w:tab w:val="left" w:pos="1276"/>
        </w:tabs>
        <w:ind w:left="0" w:firstLine="567"/>
        <w:jc w:val="both"/>
        <w:rPr>
          <w:sz w:val="28"/>
        </w:rPr>
      </w:pPr>
      <w:r w:rsidRPr="009A30B3">
        <w:rPr>
          <w:sz w:val="28"/>
        </w:rPr>
        <w:t>Ильин</w:t>
      </w:r>
      <w:r w:rsidRPr="009A30B3">
        <w:rPr>
          <w:spacing w:val="-4"/>
          <w:sz w:val="28"/>
          <w:szCs w:val="28"/>
        </w:rPr>
        <w:t>,</w:t>
      </w:r>
      <w:r w:rsidRPr="009A30B3">
        <w:rPr>
          <w:sz w:val="28"/>
        </w:rPr>
        <w:t xml:space="preserve"> Е.П. Дифференциальная психофизиология / Е.П.Ильин. – СПб.: Питер, 2001. – 464 с.</w:t>
      </w:r>
    </w:p>
    <w:p w:rsidR="00D6013C" w:rsidRPr="009A30B3" w:rsidRDefault="00D6013C" w:rsidP="00CD6594">
      <w:pPr>
        <w:pStyle w:val="a3"/>
        <w:numPr>
          <w:ilvl w:val="0"/>
          <w:numId w:val="39"/>
        </w:numPr>
        <w:tabs>
          <w:tab w:val="left" w:pos="1134"/>
          <w:tab w:val="left" w:pos="1276"/>
        </w:tabs>
        <w:ind w:left="0" w:firstLine="567"/>
        <w:jc w:val="both"/>
        <w:rPr>
          <w:spacing w:val="-4"/>
          <w:sz w:val="28"/>
          <w:szCs w:val="28"/>
        </w:rPr>
      </w:pPr>
      <w:r w:rsidRPr="009A30B3">
        <w:rPr>
          <w:spacing w:val="-4"/>
          <w:sz w:val="28"/>
          <w:szCs w:val="28"/>
        </w:rPr>
        <w:t>Леутин, В.П. Функциональная асимметрия мозга. Мифы и действительность / В.П.Леутин, Е.И. Николаева. – СПб.: Речь, 2005. – 368 с.</w:t>
      </w:r>
    </w:p>
    <w:p w:rsidR="00D6013C" w:rsidRPr="009A30B3" w:rsidRDefault="00D6013C" w:rsidP="00CD6594">
      <w:pPr>
        <w:pStyle w:val="a8"/>
        <w:numPr>
          <w:ilvl w:val="0"/>
          <w:numId w:val="39"/>
        </w:numPr>
        <w:tabs>
          <w:tab w:val="left" w:pos="0"/>
          <w:tab w:val="left" w:pos="1134"/>
        </w:tabs>
        <w:spacing w:line="240" w:lineRule="auto"/>
        <w:ind w:left="0" w:firstLine="567"/>
        <w:rPr>
          <w:spacing w:val="-4"/>
          <w:sz w:val="28"/>
          <w:szCs w:val="28"/>
        </w:rPr>
      </w:pPr>
      <w:r w:rsidRPr="009A30B3">
        <w:rPr>
          <w:spacing w:val="-4"/>
          <w:sz w:val="28"/>
          <w:szCs w:val="28"/>
        </w:rPr>
        <w:t>Москвин, В.А. Межполушарные асимметрии и индивидуальные различия человека: монография / В.А.Москвин, Н.В.Москвина – М.: Смысл, 2011. – 368с.</w:t>
      </w:r>
    </w:p>
    <w:p w:rsidR="00D6013C" w:rsidRPr="009A30B3" w:rsidRDefault="00D6013C" w:rsidP="00CD6594">
      <w:pPr>
        <w:pStyle w:val="a8"/>
        <w:numPr>
          <w:ilvl w:val="0"/>
          <w:numId w:val="39"/>
        </w:numPr>
        <w:tabs>
          <w:tab w:val="left" w:pos="0"/>
          <w:tab w:val="left" w:pos="1134"/>
        </w:tabs>
        <w:spacing w:line="240" w:lineRule="auto"/>
        <w:ind w:left="0" w:firstLine="567"/>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6013C" w:rsidRPr="009A30B3" w:rsidRDefault="00D6013C" w:rsidP="00CD6594">
      <w:pPr>
        <w:pStyle w:val="a3"/>
        <w:numPr>
          <w:ilvl w:val="0"/>
          <w:numId w:val="39"/>
        </w:numPr>
        <w:tabs>
          <w:tab w:val="left" w:pos="0"/>
          <w:tab w:val="left" w:pos="1134"/>
          <w:tab w:val="left" w:pos="1276"/>
        </w:tabs>
        <w:ind w:left="0" w:firstLine="567"/>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6013C" w:rsidRPr="009A30B3" w:rsidRDefault="00D6013C" w:rsidP="00CD6594">
      <w:pPr>
        <w:pStyle w:val="a3"/>
        <w:numPr>
          <w:ilvl w:val="0"/>
          <w:numId w:val="39"/>
        </w:numPr>
        <w:tabs>
          <w:tab w:val="left" w:pos="0"/>
          <w:tab w:val="left" w:pos="1134"/>
          <w:tab w:val="left" w:pos="1276"/>
        </w:tabs>
        <w:ind w:left="0" w:firstLine="567"/>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43DAF" w:rsidRPr="009A30B3" w:rsidRDefault="00D43DAF">
      <w:pPr>
        <w:spacing w:after="200" w:line="276" w:lineRule="auto"/>
        <w:rPr>
          <w:b/>
          <w:sz w:val="28"/>
          <w:szCs w:val="28"/>
        </w:rPr>
      </w:pPr>
      <w:r w:rsidRPr="009A30B3">
        <w:rPr>
          <w:b/>
          <w:sz w:val="28"/>
          <w:szCs w:val="28"/>
        </w:rPr>
        <w:br w:type="page"/>
      </w:r>
    </w:p>
    <w:p w:rsidR="00D43DAF" w:rsidRPr="009A30B3" w:rsidRDefault="00D43DAF" w:rsidP="00D43DAF">
      <w:pPr>
        <w:jc w:val="center"/>
        <w:rPr>
          <w:sz w:val="28"/>
          <w:szCs w:val="28"/>
        </w:rPr>
      </w:pPr>
      <w:r w:rsidRPr="009A30B3">
        <w:rPr>
          <w:b/>
          <w:sz w:val="28"/>
          <w:szCs w:val="28"/>
        </w:rPr>
        <w:lastRenderedPageBreak/>
        <w:t>РАЗДЕЛ КОНТРОЛЯ ЗНАНИЙ</w:t>
      </w:r>
    </w:p>
    <w:p w:rsidR="00D43DAF" w:rsidRPr="009A30B3" w:rsidRDefault="00D43DAF" w:rsidP="00D43DAF">
      <w:pPr>
        <w:jc w:val="center"/>
        <w:rPr>
          <w:sz w:val="28"/>
          <w:szCs w:val="28"/>
        </w:rPr>
      </w:pPr>
    </w:p>
    <w:p w:rsidR="00D43DAF" w:rsidRPr="009A30B3" w:rsidRDefault="00D43DAF" w:rsidP="00D43DAF">
      <w:pPr>
        <w:jc w:val="center"/>
        <w:rPr>
          <w:b/>
          <w:sz w:val="28"/>
          <w:szCs w:val="28"/>
        </w:rPr>
      </w:pPr>
      <w:r w:rsidRPr="009A30B3">
        <w:rPr>
          <w:b/>
          <w:sz w:val="28"/>
          <w:szCs w:val="28"/>
        </w:rPr>
        <w:t>Вопросы к зачету</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rFonts w:eastAsia="Calibri"/>
          <w:bCs/>
          <w:sz w:val="28"/>
        </w:rPr>
        <w:t xml:space="preserve">Место психофизиологии в системе наук. </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rFonts w:eastAsia="Calibri"/>
          <w:bCs/>
          <w:sz w:val="28"/>
        </w:rPr>
        <w:t xml:space="preserve">Предмет и задачи психофизиологии. </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rFonts w:eastAsia="Calibri"/>
          <w:bCs/>
          <w:sz w:val="28"/>
        </w:rPr>
        <w:t xml:space="preserve">Основные проблемы психофизиологии. </w:t>
      </w:r>
    </w:p>
    <w:p w:rsidR="00D43DAF" w:rsidRPr="009A30B3" w:rsidRDefault="00D43DAF" w:rsidP="00CD6594">
      <w:pPr>
        <w:widowControl w:val="0"/>
        <w:numPr>
          <w:ilvl w:val="0"/>
          <w:numId w:val="68"/>
        </w:numPr>
        <w:tabs>
          <w:tab w:val="left" w:pos="459"/>
          <w:tab w:val="left" w:pos="1134"/>
          <w:tab w:val="left" w:pos="1198"/>
        </w:tabs>
        <w:ind w:left="0" w:firstLine="567"/>
        <w:jc w:val="both"/>
        <w:outlineLvl w:val="3"/>
        <w:rPr>
          <w:rFonts w:eastAsia="Calibri"/>
          <w:bCs/>
          <w:sz w:val="28"/>
        </w:rPr>
      </w:pPr>
      <w:r w:rsidRPr="009A30B3">
        <w:rPr>
          <w:sz w:val="28"/>
        </w:rPr>
        <w:t>Методы психофизиологии, их характеристика.</w:t>
      </w:r>
    </w:p>
    <w:p w:rsidR="00D43DAF" w:rsidRPr="009A30B3" w:rsidRDefault="00D43DAF" w:rsidP="00CD6594">
      <w:pPr>
        <w:widowControl w:val="0"/>
        <w:numPr>
          <w:ilvl w:val="0"/>
          <w:numId w:val="68"/>
        </w:numPr>
        <w:tabs>
          <w:tab w:val="left" w:pos="459"/>
          <w:tab w:val="left" w:pos="1134"/>
          <w:tab w:val="left" w:pos="1198"/>
        </w:tabs>
        <w:ind w:left="0" w:firstLine="567"/>
        <w:jc w:val="both"/>
        <w:outlineLvl w:val="3"/>
        <w:rPr>
          <w:rFonts w:eastAsia="Calibri"/>
          <w:bCs/>
          <w:sz w:val="28"/>
        </w:rPr>
      </w:pPr>
      <w:r w:rsidRPr="009A30B3">
        <w:rPr>
          <w:sz w:val="28"/>
        </w:rPr>
        <w:t>Методы изучения двигательных реакции (простая реакция, реакция на движущийся объект, реакция выбора).</w:t>
      </w:r>
    </w:p>
    <w:p w:rsidR="00D43DAF" w:rsidRPr="009A30B3" w:rsidRDefault="00D43DAF" w:rsidP="00CD6594">
      <w:pPr>
        <w:widowControl w:val="0"/>
        <w:numPr>
          <w:ilvl w:val="0"/>
          <w:numId w:val="68"/>
        </w:numPr>
        <w:tabs>
          <w:tab w:val="left" w:pos="459"/>
          <w:tab w:val="left" w:pos="1134"/>
          <w:tab w:val="left" w:pos="1198"/>
        </w:tabs>
        <w:ind w:left="0" w:firstLine="567"/>
        <w:jc w:val="both"/>
        <w:outlineLvl w:val="3"/>
        <w:rPr>
          <w:sz w:val="28"/>
        </w:rPr>
      </w:pPr>
      <w:r w:rsidRPr="009A30B3">
        <w:rPr>
          <w:sz w:val="28"/>
        </w:rPr>
        <w:t>Методы изучения работы головного мозга – электоэнцефолография.</w:t>
      </w:r>
    </w:p>
    <w:p w:rsidR="00D43DAF" w:rsidRPr="009A30B3" w:rsidRDefault="00D43DAF" w:rsidP="00CD6594">
      <w:pPr>
        <w:widowControl w:val="0"/>
        <w:numPr>
          <w:ilvl w:val="0"/>
          <w:numId w:val="68"/>
        </w:numPr>
        <w:tabs>
          <w:tab w:val="left" w:pos="459"/>
          <w:tab w:val="left" w:pos="1134"/>
          <w:tab w:val="left" w:pos="1198"/>
        </w:tabs>
        <w:ind w:left="0" w:firstLine="567"/>
        <w:jc w:val="both"/>
        <w:outlineLvl w:val="3"/>
        <w:rPr>
          <w:rFonts w:eastAsia="Calibri"/>
          <w:bCs/>
          <w:sz w:val="28"/>
        </w:rPr>
      </w:pPr>
      <w:r w:rsidRPr="009A30B3">
        <w:rPr>
          <w:sz w:val="28"/>
        </w:rPr>
        <w:t>Стабилометрия как метод психофизиологии.</w:t>
      </w:r>
    </w:p>
    <w:p w:rsidR="00D43DAF" w:rsidRPr="009A30B3" w:rsidRDefault="00D43DAF" w:rsidP="00CD6594">
      <w:pPr>
        <w:widowControl w:val="0"/>
        <w:numPr>
          <w:ilvl w:val="0"/>
          <w:numId w:val="68"/>
        </w:numPr>
        <w:tabs>
          <w:tab w:val="left" w:pos="459"/>
          <w:tab w:val="left" w:pos="1134"/>
          <w:tab w:val="left" w:pos="1198"/>
        </w:tabs>
        <w:ind w:left="0" w:firstLine="567"/>
        <w:jc w:val="both"/>
        <w:outlineLvl w:val="3"/>
        <w:rPr>
          <w:rFonts w:eastAsia="Calibri"/>
          <w:bCs/>
          <w:sz w:val="28"/>
        </w:rPr>
      </w:pPr>
      <w:r w:rsidRPr="009A30B3">
        <w:rPr>
          <w:sz w:val="28"/>
        </w:rPr>
        <w:t>Метод дихотического прослушивания.</w:t>
      </w:r>
    </w:p>
    <w:p w:rsidR="00D43DAF" w:rsidRPr="009A30B3" w:rsidRDefault="00D43DAF" w:rsidP="00CD6594">
      <w:pPr>
        <w:widowControl w:val="0"/>
        <w:numPr>
          <w:ilvl w:val="0"/>
          <w:numId w:val="68"/>
        </w:numPr>
        <w:tabs>
          <w:tab w:val="left" w:pos="459"/>
          <w:tab w:val="left" w:pos="1134"/>
          <w:tab w:val="left" w:pos="1198"/>
        </w:tabs>
        <w:ind w:left="0" w:firstLine="567"/>
        <w:jc w:val="both"/>
        <w:outlineLvl w:val="3"/>
        <w:rPr>
          <w:rFonts w:eastAsia="Calibri"/>
          <w:bCs/>
          <w:sz w:val="28"/>
        </w:rPr>
      </w:pPr>
      <w:r w:rsidRPr="009A30B3">
        <w:rPr>
          <w:sz w:val="28"/>
        </w:rPr>
        <w:t>БОС-тренинги, их использование в спорте.</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rFonts w:eastAsia="Calibri"/>
          <w:bCs/>
          <w:sz w:val="28"/>
        </w:rPr>
        <w:t xml:space="preserve">Высшая нервная деятельность человека. </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sz w:val="28"/>
        </w:rPr>
        <w:t>Нервная система как органический субстрат психической деятельности, ее роль в отражении внешнего и внутреннего мира человеком.</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rFonts w:eastAsia="Calibri"/>
          <w:bCs/>
          <w:sz w:val="28"/>
        </w:rPr>
        <w:t>Понятие о первой и второй сигнальных системах, их взаимодействие.</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rFonts w:eastAsia="Calibri"/>
          <w:bCs/>
          <w:sz w:val="28"/>
        </w:rPr>
        <w:t>Опросник Б.Кадырова для выявления соотношения двух сигнальных систем.</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rFonts w:eastAsia="Calibri"/>
          <w:bCs/>
          <w:sz w:val="28"/>
        </w:rPr>
        <w:t>Методика выявления соотношения сигнальных систем Е.А.Климова.</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rFonts w:eastAsia="Calibri"/>
          <w:bCs/>
          <w:sz w:val="28"/>
        </w:rPr>
        <w:t>Характеристика свойств нервной системы спортсменов, их взаимосвязь с успешностью спортивной деятельности.</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rFonts w:eastAsia="Calibri"/>
          <w:bCs/>
          <w:sz w:val="28"/>
        </w:rPr>
        <w:t>Проявление свойств нервной системы в спортивной деятельности (по Б.А.Якубчику).</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z w:val="28"/>
        </w:rPr>
      </w:pPr>
      <w:r w:rsidRPr="009A30B3">
        <w:rPr>
          <w:sz w:val="28"/>
        </w:rPr>
        <w:t>Теппинг-тест как методика изучения силы нервной системы.</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pacing w:val="-2"/>
          <w:sz w:val="28"/>
        </w:rPr>
      </w:pPr>
      <w:r w:rsidRPr="009A30B3">
        <w:rPr>
          <w:rFonts w:eastAsia="Calibri"/>
          <w:bCs/>
          <w:iCs/>
          <w:spacing w:val="-2"/>
          <w:sz w:val="28"/>
        </w:rPr>
        <w:t>Понятие «функциональная асимметрия»,  ее виды.</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pacing w:val="-2"/>
          <w:sz w:val="28"/>
        </w:rPr>
      </w:pPr>
      <w:r w:rsidRPr="009A30B3">
        <w:rPr>
          <w:rFonts w:eastAsia="Calibri"/>
          <w:bCs/>
          <w:iCs/>
          <w:spacing w:val="-2"/>
          <w:sz w:val="28"/>
        </w:rPr>
        <w:t>Проявление сенсорной, моторной и психической асимметрии  в спорте.</w:t>
      </w:r>
    </w:p>
    <w:p w:rsidR="00D43DAF" w:rsidRPr="009A30B3" w:rsidRDefault="00D43DAF" w:rsidP="00CD6594">
      <w:pPr>
        <w:widowControl w:val="0"/>
        <w:numPr>
          <w:ilvl w:val="0"/>
          <w:numId w:val="68"/>
        </w:numPr>
        <w:tabs>
          <w:tab w:val="left" w:pos="459"/>
          <w:tab w:val="left" w:pos="1134"/>
        </w:tabs>
        <w:ind w:left="0" w:firstLine="567"/>
        <w:jc w:val="both"/>
        <w:outlineLvl w:val="3"/>
        <w:rPr>
          <w:rFonts w:eastAsia="Calibri"/>
          <w:bCs/>
          <w:spacing w:val="-2"/>
          <w:sz w:val="28"/>
        </w:rPr>
      </w:pPr>
      <w:r w:rsidRPr="009A30B3">
        <w:rPr>
          <w:rFonts w:eastAsia="Calibri"/>
          <w:bCs/>
          <w:spacing w:val="-2"/>
          <w:sz w:val="28"/>
        </w:rPr>
        <w:t>Сферы специализации левого и правого полушарий головного мозга.</w:t>
      </w:r>
    </w:p>
    <w:p w:rsidR="00D43DAF" w:rsidRPr="009A30B3" w:rsidRDefault="00D43DAF" w:rsidP="00CD6594">
      <w:pPr>
        <w:numPr>
          <w:ilvl w:val="0"/>
          <w:numId w:val="68"/>
        </w:numPr>
        <w:tabs>
          <w:tab w:val="left" w:pos="459"/>
          <w:tab w:val="left" w:pos="1134"/>
        </w:tabs>
        <w:ind w:left="0" w:firstLine="567"/>
        <w:jc w:val="both"/>
        <w:rPr>
          <w:sz w:val="28"/>
        </w:rPr>
      </w:pPr>
      <w:r w:rsidRPr="009A30B3">
        <w:rPr>
          <w:rFonts w:eastAsia="Calibri"/>
          <w:bCs/>
          <w:iCs/>
          <w:spacing w:val="-2"/>
          <w:sz w:val="28"/>
        </w:rPr>
        <w:t>Диагностической комплекс ВИПА для изучения индивидуального профиля асимметрии спортсмена</w:t>
      </w:r>
      <w:r w:rsidRPr="009A30B3">
        <w:rPr>
          <w:rFonts w:eastAsia="Calibri"/>
          <w:bCs/>
          <w:spacing w:val="-2"/>
          <w:sz w:val="28"/>
        </w:rPr>
        <w:t>.</w:t>
      </w:r>
    </w:p>
    <w:p w:rsidR="00D43DAF" w:rsidRPr="009A30B3" w:rsidRDefault="00D43DAF" w:rsidP="00CD6594">
      <w:pPr>
        <w:numPr>
          <w:ilvl w:val="0"/>
          <w:numId w:val="68"/>
        </w:numPr>
        <w:tabs>
          <w:tab w:val="left" w:pos="459"/>
          <w:tab w:val="left" w:pos="1134"/>
        </w:tabs>
        <w:ind w:left="0" w:firstLine="567"/>
        <w:jc w:val="both"/>
        <w:rPr>
          <w:sz w:val="28"/>
        </w:rPr>
      </w:pPr>
      <w:r w:rsidRPr="009A30B3">
        <w:rPr>
          <w:rFonts w:eastAsia="Calibri"/>
          <w:bCs/>
          <w:spacing w:val="-2"/>
          <w:sz w:val="28"/>
        </w:rPr>
        <w:t xml:space="preserve">Индивидуальный профиль функциональной асимметрии (анализ результатов компьютерной диагностики). </w:t>
      </w:r>
    </w:p>
    <w:p w:rsidR="00D43DAF" w:rsidRPr="009A30B3" w:rsidRDefault="00D43DAF" w:rsidP="00CD6594">
      <w:pPr>
        <w:numPr>
          <w:ilvl w:val="0"/>
          <w:numId w:val="68"/>
        </w:numPr>
        <w:tabs>
          <w:tab w:val="left" w:pos="459"/>
          <w:tab w:val="left" w:pos="1134"/>
        </w:tabs>
        <w:ind w:left="0" w:firstLine="567"/>
        <w:jc w:val="both"/>
        <w:rPr>
          <w:sz w:val="28"/>
        </w:rPr>
      </w:pPr>
      <w:r w:rsidRPr="009A30B3">
        <w:rPr>
          <w:rFonts w:eastAsia="Calibri"/>
          <w:bCs/>
          <w:spacing w:val="-2"/>
          <w:sz w:val="28"/>
        </w:rPr>
        <w:t xml:space="preserve">Моторные тесты для изучения функциональной </w:t>
      </w:r>
      <w:r w:rsidRPr="009A30B3">
        <w:rPr>
          <w:rFonts w:eastAsia="Calibri"/>
          <w:bCs/>
          <w:iCs/>
          <w:spacing w:val="-2"/>
          <w:sz w:val="28"/>
        </w:rPr>
        <w:t>асимметрии спортсмена.</w:t>
      </w:r>
    </w:p>
    <w:p w:rsidR="00D43DAF" w:rsidRPr="009A30B3" w:rsidRDefault="00D43DAF" w:rsidP="00CD6594">
      <w:pPr>
        <w:numPr>
          <w:ilvl w:val="0"/>
          <w:numId w:val="68"/>
        </w:numPr>
        <w:tabs>
          <w:tab w:val="left" w:pos="459"/>
          <w:tab w:val="left" w:pos="1134"/>
        </w:tabs>
        <w:ind w:left="0" w:firstLine="567"/>
        <w:jc w:val="both"/>
        <w:rPr>
          <w:sz w:val="28"/>
        </w:rPr>
      </w:pPr>
      <w:r w:rsidRPr="009A30B3">
        <w:rPr>
          <w:rFonts w:eastAsia="Calibri"/>
          <w:bCs/>
          <w:spacing w:val="-2"/>
          <w:sz w:val="28"/>
        </w:rPr>
        <w:t>Опросники для изучения функциональной</w:t>
      </w:r>
      <w:r w:rsidRPr="009A30B3">
        <w:rPr>
          <w:rFonts w:eastAsia="Calibri"/>
          <w:bCs/>
          <w:iCs/>
          <w:spacing w:val="-2"/>
          <w:sz w:val="28"/>
        </w:rPr>
        <w:t xml:space="preserve"> асимметрии спортсмена.</w:t>
      </w:r>
    </w:p>
    <w:p w:rsidR="00D43DAF" w:rsidRPr="009A30B3" w:rsidRDefault="00D43DAF" w:rsidP="00CD6594">
      <w:pPr>
        <w:numPr>
          <w:ilvl w:val="0"/>
          <w:numId w:val="68"/>
        </w:numPr>
        <w:tabs>
          <w:tab w:val="left" w:pos="459"/>
          <w:tab w:val="left" w:pos="1134"/>
        </w:tabs>
        <w:ind w:left="0" w:firstLine="567"/>
        <w:jc w:val="both"/>
        <w:rPr>
          <w:sz w:val="28"/>
        </w:rPr>
      </w:pPr>
      <w:r w:rsidRPr="009A30B3">
        <w:rPr>
          <w:sz w:val="28"/>
        </w:rPr>
        <w:t xml:space="preserve">Психофизиологические методы </w:t>
      </w:r>
      <w:r w:rsidRPr="009A30B3">
        <w:rPr>
          <w:rFonts w:eastAsia="Calibri"/>
          <w:bCs/>
          <w:spacing w:val="-2"/>
          <w:sz w:val="28"/>
        </w:rPr>
        <w:t>для изучения функциональной</w:t>
      </w:r>
      <w:r w:rsidRPr="009A30B3">
        <w:rPr>
          <w:rFonts w:eastAsia="Calibri"/>
          <w:bCs/>
          <w:iCs/>
          <w:spacing w:val="-2"/>
          <w:sz w:val="28"/>
        </w:rPr>
        <w:t xml:space="preserve"> асимметрии спортсмена.</w:t>
      </w:r>
    </w:p>
    <w:p w:rsidR="00D43DAF" w:rsidRPr="009A30B3" w:rsidRDefault="00D43DAF" w:rsidP="00CD6594">
      <w:pPr>
        <w:numPr>
          <w:ilvl w:val="0"/>
          <w:numId w:val="68"/>
        </w:numPr>
        <w:tabs>
          <w:tab w:val="left" w:pos="459"/>
          <w:tab w:val="left" w:pos="1134"/>
        </w:tabs>
        <w:ind w:left="0" w:firstLine="567"/>
        <w:jc w:val="both"/>
        <w:rPr>
          <w:sz w:val="28"/>
        </w:rPr>
      </w:pPr>
      <w:r w:rsidRPr="009A30B3">
        <w:rPr>
          <w:sz w:val="28"/>
        </w:rPr>
        <w:t xml:space="preserve">Организация жизни во времени, классификация биоритмов. </w:t>
      </w:r>
    </w:p>
    <w:p w:rsidR="00D43DAF" w:rsidRPr="009A30B3" w:rsidRDefault="00D43DAF" w:rsidP="00CD6594">
      <w:pPr>
        <w:numPr>
          <w:ilvl w:val="0"/>
          <w:numId w:val="68"/>
        </w:numPr>
        <w:tabs>
          <w:tab w:val="left" w:pos="459"/>
          <w:tab w:val="left" w:pos="1134"/>
        </w:tabs>
        <w:ind w:left="0" w:firstLine="567"/>
        <w:jc w:val="both"/>
        <w:rPr>
          <w:sz w:val="28"/>
        </w:rPr>
      </w:pPr>
      <w:r w:rsidRPr="009A30B3">
        <w:rPr>
          <w:sz w:val="28"/>
        </w:rPr>
        <w:t xml:space="preserve">Циркадианные ритмы у человека. Сон и бодрствование. Десинхронизация ритмов. </w:t>
      </w:r>
    </w:p>
    <w:p w:rsidR="00D43DAF" w:rsidRPr="009A30B3" w:rsidRDefault="00D43DAF" w:rsidP="00CD6594">
      <w:pPr>
        <w:numPr>
          <w:ilvl w:val="0"/>
          <w:numId w:val="68"/>
        </w:numPr>
        <w:tabs>
          <w:tab w:val="left" w:pos="459"/>
          <w:tab w:val="left" w:pos="1134"/>
        </w:tabs>
        <w:ind w:left="0" w:firstLine="567"/>
        <w:jc w:val="both"/>
        <w:rPr>
          <w:sz w:val="28"/>
        </w:rPr>
      </w:pPr>
      <w:r w:rsidRPr="009A30B3">
        <w:rPr>
          <w:sz w:val="28"/>
        </w:rPr>
        <w:t>Психофизиология сна (ультрадианные ритмы – циклы сна). Физиологические изменения во время сна.</w:t>
      </w:r>
    </w:p>
    <w:p w:rsidR="00D43DAF" w:rsidRPr="009A30B3" w:rsidRDefault="00D43DAF" w:rsidP="00CD6594">
      <w:pPr>
        <w:numPr>
          <w:ilvl w:val="0"/>
          <w:numId w:val="68"/>
        </w:numPr>
        <w:tabs>
          <w:tab w:val="left" w:pos="459"/>
          <w:tab w:val="left" w:pos="1134"/>
        </w:tabs>
        <w:ind w:left="0" w:firstLine="567"/>
        <w:jc w:val="both"/>
        <w:rPr>
          <w:sz w:val="28"/>
        </w:rPr>
      </w:pPr>
      <w:r w:rsidRPr="009A30B3">
        <w:rPr>
          <w:sz w:val="28"/>
        </w:rPr>
        <w:lastRenderedPageBreak/>
        <w:t>Сон и его нарушения, организация сна спортсменов.</w:t>
      </w:r>
    </w:p>
    <w:p w:rsidR="00D43DAF" w:rsidRPr="009A30B3" w:rsidRDefault="00D43DAF" w:rsidP="00CD6594">
      <w:pPr>
        <w:numPr>
          <w:ilvl w:val="0"/>
          <w:numId w:val="68"/>
        </w:numPr>
        <w:tabs>
          <w:tab w:val="left" w:pos="459"/>
          <w:tab w:val="left" w:pos="1134"/>
        </w:tabs>
        <w:ind w:left="0" w:firstLine="567"/>
        <w:jc w:val="both"/>
        <w:rPr>
          <w:sz w:val="28"/>
        </w:rPr>
      </w:pPr>
      <w:r w:rsidRPr="009A30B3">
        <w:rPr>
          <w:sz w:val="28"/>
        </w:rPr>
        <w:t xml:space="preserve">Инфрадианные ритмы у человека. </w:t>
      </w:r>
    </w:p>
    <w:p w:rsidR="00D43DAF" w:rsidRPr="009A30B3" w:rsidRDefault="00D43DAF" w:rsidP="00CD6594">
      <w:pPr>
        <w:numPr>
          <w:ilvl w:val="0"/>
          <w:numId w:val="68"/>
        </w:numPr>
        <w:tabs>
          <w:tab w:val="left" w:pos="459"/>
          <w:tab w:val="left" w:pos="1134"/>
        </w:tabs>
        <w:ind w:left="0" w:firstLine="567"/>
        <w:jc w:val="both"/>
        <w:rPr>
          <w:sz w:val="28"/>
        </w:rPr>
      </w:pPr>
      <w:r w:rsidRPr="009A30B3">
        <w:rPr>
          <w:sz w:val="28"/>
        </w:rPr>
        <w:t xml:space="preserve">Учет биологических ритмов (циркадианных, ультрадианных и инфрадианных) в спортивной деятельности. </w:t>
      </w:r>
    </w:p>
    <w:p w:rsidR="00D43DAF" w:rsidRPr="009A30B3" w:rsidRDefault="00D43DAF" w:rsidP="00CD6594">
      <w:pPr>
        <w:numPr>
          <w:ilvl w:val="0"/>
          <w:numId w:val="68"/>
        </w:numPr>
        <w:tabs>
          <w:tab w:val="left" w:pos="1134"/>
        </w:tabs>
        <w:ind w:left="0" w:firstLine="567"/>
        <w:jc w:val="both"/>
        <w:rPr>
          <w:sz w:val="28"/>
        </w:rPr>
      </w:pPr>
      <w:r w:rsidRPr="009A30B3">
        <w:rPr>
          <w:sz w:val="28"/>
        </w:rPr>
        <w:t>Понятие "функциональное состояние", классификация функциональных состояний, методы их диагностики.</w:t>
      </w:r>
    </w:p>
    <w:p w:rsidR="00D43DAF" w:rsidRPr="009A30B3" w:rsidRDefault="00D43DAF" w:rsidP="00CD6594">
      <w:pPr>
        <w:numPr>
          <w:ilvl w:val="0"/>
          <w:numId w:val="68"/>
        </w:numPr>
        <w:tabs>
          <w:tab w:val="left" w:pos="1134"/>
        </w:tabs>
        <w:ind w:left="0" w:firstLine="567"/>
        <w:jc w:val="both"/>
        <w:rPr>
          <w:sz w:val="28"/>
        </w:rPr>
      </w:pPr>
      <w:r w:rsidRPr="009A30B3">
        <w:rPr>
          <w:sz w:val="28"/>
        </w:rPr>
        <w:t xml:space="preserve">Особенности проявления функциональных состояний в спортивной деятельности (монотония, психическое пресыщение, утомление, мертвая точка и др.). </w:t>
      </w:r>
    </w:p>
    <w:p w:rsidR="00D43DAF" w:rsidRPr="009A30B3" w:rsidRDefault="00D43DAF" w:rsidP="00CD6594">
      <w:pPr>
        <w:numPr>
          <w:ilvl w:val="0"/>
          <w:numId w:val="68"/>
        </w:numPr>
        <w:tabs>
          <w:tab w:val="left" w:pos="1134"/>
        </w:tabs>
        <w:ind w:left="0" w:firstLine="567"/>
        <w:jc w:val="both"/>
        <w:rPr>
          <w:sz w:val="28"/>
        </w:rPr>
      </w:pPr>
      <w:r w:rsidRPr="009A30B3">
        <w:rPr>
          <w:sz w:val="28"/>
        </w:rPr>
        <w:t>Психофизиология стресса (стадии стрессовой реакции человека, общий адаптационный синдром, виды стресса).</w:t>
      </w:r>
    </w:p>
    <w:p w:rsidR="00D43DAF" w:rsidRPr="009A30B3" w:rsidRDefault="00D43DAF" w:rsidP="00CD6594">
      <w:pPr>
        <w:numPr>
          <w:ilvl w:val="0"/>
          <w:numId w:val="68"/>
        </w:numPr>
        <w:tabs>
          <w:tab w:val="left" w:pos="1134"/>
        </w:tabs>
        <w:ind w:left="0" w:firstLine="567"/>
        <w:jc w:val="both"/>
        <w:rPr>
          <w:sz w:val="28"/>
        </w:rPr>
      </w:pPr>
      <w:r w:rsidRPr="009A30B3">
        <w:rPr>
          <w:sz w:val="28"/>
        </w:rPr>
        <w:t xml:space="preserve">Особенности проявления функциональных состояний в деятельности спортсмена и пути их регуляции. </w:t>
      </w:r>
    </w:p>
    <w:p w:rsidR="00D43DAF" w:rsidRPr="009A30B3" w:rsidRDefault="00D43DAF" w:rsidP="00CD6594">
      <w:pPr>
        <w:numPr>
          <w:ilvl w:val="0"/>
          <w:numId w:val="68"/>
        </w:numPr>
        <w:tabs>
          <w:tab w:val="left" w:pos="1134"/>
        </w:tabs>
        <w:ind w:left="0" w:firstLine="567"/>
        <w:jc w:val="both"/>
        <w:rPr>
          <w:sz w:val="28"/>
        </w:rPr>
      </w:pPr>
      <w:r w:rsidRPr="009A30B3">
        <w:rPr>
          <w:sz w:val="28"/>
        </w:rPr>
        <w:t xml:space="preserve">Перераспределение функциональных резервов в организме спортсмена как показатель стресса. </w:t>
      </w:r>
    </w:p>
    <w:p w:rsidR="00D43DAF" w:rsidRPr="009A30B3" w:rsidRDefault="00D43DAF" w:rsidP="00CD6594">
      <w:pPr>
        <w:numPr>
          <w:ilvl w:val="0"/>
          <w:numId w:val="68"/>
        </w:numPr>
        <w:tabs>
          <w:tab w:val="left" w:pos="1134"/>
        </w:tabs>
        <w:ind w:left="0" w:firstLine="567"/>
        <w:jc w:val="both"/>
        <w:rPr>
          <w:sz w:val="28"/>
        </w:rPr>
      </w:pPr>
      <w:r w:rsidRPr="009A30B3">
        <w:rPr>
          <w:sz w:val="28"/>
        </w:rPr>
        <w:t>Стресс-факторы, их классификация.</w:t>
      </w:r>
    </w:p>
    <w:p w:rsidR="00D43DAF" w:rsidRPr="009A30B3" w:rsidRDefault="00D43DAF">
      <w:pPr>
        <w:spacing w:after="200" w:line="276" w:lineRule="auto"/>
        <w:rPr>
          <w:b/>
          <w:sz w:val="28"/>
          <w:szCs w:val="28"/>
        </w:rPr>
      </w:pPr>
      <w:r w:rsidRPr="009A30B3">
        <w:rPr>
          <w:b/>
          <w:sz w:val="28"/>
          <w:szCs w:val="28"/>
        </w:rPr>
        <w:br w:type="page"/>
      </w:r>
    </w:p>
    <w:p w:rsidR="00D43DAF" w:rsidRPr="009A30B3" w:rsidRDefault="00D43DAF" w:rsidP="00D43DAF">
      <w:pPr>
        <w:jc w:val="center"/>
        <w:rPr>
          <w:b/>
          <w:sz w:val="28"/>
          <w:szCs w:val="28"/>
        </w:rPr>
      </w:pPr>
      <w:r w:rsidRPr="009A30B3">
        <w:rPr>
          <w:b/>
          <w:sz w:val="28"/>
          <w:szCs w:val="28"/>
        </w:rPr>
        <w:lastRenderedPageBreak/>
        <w:t>ВСПОМОГАТЕЛЬНЫЙ РАЗДЕЛ</w:t>
      </w:r>
    </w:p>
    <w:p w:rsidR="00D43DAF" w:rsidRPr="009A30B3" w:rsidRDefault="00D43DAF" w:rsidP="00D43DAF">
      <w:pPr>
        <w:jc w:val="center"/>
        <w:rPr>
          <w:i/>
          <w:sz w:val="28"/>
          <w:szCs w:val="28"/>
        </w:rPr>
      </w:pPr>
      <w:r w:rsidRPr="009A30B3">
        <w:rPr>
          <w:i/>
          <w:sz w:val="28"/>
          <w:szCs w:val="28"/>
        </w:rPr>
        <w:t>Обязательная часть</w:t>
      </w:r>
    </w:p>
    <w:p w:rsidR="00D43DAF" w:rsidRPr="009A30B3" w:rsidRDefault="00D43DAF" w:rsidP="00D43DAF">
      <w:pPr>
        <w:pStyle w:val="a4"/>
        <w:spacing w:after="0"/>
        <w:jc w:val="center"/>
        <w:rPr>
          <w:sz w:val="28"/>
          <w:szCs w:val="28"/>
        </w:rPr>
      </w:pPr>
    </w:p>
    <w:p w:rsidR="00D43DAF" w:rsidRPr="009A30B3" w:rsidRDefault="00D43DAF" w:rsidP="00D43DAF">
      <w:pPr>
        <w:pStyle w:val="a4"/>
        <w:spacing w:after="0"/>
        <w:jc w:val="center"/>
        <w:rPr>
          <w:b/>
          <w:i/>
          <w:sz w:val="28"/>
          <w:szCs w:val="28"/>
        </w:rPr>
      </w:pPr>
      <w:r w:rsidRPr="009A30B3">
        <w:rPr>
          <w:b/>
          <w:i/>
          <w:sz w:val="28"/>
          <w:szCs w:val="28"/>
        </w:rPr>
        <w:t>Список рекомендуемой литературы</w:t>
      </w:r>
    </w:p>
    <w:p w:rsidR="00D43DAF" w:rsidRPr="009A30B3" w:rsidRDefault="00D43DAF" w:rsidP="00D43DAF">
      <w:pPr>
        <w:pStyle w:val="a4"/>
        <w:spacing w:after="0"/>
        <w:jc w:val="center"/>
        <w:rPr>
          <w:b/>
          <w:i/>
          <w:sz w:val="28"/>
          <w:szCs w:val="28"/>
        </w:rPr>
      </w:pPr>
      <w:r w:rsidRPr="009A30B3">
        <w:rPr>
          <w:b/>
          <w:i/>
          <w:sz w:val="28"/>
          <w:szCs w:val="28"/>
        </w:rPr>
        <w:t>Основная</w:t>
      </w:r>
    </w:p>
    <w:p w:rsidR="00D43DAF" w:rsidRPr="009A30B3" w:rsidRDefault="00D43DAF" w:rsidP="00CD6594">
      <w:pPr>
        <w:pStyle w:val="a3"/>
        <w:numPr>
          <w:ilvl w:val="0"/>
          <w:numId w:val="69"/>
        </w:numPr>
        <w:tabs>
          <w:tab w:val="left" w:pos="709"/>
          <w:tab w:val="left" w:pos="993"/>
        </w:tabs>
        <w:ind w:left="0" w:firstLine="360"/>
        <w:jc w:val="both"/>
        <w:rPr>
          <w:bCs/>
          <w:sz w:val="28"/>
          <w:szCs w:val="24"/>
        </w:rPr>
      </w:pPr>
      <w:r w:rsidRPr="009A30B3">
        <w:rPr>
          <w:bCs/>
          <w:sz w:val="28"/>
          <w:szCs w:val="24"/>
        </w:rPr>
        <w:t>Методы обследования спортсменов в лаборатории психологии спорта</w:t>
      </w:r>
      <w:r w:rsidRPr="009A30B3">
        <w:rPr>
          <w:sz w:val="28"/>
          <w:szCs w:val="24"/>
        </w:rPr>
        <w:t xml:space="preserve"> : практ. пособие / М-во спорта и туризма Респ. Беларусь, Респ. науч.–практ. центр спорта ; И. А. Чарыкова [и др.]. – Минск: РНПЦ спорта, 2017. – 63 с.</w:t>
      </w:r>
    </w:p>
    <w:p w:rsidR="00D43DAF" w:rsidRPr="009A30B3" w:rsidRDefault="00D43DAF" w:rsidP="00CD6594">
      <w:pPr>
        <w:pStyle w:val="a3"/>
        <w:numPr>
          <w:ilvl w:val="0"/>
          <w:numId w:val="69"/>
        </w:numPr>
        <w:tabs>
          <w:tab w:val="left" w:pos="709"/>
          <w:tab w:val="left" w:pos="993"/>
        </w:tabs>
        <w:ind w:left="0" w:firstLine="360"/>
        <w:jc w:val="both"/>
        <w:rPr>
          <w:sz w:val="28"/>
          <w:szCs w:val="24"/>
        </w:rPr>
      </w:pPr>
      <w:r w:rsidRPr="009A30B3">
        <w:rPr>
          <w:sz w:val="28"/>
          <w:szCs w:val="24"/>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D43DAF" w:rsidRPr="009A30B3" w:rsidRDefault="00D43DAF" w:rsidP="00CD6594">
      <w:pPr>
        <w:pStyle w:val="a3"/>
        <w:numPr>
          <w:ilvl w:val="0"/>
          <w:numId w:val="69"/>
        </w:numPr>
        <w:tabs>
          <w:tab w:val="left" w:pos="709"/>
          <w:tab w:val="left" w:pos="993"/>
        </w:tabs>
        <w:ind w:left="0" w:firstLine="360"/>
        <w:jc w:val="both"/>
        <w:rPr>
          <w:bCs/>
          <w:sz w:val="28"/>
          <w:szCs w:val="24"/>
        </w:rPr>
      </w:pPr>
      <w:r w:rsidRPr="009A30B3">
        <w:rPr>
          <w:bCs/>
          <w:sz w:val="28"/>
          <w:szCs w:val="24"/>
        </w:rPr>
        <w:t xml:space="preserve">Фомина, Е.В. </w:t>
      </w:r>
      <w:r w:rsidRPr="009A30B3">
        <w:rPr>
          <w:sz w:val="28"/>
          <w:szCs w:val="24"/>
        </w:rPr>
        <w:t>Спортивная психофизиология [Электронный ресурс]: учеб. пособие / Е.В. Фомина; М-во образования и науки Рос. Федерации, Моск. пед. гос. ун-т. – М. : МПГУ, 2016. – 172 с.</w:t>
      </w:r>
    </w:p>
    <w:p w:rsidR="00D43DAF" w:rsidRPr="009A30B3" w:rsidRDefault="00D43DAF" w:rsidP="00CD6594">
      <w:pPr>
        <w:pStyle w:val="a3"/>
        <w:numPr>
          <w:ilvl w:val="0"/>
          <w:numId w:val="69"/>
        </w:numPr>
        <w:tabs>
          <w:tab w:val="left" w:pos="709"/>
          <w:tab w:val="left" w:pos="993"/>
        </w:tabs>
        <w:ind w:left="0" w:firstLine="360"/>
        <w:jc w:val="both"/>
        <w:rPr>
          <w:bCs/>
          <w:sz w:val="28"/>
          <w:szCs w:val="24"/>
        </w:rPr>
      </w:pPr>
      <w:r w:rsidRPr="009A30B3">
        <w:rPr>
          <w:bCs/>
          <w:sz w:val="28"/>
          <w:szCs w:val="24"/>
        </w:rPr>
        <w:t xml:space="preserve">Шульговский, В.В. </w:t>
      </w:r>
      <w:r w:rsidRPr="009A30B3">
        <w:rPr>
          <w:sz w:val="28"/>
          <w:szCs w:val="24"/>
        </w:rPr>
        <w:t>Физиология высшей нервной деятельности: учебник / В.В. Шульговский. – 3-е изд., перераб. ; Гриф УМО РФ. – М.: Академия, 2014. – 384 с.</w:t>
      </w:r>
    </w:p>
    <w:p w:rsidR="00D43DAF" w:rsidRPr="009A30B3" w:rsidRDefault="00D43DAF" w:rsidP="00D43DAF">
      <w:pPr>
        <w:tabs>
          <w:tab w:val="left" w:pos="709"/>
        </w:tabs>
        <w:ind w:firstLine="360"/>
        <w:jc w:val="center"/>
        <w:rPr>
          <w:b/>
          <w:bCs/>
          <w:sz w:val="28"/>
          <w:szCs w:val="24"/>
        </w:rPr>
      </w:pPr>
      <w:r w:rsidRPr="009A30B3">
        <w:rPr>
          <w:b/>
          <w:bCs/>
          <w:sz w:val="28"/>
          <w:szCs w:val="24"/>
        </w:rPr>
        <w:t>Дополнительная</w:t>
      </w:r>
    </w:p>
    <w:p w:rsidR="00D43DAF" w:rsidRPr="009A30B3" w:rsidRDefault="00D43DAF" w:rsidP="00CD6594">
      <w:pPr>
        <w:numPr>
          <w:ilvl w:val="0"/>
          <w:numId w:val="69"/>
        </w:numPr>
        <w:tabs>
          <w:tab w:val="left" w:pos="709"/>
          <w:tab w:val="left" w:pos="1134"/>
        </w:tabs>
        <w:ind w:left="0" w:firstLine="360"/>
        <w:jc w:val="both"/>
        <w:rPr>
          <w:spacing w:val="-4"/>
          <w:sz w:val="28"/>
          <w:szCs w:val="28"/>
        </w:rPr>
      </w:pPr>
      <w:r w:rsidRPr="009A30B3">
        <w:rPr>
          <w:spacing w:val="-4"/>
          <w:sz w:val="28"/>
          <w:szCs w:val="28"/>
        </w:rPr>
        <w:t>Ананьев, Б.Г. Человек как предмет познания / Б.Г. Ананьев. – СПб.: Питер, 2001. – 288 с.</w:t>
      </w:r>
    </w:p>
    <w:p w:rsidR="00D43DAF" w:rsidRPr="009A30B3" w:rsidRDefault="00D43DAF" w:rsidP="00CD6594">
      <w:pPr>
        <w:pStyle w:val="Normal0"/>
        <w:numPr>
          <w:ilvl w:val="0"/>
          <w:numId w:val="69"/>
        </w:numPr>
        <w:tabs>
          <w:tab w:val="left" w:pos="0"/>
          <w:tab w:val="left" w:pos="709"/>
          <w:tab w:val="left" w:pos="1134"/>
          <w:tab w:val="left" w:pos="1276"/>
        </w:tabs>
        <w:autoSpaceDE/>
        <w:autoSpaceDN/>
        <w:spacing w:line="240" w:lineRule="auto"/>
        <w:ind w:left="0" w:firstLine="360"/>
        <w:rPr>
          <w:spacing w:val="-4"/>
        </w:rPr>
      </w:pPr>
      <w:r w:rsidRPr="009A30B3">
        <w:rPr>
          <w:spacing w:val="-4"/>
        </w:rPr>
        <w:t xml:space="preserve">Батуев, А.С. Высшая нервная деятельность / А.С.Батуев. – М.: Высш. шк., 1991. – 396 с. </w:t>
      </w:r>
    </w:p>
    <w:p w:rsidR="00D43DAF" w:rsidRPr="009A30B3" w:rsidRDefault="00D43DAF" w:rsidP="00CD6594">
      <w:pPr>
        <w:pStyle w:val="Normal0"/>
        <w:numPr>
          <w:ilvl w:val="0"/>
          <w:numId w:val="69"/>
        </w:numPr>
        <w:tabs>
          <w:tab w:val="left" w:pos="709"/>
          <w:tab w:val="left" w:pos="1134"/>
          <w:tab w:val="left" w:pos="1276"/>
        </w:tabs>
        <w:autoSpaceDE/>
        <w:autoSpaceDN/>
        <w:spacing w:line="240" w:lineRule="auto"/>
        <w:ind w:left="0" w:firstLine="360"/>
        <w:rPr>
          <w:spacing w:val="-4"/>
        </w:rPr>
      </w:pPr>
      <w:r w:rsidRPr="009A30B3">
        <w:rPr>
          <w:spacing w:val="-4"/>
        </w:rPr>
        <w:t>Бернштейн, Н.А. Физиология движений и активность / Н.А. Бернштейн; под ред. О.Г. Газенко. – М. Наука, 1990. – 494 с.</w:t>
      </w:r>
    </w:p>
    <w:p w:rsidR="00D43DAF" w:rsidRPr="009A30B3" w:rsidRDefault="00D43DAF" w:rsidP="00CD6594">
      <w:pPr>
        <w:pStyle w:val="a3"/>
        <w:numPr>
          <w:ilvl w:val="0"/>
          <w:numId w:val="69"/>
        </w:numPr>
        <w:tabs>
          <w:tab w:val="left" w:pos="0"/>
          <w:tab w:val="left" w:pos="709"/>
          <w:tab w:val="left" w:pos="1134"/>
          <w:tab w:val="left" w:pos="1276"/>
        </w:tabs>
        <w:ind w:left="0" w:firstLine="360"/>
        <w:jc w:val="both"/>
        <w:rPr>
          <w:spacing w:val="-4"/>
          <w:sz w:val="28"/>
          <w:szCs w:val="28"/>
        </w:rPr>
      </w:pPr>
      <w:r w:rsidRPr="009A30B3">
        <w:rPr>
          <w:spacing w:val="-4"/>
          <w:sz w:val="28"/>
          <w:szCs w:val="28"/>
        </w:rPr>
        <w:t xml:space="preserve">Биологические ритмы / под ред. Ю.Ашоффа: В 2 т. – М.: Мир, 1984;  Т.1. – С. 5-406;  Т.2. – С. 5-260. </w:t>
      </w:r>
    </w:p>
    <w:p w:rsidR="00D43DAF" w:rsidRPr="009A30B3" w:rsidRDefault="00D43DAF" w:rsidP="00CD6594">
      <w:pPr>
        <w:pStyle w:val="a3"/>
        <w:numPr>
          <w:ilvl w:val="0"/>
          <w:numId w:val="69"/>
        </w:numPr>
        <w:tabs>
          <w:tab w:val="left" w:pos="0"/>
          <w:tab w:val="left" w:pos="709"/>
          <w:tab w:val="left" w:pos="1134"/>
          <w:tab w:val="left" w:pos="1276"/>
        </w:tabs>
        <w:ind w:left="0" w:firstLine="360"/>
        <w:jc w:val="both"/>
        <w:rPr>
          <w:spacing w:val="-4"/>
          <w:sz w:val="28"/>
          <w:szCs w:val="28"/>
        </w:rPr>
      </w:pPr>
      <w:r w:rsidRPr="009A30B3">
        <w:rPr>
          <w:spacing w:val="-4"/>
          <w:sz w:val="28"/>
          <w:szCs w:val="28"/>
        </w:rPr>
        <w:t>Блум Ф. Мозг, разум и поведение / Ф.Блум, А.Лейзерсон, Л.Хофстедтер; пер с англ. – М.: Мир. 1988. – 248 с.</w:t>
      </w:r>
    </w:p>
    <w:p w:rsidR="00D43DAF" w:rsidRPr="009A30B3" w:rsidRDefault="00D43DAF" w:rsidP="00CD6594">
      <w:pPr>
        <w:pStyle w:val="a3"/>
        <w:numPr>
          <w:ilvl w:val="0"/>
          <w:numId w:val="69"/>
        </w:numPr>
        <w:tabs>
          <w:tab w:val="left" w:pos="709"/>
          <w:tab w:val="left" w:pos="1276"/>
        </w:tabs>
        <w:ind w:left="0" w:firstLine="360"/>
        <w:jc w:val="both"/>
        <w:rPr>
          <w:bCs/>
          <w:sz w:val="28"/>
          <w:szCs w:val="24"/>
        </w:rPr>
      </w:pPr>
      <w:r w:rsidRPr="009A30B3">
        <w:rPr>
          <w:bCs/>
          <w:sz w:val="28"/>
          <w:szCs w:val="24"/>
        </w:rPr>
        <w:t xml:space="preserve">Боброва, Н.Л. </w:t>
      </w:r>
      <w:r w:rsidRPr="009A30B3">
        <w:rPr>
          <w:sz w:val="28"/>
          <w:szCs w:val="24"/>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D43DAF" w:rsidRPr="009A30B3" w:rsidRDefault="00D43DAF" w:rsidP="00CD6594">
      <w:pPr>
        <w:pStyle w:val="a3"/>
        <w:numPr>
          <w:ilvl w:val="0"/>
          <w:numId w:val="69"/>
        </w:numPr>
        <w:tabs>
          <w:tab w:val="left" w:pos="709"/>
          <w:tab w:val="left" w:pos="1276"/>
        </w:tabs>
        <w:ind w:left="0" w:firstLine="360"/>
        <w:jc w:val="both"/>
        <w:rPr>
          <w:bCs/>
          <w:sz w:val="28"/>
          <w:szCs w:val="24"/>
        </w:rPr>
      </w:pPr>
      <w:r w:rsidRPr="009A30B3">
        <w:rPr>
          <w:bCs/>
          <w:sz w:val="28"/>
          <w:szCs w:val="24"/>
        </w:rPr>
        <w:t xml:space="preserve">Гиппенрейтор, Ю.Б. </w:t>
      </w:r>
      <w:r w:rsidRPr="009A30B3">
        <w:rPr>
          <w:sz w:val="28"/>
          <w:szCs w:val="24"/>
        </w:rPr>
        <w:t>Введение в общую психологию: (курс лекций) / Ю.Б. Гиппенрейтор. – М.: АСТ;: Астрель, 2010. – 352 с.</w:t>
      </w:r>
    </w:p>
    <w:p w:rsidR="00D43DAF" w:rsidRPr="009A30B3" w:rsidRDefault="00D43DAF" w:rsidP="00CD6594">
      <w:pPr>
        <w:pStyle w:val="a3"/>
        <w:numPr>
          <w:ilvl w:val="0"/>
          <w:numId w:val="69"/>
        </w:numPr>
        <w:tabs>
          <w:tab w:val="left" w:pos="0"/>
          <w:tab w:val="left" w:pos="142"/>
          <w:tab w:val="left" w:pos="709"/>
          <w:tab w:val="left" w:pos="1276"/>
        </w:tabs>
        <w:ind w:left="0" w:firstLine="360"/>
        <w:jc w:val="both"/>
        <w:rPr>
          <w:spacing w:val="-4"/>
          <w:sz w:val="28"/>
          <w:szCs w:val="28"/>
        </w:rPr>
      </w:pPr>
      <w:r w:rsidRPr="009A30B3">
        <w:rPr>
          <w:spacing w:val="-4"/>
          <w:sz w:val="28"/>
          <w:szCs w:val="28"/>
        </w:rPr>
        <w:t xml:space="preserve">Данилова, Н.Н. Физиология высшей нервной деятельности / Н.Н.Данилова, А.Л.Крылова. – М.: Учебная литература, 1997. – 431 с. </w:t>
      </w:r>
    </w:p>
    <w:p w:rsidR="00D43DAF" w:rsidRPr="009A30B3" w:rsidRDefault="00D43DAF" w:rsidP="00CD6594">
      <w:pPr>
        <w:pStyle w:val="a3"/>
        <w:numPr>
          <w:ilvl w:val="0"/>
          <w:numId w:val="69"/>
        </w:numPr>
        <w:tabs>
          <w:tab w:val="left" w:pos="709"/>
          <w:tab w:val="left" w:pos="1276"/>
        </w:tabs>
        <w:ind w:left="0" w:firstLine="360"/>
        <w:jc w:val="both"/>
        <w:rPr>
          <w:sz w:val="28"/>
          <w:szCs w:val="24"/>
        </w:rPr>
      </w:pPr>
      <w:r w:rsidRPr="009A30B3">
        <w:rPr>
          <w:sz w:val="28"/>
          <w:szCs w:val="24"/>
        </w:rPr>
        <w:t>Ильин</w:t>
      </w:r>
      <w:r w:rsidRPr="009A30B3">
        <w:rPr>
          <w:spacing w:val="-4"/>
          <w:sz w:val="28"/>
          <w:szCs w:val="28"/>
        </w:rPr>
        <w:t>,</w:t>
      </w:r>
      <w:r w:rsidRPr="009A30B3">
        <w:rPr>
          <w:sz w:val="28"/>
          <w:szCs w:val="24"/>
        </w:rPr>
        <w:t xml:space="preserve"> Е.П. Дифференциальная психофизиология / Е.П.Ильин. – СПб.: Питер, 2001. – 464 с.</w:t>
      </w:r>
    </w:p>
    <w:p w:rsidR="00D43DAF" w:rsidRPr="009A30B3" w:rsidRDefault="00D43DAF" w:rsidP="00CD6594">
      <w:pPr>
        <w:pStyle w:val="a8"/>
        <w:numPr>
          <w:ilvl w:val="0"/>
          <w:numId w:val="69"/>
        </w:numPr>
        <w:tabs>
          <w:tab w:val="left" w:pos="709"/>
          <w:tab w:val="left" w:pos="1276"/>
        </w:tabs>
        <w:spacing w:line="240" w:lineRule="auto"/>
        <w:ind w:left="0" w:firstLine="360"/>
        <w:rPr>
          <w:spacing w:val="-4"/>
          <w:sz w:val="28"/>
          <w:szCs w:val="28"/>
        </w:rPr>
      </w:pPr>
      <w:r w:rsidRPr="009A30B3">
        <w:rPr>
          <w:spacing w:val="-4"/>
          <w:sz w:val="28"/>
          <w:szCs w:val="28"/>
        </w:rPr>
        <w:t>Ильин, Е.П. Психомоторная организация человека / Е.П.Ильин. – СПб.: Питер, 2003. – 384 с.</w:t>
      </w:r>
    </w:p>
    <w:p w:rsidR="00D43DAF" w:rsidRPr="009A30B3" w:rsidRDefault="00D43DAF" w:rsidP="00CD6594">
      <w:pPr>
        <w:pStyle w:val="a3"/>
        <w:numPr>
          <w:ilvl w:val="0"/>
          <w:numId w:val="69"/>
        </w:numPr>
        <w:tabs>
          <w:tab w:val="left" w:pos="709"/>
          <w:tab w:val="left" w:pos="1134"/>
          <w:tab w:val="left" w:pos="1276"/>
        </w:tabs>
        <w:ind w:left="0" w:firstLine="360"/>
        <w:jc w:val="both"/>
        <w:rPr>
          <w:bCs/>
          <w:sz w:val="28"/>
          <w:szCs w:val="24"/>
        </w:rPr>
      </w:pPr>
      <w:r w:rsidRPr="009A30B3">
        <w:rPr>
          <w:bCs/>
          <w:sz w:val="28"/>
          <w:szCs w:val="24"/>
        </w:rPr>
        <w:t xml:space="preserve">Иорданская, Ф.А. </w:t>
      </w:r>
      <w:r w:rsidRPr="009A30B3">
        <w:rPr>
          <w:sz w:val="28"/>
          <w:szCs w:val="24"/>
        </w:rPr>
        <w:t>Мониторинг функциональной подготовленности юных спортсменов – резерва спорта высших достижений. Этапы углубленной подготовки и спортивного совершенствования: монография / Ф.А. Иорданская. – М.: Советский спорт , 2011. – 142 с.</w:t>
      </w:r>
    </w:p>
    <w:p w:rsidR="00D43DAF" w:rsidRPr="009A30B3" w:rsidRDefault="00D43DAF" w:rsidP="00CD6594">
      <w:pPr>
        <w:pStyle w:val="Normal0"/>
        <w:numPr>
          <w:ilvl w:val="0"/>
          <w:numId w:val="69"/>
        </w:numPr>
        <w:tabs>
          <w:tab w:val="left" w:pos="709"/>
          <w:tab w:val="left" w:pos="1134"/>
          <w:tab w:val="left" w:pos="1276"/>
        </w:tabs>
        <w:autoSpaceDE/>
        <w:autoSpaceDN/>
        <w:spacing w:line="240" w:lineRule="auto"/>
        <w:ind w:left="0" w:firstLine="360"/>
        <w:rPr>
          <w:spacing w:val="-4"/>
        </w:rPr>
      </w:pPr>
      <w:r w:rsidRPr="009A30B3">
        <w:rPr>
          <w:spacing w:val="-4"/>
        </w:rPr>
        <w:lastRenderedPageBreak/>
        <w:t>Леонова, А.Б. Психодиагностика функциональных состояний человека / А.Б.Леонова. – М.: Изд-во Моск. ун-та, 1984. – 200 с.</w:t>
      </w:r>
    </w:p>
    <w:p w:rsidR="00D43DAF" w:rsidRPr="009A30B3" w:rsidRDefault="00D43DAF" w:rsidP="00CD6594">
      <w:pPr>
        <w:pStyle w:val="a3"/>
        <w:numPr>
          <w:ilvl w:val="0"/>
          <w:numId w:val="69"/>
        </w:numPr>
        <w:tabs>
          <w:tab w:val="left" w:pos="709"/>
          <w:tab w:val="left" w:pos="1134"/>
          <w:tab w:val="left" w:pos="1276"/>
        </w:tabs>
        <w:ind w:left="0" w:firstLine="360"/>
        <w:jc w:val="both"/>
        <w:rPr>
          <w:spacing w:val="-4"/>
          <w:sz w:val="28"/>
          <w:szCs w:val="28"/>
        </w:rPr>
      </w:pPr>
      <w:r w:rsidRPr="009A30B3">
        <w:rPr>
          <w:spacing w:val="-4"/>
          <w:sz w:val="28"/>
          <w:szCs w:val="28"/>
        </w:rPr>
        <w:t>Леутин, В.П. Функциональная асимметрия мозга. Мифы и действительность / В.П.Леутин, Е.И. Николаева. – СПб.: Речь, 2005. – 368 с.</w:t>
      </w:r>
    </w:p>
    <w:p w:rsidR="00D43DAF" w:rsidRPr="009A30B3" w:rsidRDefault="00D43DAF" w:rsidP="00CD6594">
      <w:pPr>
        <w:pStyle w:val="a3"/>
        <w:numPr>
          <w:ilvl w:val="0"/>
          <w:numId w:val="69"/>
        </w:numPr>
        <w:tabs>
          <w:tab w:val="left" w:pos="709"/>
          <w:tab w:val="left" w:pos="1134"/>
          <w:tab w:val="left" w:pos="1276"/>
        </w:tabs>
        <w:ind w:left="0" w:firstLine="360"/>
        <w:jc w:val="both"/>
        <w:rPr>
          <w:bCs/>
          <w:sz w:val="28"/>
          <w:szCs w:val="24"/>
        </w:rPr>
      </w:pPr>
      <w:r w:rsidRPr="009A30B3">
        <w:rPr>
          <w:bCs/>
          <w:sz w:val="28"/>
          <w:szCs w:val="24"/>
        </w:rPr>
        <w:t>Маклаков, А. Г.</w:t>
      </w:r>
      <w:r w:rsidRPr="009A30B3">
        <w:rPr>
          <w:sz w:val="28"/>
          <w:szCs w:val="24"/>
        </w:rPr>
        <w:t>   Общая психология : учеб. пособие для вузов / А.Г.Маклаков. – СПб.: Питер, 2010. – 583 с.</w:t>
      </w:r>
    </w:p>
    <w:p w:rsidR="00D43DAF" w:rsidRPr="009A30B3" w:rsidRDefault="00D43DAF" w:rsidP="00CD6594">
      <w:pPr>
        <w:pStyle w:val="a8"/>
        <w:numPr>
          <w:ilvl w:val="0"/>
          <w:numId w:val="69"/>
        </w:numPr>
        <w:tabs>
          <w:tab w:val="left" w:pos="0"/>
          <w:tab w:val="left" w:pos="709"/>
          <w:tab w:val="left" w:pos="1134"/>
        </w:tabs>
        <w:spacing w:line="240" w:lineRule="auto"/>
        <w:ind w:left="0" w:firstLine="360"/>
        <w:rPr>
          <w:sz w:val="28"/>
          <w:szCs w:val="28"/>
        </w:rPr>
      </w:pPr>
      <w:r w:rsidRPr="009A30B3">
        <w:rPr>
          <w:spacing w:val="-4"/>
          <w:sz w:val="28"/>
          <w:szCs w:val="28"/>
        </w:rPr>
        <w:t>Мельник, Е.В. Индивидуально-типологические особенности личности спортсмена (теория и практика)</w:t>
      </w:r>
      <w:r w:rsidRPr="009A30B3">
        <w:rPr>
          <w:rFonts w:eastAsia="Calibri"/>
          <w:spacing w:val="-4"/>
          <w:sz w:val="28"/>
          <w:szCs w:val="28"/>
          <w:lang w:eastAsia="en-US"/>
        </w:rPr>
        <w:t xml:space="preserve">: метод. рекомендации </w:t>
      </w:r>
      <w:r w:rsidRPr="009A30B3">
        <w:rPr>
          <w:spacing w:val="-4"/>
          <w:sz w:val="28"/>
          <w:szCs w:val="28"/>
        </w:rPr>
        <w:t>/ Е.В. Мельник, Н.В. Кухтова, А.Ю. Гиринская. – Витебск : ВГУ им П.М. Машерова, 2017. –  56 с.</w:t>
      </w:r>
    </w:p>
    <w:p w:rsidR="00D43DAF" w:rsidRPr="009A30B3" w:rsidRDefault="00D43DAF" w:rsidP="00CD6594">
      <w:pPr>
        <w:pStyle w:val="a8"/>
        <w:numPr>
          <w:ilvl w:val="0"/>
          <w:numId w:val="69"/>
        </w:numPr>
        <w:tabs>
          <w:tab w:val="left" w:pos="0"/>
          <w:tab w:val="left" w:pos="709"/>
          <w:tab w:val="left" w:pos="1134"/>
        </w:tabs>
        <w:spacing w:line="240" w:lineRule="auto"/>
        <w:ind w:left="0" w:firstLine="360"/>
        <w:rPr>
          <w:spacing w:val="-4"/>
          <w:sz w:val="28"/>
          <w:szCs w:val="28"/>
        </w:rPr>
      </w:pPr>
      <w:r w:rsidRPr="009A30B3">
        <w:rPr>
          <w:spacing w:val="-4"/>
          <w:sz w:val="28"/>
          <w:szCs w:val="28"/>
        </w:rPr>
        <w:t>Москвин, В.А. Межполушарные асимметрии и индивидуальные различия человека: монография / В.А.Москвин, Н.В.Москвина – М.: Смысл, 2011. – 368 с.</w:t>
      </w:r>
    </w:p>
    <w:p w:rsidR="00D43DAF" w:rsidRPr="009A30B3" w:rsidRDefault="00D43DAF" w:rsidP="00CD6594">
      <w:pPr>
        <w:pStyle w:val="a8"/>
        <w:numPr>
          <w:ilvl w:val="0"/>
          <w:numId w:val="69"/>
        </w:numPr>
        <w:tabs>
          <w:tab w:val="left" w:pos="0"/>
          <w:tab w:val="left" w:pos="709"/>
          <w:tab w:val="left" w:pos="1134"/>
        </w:tabs>
        <w:spacing w:line="240" w:lineRule="auto"/>
        <w:ind w:left="0" w:firstLine="360"/>
        <w:rPr>
          <w:spacing w:val="-4"/>
          <w:sz w:val="28"/>
          <w:szCs w:val="28"/>
        </w:rPr>
      </w:pPr>
      <w:r w:rsidRPr="009A30B3">
        <w:rPr>
          <w:spacing w:val="-4"/>
          <w:sz w:val="28"/>
          <w:szCs w:val="28"/>
        </w:rPr>
        <w:t>Основы психофизиологии экстремальной деятельности / под ред. А.Н. Блеера. – М: ООО «Анита Пресс», 2006. – 380 с.</w:t>
      </w:r>
    </w:p>
    <w:p w:rsidR="00D43DAF" w:rsidRPr="009A30B3" w:rsidRDefault="00D43DAF" w:rsidP="00CD6594">
      <w:pPr>
        <w:pStyle w:val="a3"/>
        <w:numPr>
          <w:ilvl w:val="0"/>
          <w:numId w:val="69"/>
        </w:numPr>
        <w:tabs>
          <w:tab w:val="left" w:pos="0"/>
          <w:tab w:val="left" w:pos="709"/>
          <w:tab w:val="left" w:pos="1134"/>
          <w:tab w:val="left" w:pos="1276"/>
        </w:tabs>
        <w:ind w:left="0" w:firstLine="360"/>
        <w:jc w:val="both"/>
        <w:rPr>
          <w:spacing w:val="-4"/>
          <w:sz w:val="28"/>
          <w:szCs w:val="28"/>
        </w:rPr>
      </w:pPr>
      <w:r w:rsidRPr="009A30B3">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D43DAF" w:rsidRPr="009A30B3" w:rsidRDefault="00D43DAF" w:rsidP="00CD6594">
      <w:pPr>
        <w:pStyle w:val="a3"/>
        <w:numPr>
          <w:ilvl w:val="0"/>
          <w:numId w:val="69"/>
        </w:numPr>
        <w:tabs>
          <w:tab w:val="left" w:pos="0"/>
          <w:tab w:val="left" w:pos="709"/>
          <w:tab w:val="left" w:pos="1134"/>
          <w:tab w:val="left" w:pos="1276"/>
        </w:tabs>
        <w:ind w:left="0" w:firstLine="360"/>
        <w:jc w:val="both"/>
        <w:rPr>
          <w:spacing w:val="-4"/>
          <w:sz w:val="28"/>
          <w:szCs w:val="28"/>
        </w:rPr>
      </w:pPr>
      <w:r w:rsidRPr="009A30B3">
        <w:rPr>
          <w:spacing w:val="-4"/>
          <w:sz w:val="28"/>
          <w:szCs w:val="28"/>
        </w:rPr>
        <w:t xml:space="preserve">Практикум по спортивной психологии / под ред. И.П.Волкова. – СПб.: Питер, 2002. – 288 с. </w:t>
      </w:r>
    </w:p>
    <w:p w:rsidR="00D43DAF" w:rsidRPr="009A30B3" w:rsidRDefault="00D43DAF" w:rsidP="00CD6594">
      <w:pPr>
        <w:pStyle w:val="a3"/>
        <w:numPr>
          <w:ilvl w:val="0"/>
          <w:numId w:val="69"/>
        </w:numPr>
        <w:tabs>
          <w:tab w:val="left" w:pos="709"/>
          <w:tab w:val="left" w:pos="1134"/>
          <w:tab w:val="left" w:pos="1276"/>
        </w:tabs>
        <w:ind w:left="0" w:firstLine="360"/>
        <w:jc w:val="both"/>
        <w:rPr>
          <w:bCs/>
          <w:sz w:val="28"/>
          <w:szCs w:val="24"/>
        </w:rPr>
      </w:pPr>
      <w:r w:rsidRPr="009A30B3">
        <w:rPr>
          <w:bCs/>
          <w:sz w:val="28"/>
          <w:szCs w:val="24"/>
        </w:rPr>
        <w:t xml:space="preserve">Рыбников, О.Н. </w:t>
      </w:r>
      <w:r w:rsidRPr="009A30B3">
        <w:rPr>
          <w:sz w:val="28"/>
          <w:szCs w:val="24"/>
        </w:rPr>
        <w:t>Психофизиология профессиональной деятельности: учеб. для студентов высш. учеб. заведений / О. Н. Рыбников. – М.: Академия, 2010. – 320  с.</w:t>
      </w:r>
    </w:p>
    <w:p w:rsidR="00D43DAF" w:rsidRPr="009A30B3" w:rsidRDefault="00D43DAF" w:rsidP="00CD6594">
      <w:pPr>
        <w:pStyle w:val="a3"/>
        <w:numPr>
          <w:ilvl w:val="0"/>
          <w:numId w:val="69"/>
        </w:numPr>
        <w:tabs>
          <w:tab w:val="left" w:pos="709"/>
          <w:tab w:val="left" w:pos="1134"/>
          <w:tab w:val="left" w:pos="1276"/>
        </w:tabs>
        <w:ind w:left="0" w:firstLine="360"/>
        <w:jc w:val="both"/>
        <w:rPr>
          <w:bCs/>
          <w:sz w:val="28"/>
          <w:szCs w:val="24"/>
        </w:rPr>
      </w:pPr>
      <w:r w:rsidRPr="009A30B3">
        <w:rPr>
          <w:bCs/>
          <w:sz w:val="28"/>
          <w:szCs w:val="24"/>
        </w:rPr>
        <w:t xml:space="preserve">Саваневский, Н.К. </w:t>
      </w:r>
      <w:r w:rsidRPr="009A30B3">
        <w:rPr>
          <w:sz w:val="28"/>
          <w:szCs w:val="24"/>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D43DAF" w:rsidRPr="009A30B3" w:rsidRDefault="00D43DAF" w:rsidP="00CD6594">
      <w:pPr>
        <w:pStyle w:val="a3"/>
        <w:numPr>
          <w:ilvl w:val="0"/>
          <w:numId w:val="69"/>
        </w:numPr>
        <w:tabs>
          <w:tab w:val="left" w:pos="709"/>
          <w:tab w:val="left" w:pos="1134"/>
          <w:tab w:val="left" w:pos="1276"/>
        </w:tabs>
        <w:ind w:left="0" w:firstLine="360"/>
        <w:jc w:val="both"/>
        <w:rPr>
          <w:bCs/>
          <w:sz w:val="28"/>
          <w:szCs w:val="24"/>
        </w:rPr>
      </w:pPr>
      <w:r w:rsidRPr="009A30B3">
        <w:rPr>
          <w:bCs/>
          <w:sz w:val="28"/>
          <w:szCs w:val="24"/>
        </w:rPr>
        <w:t>Физиологические основы здоровья</w:t>
      </w:r>
      <w:r w:rsidRPr="009A30B3">
        <w:rPr>
          <w:sz w:val="28"/>
          <w:szCs w:val="24"/>
        </w:rPr>
        <w:t xml:space="preserve"> : учеб. пособие / [авт. коллектив: Н.П.Абаскалова и др.]. – 2-е изд., перераб. и доп.; Гриф УМО Рос. Федерации. – М.: ИНФРА–М, 2016. – 349 с.</w:t>
      </w:r>
    </w:p>
    <w:p w:rsidR="001013D0" w:rsidRPr="009A30B3" w:rsidRDefault="001013D0" w:rsidP="00D43DAF">
      <w:pPr>
        <w:tabs>
          <w:tab w:val="left" w:pos="709"/>
        </w:tabs>
        <w:spacing w:after="200" w:line="276" w:lineRule="auto"/>
        <w:ind w:firstLine="360"/>
        <w:rPr>
          <w:b/>
          <w:sz w:val="28"/>
          <w:szCs w:val="28"/>
        </w:rPr>
      </w:pPr>
    </w:p>
    <w:sectPr w:rsidR="001013D0" w:rsidRPr="009A30B3" w:rsidSect="00A73BBE">
      <w:headerReference w:type="even" r:id="rId33"/>
      <w:headerReference w:type="default" r:id="rId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E81" w:rsidRDefault="00FD1E81">
      <w:r>
        <w:separator/>
      </w:r>
    </w:p>
  </w:endnote>
  <w:endnote w:type="continuationSeparator" w:id="1">
    <w:p w:rsidR="00FD1E81" w:rsidRDefault="00FD1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TimesNewRoman,BoldItalic">
    <w:altName w:val="MS Mincho"/>
    <w:panose1 w:val="00000000000000000000"/>
    <w:charset w:val="80"/>
    <w:family w:val="auto"/>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E81" w:rsidRDefault="00FD1E81">
      <w:r>
        <w:separator/>
      </w:r>
    </w:p>
  </w:footnote>
  <w:footnote w:type="continuationSeparator" w:id="1">
    <w:p w:rsidR="00FD1E81" w:rsidRDefault="00FD1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83" w:rsidRDefault="000C4330">
    <w:pPr>
      <w:pStyle w:val="ab"/>
      <w:framePr w:wrap="around" w:vAnchor="text" w:hAnchor="margin" w:xAlign="right" w:y="1"/>
      <w:rPr>
        <w:rStyle w:val="ad"/>
      </w:rPr>
    </w:pPr>
    <w:r>
      <w:rPr>
        <w:rStyle w:val="ad"/>
      </w:rPr>
      <w:fldChar w:fldCharType="begin"/>
    </w:r>
    <w:r w:rsidR="00914583">
      <w:rPr>
        <w:rStyle w:val="ad"/>
      </w:rPr>
      <w:instrText xml:space="preserve">PAGE  </w:instrText>
    </w:r>
    <w:r>
      <w:rPr>
        <w:rStyle w:val="ad"/>
      </w:rPr>
      <w:fldChar w:fldCharType="separate"/>
    </w:r>
    <w:r w:rsidR="00914583">
      <w:rPr>
        <w:rStyle w:val="ad"/>
        <w:noProof/>
      </w:rPr>
      <w:t>1</w:t>
    </w:r>
    <w:r>
      <w:rPr>
        <w:rStyle w:val="ad"/>
      </w:rPr>
      <w:fldChar w:fldCharType="end"/>
    </w:r>
  </w:p>
  <w:p w:rsidR="00914583" w:rsidRDefault="00914583">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83" w:rsidRDefault="000C4330">
    <w:pPr>
      <w:pStyle w:val="ab"/>
      <w:framePr w:wrap="around" w:vAnchor="text" w:hAnchor="margin" w:xAlign="right" w:y="1"/>
      <w:rPr>
        <w:rStyle w:val="ad"/>
      </w:rPr>
    </w:pPr>
    <w:r>
      <w:rPr>
        <w:rStyle w:val="ad"/>
      </w:rPr>
      <w:fldChar w:fldCharType="begin"/>
    </w:r>
    <w:r w:rsidR="00914583">
      <w:rPr>
        <w:rStyle w:val="ad"/>
      </w:rPr>
      <w:instrText xml:space="preserve">PAGE  </w:instrText>
    </w:r>
    <w:r>
      <w:rPr>
        <w:rStyle w:val="ad"/>
      </w:rPr>
      <w:fldChar w:fldCharType="separate"/>
    </w:r>
    <w:r w:rsidR="002C7765">
      <w:rPr>
        <w:rStyle w:val="ad"/>
        <w:noProof/>
      </w:rPr>
      <w:t>1</w:t>
    </w:r>
    <w:r>
      <w:rPr>
        <w:rStyle w:val="ad"/>
      </w:rPr>
      <w:fldChar w:fldCharType="end"/>
    </w:r>
  </w:p>
  <w:p w:rsidR="00914583" w:rsidRDefault="00914583">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2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10071B"/>
    <w:multiLevelType w:val="hybridMultilevel"/>
    <w:tmpl w:val="84FAE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7B7E01"/>
    <w:multiLevelType w:val="hybridMultilevel"/>
    <w:tmpl w:val="77CE9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18C1178"/>
    <w:multiLevelType w:val="singleLevel"/>
    <w:tmpl w:val="1E7E498E"/>
    <w:lvl w:ilvl="0">
      <w:start w:val="2"/>
      <w:numFmt w:val="bullet"/>
      <w:lvlText w:val="-"/>
      <w:lvlJc w:val="left"/>
      <w:pPr>
        <w:tabs>
          <w:tab w:val="num" w:pos="1080"/>
        </w:tabs>
        <w:ind w:left="1080" w:hanging="360"/>
      </w:pPr>
      <w:rPr>
        <w:rFonts w:hint="default"/>
      </w:rPr>
    </w:lvl>
  </w:abstractNum>
  <w:abstractNum w:abstractNumId="6">
    <w:nsid w:val="04C52723"/>
    <w:multiLevelType w:val="hybridMultilevel"/>
    <w:tmpl w:val="77CE9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89185B"/>
    <w:multiLevelType w:val="hybridMultilevel"/>
    <w:tmpl w:val="727803CE"/>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5D9760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06273CA4"/>
    <w:multiLevelType w:val="hybridMultilevel"/>
    <w:tmpl w:val="77CE9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7557CAA"/>
    <w:multiLevelType w:val="hybridMultilevel"/>
    <w:tmpl w:val="E3E4286E"/>
    <w:lvl w:ilvl="0" w:tplc="BE50A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096357FE"/>
    <w:multiLevelType w:val="hybridMultilevel"/>
    <w:tmpl w:val="C29EDF46"/>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D40663"/>
    <w:multiLevelType w:val="hybridMultilevel"/>
    <w:tmpl w:val="793A1D58"/>
    <w:lvl w:ilvl="0" w:tplc="09F8F026">
      <w:start w:val="1"/>
      <w:numFmt w:val="decimal"/>
      <w:lvlText w:val="%1."/>
      <w:lvlJc w:val="left"/>
      <w:pPr>
        <w:ind w:left="2067" w:hanging="15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0BE50E09"/>
    <w:multiLevelType w:val="hybridMultilevel"/>
    <w:tmpl w:val="FC40C28C"/>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C50599"/>
    <w:multiLevelType w:val="hybridMultilevel"/>
    <w:tmpl w:val="793A1D58"/>
    <w:lvl w:ilvl="0" w:tplc="09F8F026">
      <w:start w:val="1"/>
      <w:numFmt w:val="decimal"/>
      <w:lvlText w:val="%1."/>
      <w:lvlJc w:val="left"/>
      <w:pPr>
        <w:ind w:left="2067" w:hanging="15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0F45720D"/>
    <w:multiLevelType w:val="hybridMultilevel"/>
    <w:tmpl w:val="793A1D58"/>
    <w:lvl w:ilvl="0" w:tplc="09F8F026">
      <w:start w:val="1"/>
      <w:numFmt w:val="decimal"/>
      <w:lvlText w:val="%1."/>
      <w:lvlJc w:val="left"/>
      <w:pPr>
        <w:ind w:left="2067" w:hanging="15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108A4417"/>
    <w:multiLevelType w:val="hybridMultilevel"/>
    <w:tmpl w:val="F516DFC6"/>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0BA573E"/>
    <w:multiLevelType w:val="singleLevel"/>
    <w:tmpl w:val="66D43036"/>
    <w:lvl w:ilvl="0">
      <w:start w:val="1"/>
      <w:numFmt w:val="decimal"/>
      <w:lvlText w:val="%1)"/>
      <w:lvlJc w:val="left"/>
      <w:pPr>
        <w:tabs>
          <w:tab w:val="num" w:pos="1080"/>
        </w:tabs>
        <w:ind w:left="1080" w:hanging="360"/>
      </w:pPr>
      <w:rPr>
        <w:rFonts w:hint="default"/>
      </w:rPr>
    </w:lvl>
  </w:abstractNum>
  <w:abstractNum w:abstractNumId="18">
    <w:nsid w:val="11CE2F71"/>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4E23CD"/>
    <w:multiLevelType w:val="hybridMultilevel"/>
    <w:tmpl w:val="501490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188265E4"/>
    <w:multiLevelType w:val="hybridMultilevel"/>
    <w:tmpl w:val="77CE9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A3E6A90"/>
    <w:multiLevelType w:val="hybridMultilevel"/>
    <w:tmpl w:val="77CE9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E6B1475"/>
    <w:multiLevelType w:val="hybridMultilevel"/>
    <w:tmpl w:val="C29EDF46"/>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0646542"/>
    <w:multiLevelType w:val="hybridMultilevel"/>
    <w:tmpl w:val="793A1D58"/>
    <w:lvl w:ilvl="0" w:tplc="09F8F026">
      <w:start w:val="1"/>
      <w:numFmt w:val="decimal"/>
      <w:lvlText w:val="%1."/>
      <w:lvlJc w:val="left"/>
      <w:pPr>
        <w:ind w:left="2067" w:hanging="15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21BC58DB"/>
    <w:multiLevelType w:val="hybridMultilevel"/>
    <w:tmpl w:val="AAE2438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3164D62"/>
    <w:multiLevelType w:val="hybridMultilevel"/>
    <w:tmpl w:val="E3E4286E"/>
    <w:lvl w:ilvl="0" w:tplc="BE50A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248666B9"/>
    <w:multiLevelType w:val="hybridMultilevel"/>
    <w:tmpl w:val="7DA0F538"/>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5432874"/>
    <w:multiLevelType w:val="hybridMultilevel"/>
    <w:tmpl w:val="727803CE"/>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8CB22CA"/>
    <w:multiLevelType w:val="hybridMultilevel"/>
    <w:tmpl w:val="C924E8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91C44AB"/>
    <w:multiLevelType w:val="hybridMultilevel"/>
    <w:tmpl w:val="3E14DC4E"/>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B11550C"/>
    <w:multiLevelType w:val="hybridMultilevel"/>
    <w:tmpl w:val="E1FE6C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2F60427E"/>
    <w:multiLevelType w:val="hybridMultilevel"/>
    <w:tmpl w:val="E3E4286E"/>
    <w:lvl w:ilvl="0" w:tplc="BE50A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2FAE6022"/>
    <w:multiLevelType w:val="hybridMultilevel"/>
    <w:tmpl w:val="E3E4286E"/>
    <w:lvl w:ilvl="0" w:tplc="BE50A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2FFD3C55"/>
    <w:multiLevelType w:val="hybridMultilevel"/>
    <w:tmpl w:val="77CE9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26F1C65"/>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3476DE0"/>
    <w:multiLevelType w:val="hybridMultilevel"/>
    <w:tmpl w:val="E9C0123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50D5F82"/>
    <w:multiLevelType w:val="hybridMultilevel"/>
    <w:tmpl w:val="2C681F66"/>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5A368E8"/>
    <w:multiLevelType w:val="hybridMultilevel"/>
    <w:tmpl w:val="C42C6768"/>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5FD5DC0"/>
    <w:multiLevelType w:val="singleLevel"/>
    <w:tmpl w:val="0419000F"/>
    <w:lvl w:ilvl="0">
      <w:start w:val="1"/>
      <w:numFmt w:val="decimal"/>
      <w:lvlText w:val="%1."/>
      <w:lvlJc w:val="left"/>
      <w:pPr>
        <w:tabs>
          <w:tab w:val="num" w:pos="360"/>
        </w:tabs>
        <w:ind w:left="360" w:hanging="360"/>
      </w:pPr>
    </w:lvl>
  </w:abstractNum>
  <w:abstractNum w:abstractNumId="39">
    <w:nsid w:val="382C3F2B"/>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93A2415"/>
    <w:multiLevelType w:val="multilevel"/>
    <w:tmpl w:val="8BE434F6"/>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41">
    <w:nsid w:val="3C9F4FCF"/>
    <w:multiLevelType w:val="hybridMultilevel"/>
    <w:tmpl w:val="0A165F60"/>
    <w:lvl w:ilvl="0" w:tplc="2E76BC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F433263"/>
    <w:multiLevelType w:val="hybridMultilevel"/>
    <w:tmpl w:val="793A1D58"/>
    <w:lvl w:ilvl="0" w:tplc="09F8F026">
      <w:start w:val="1"/>
      <w:numFmt w:val="decimal"/>
      <w:lvlText w:val="%1."/>
      <w:lvlJc w:val="left"/>
      <w:pPr>
        <w:ind w:left="2067" w:hanging="15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450C2867"/>
    <w:multiLevelType w:val="hybridMultilevel"/>
    <w:tmpl w:val="FC40C28C"/>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DF324F8"/>
    <w:multiLevelType w:val="hybridMultilevel"/>
    <w:tmpl w:val="2C681F66"/>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E107C59"/>
    <w:multiLevelType w:val="hybridMultilevel"/>
    <w:tmpl w:val="A6A0F492"/>
    <w:lvl w:ilvl="0" w:tplc="7DAA86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F885CAC"/>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3994BBF"/>
    <w:multiLevelType w:val="hybridMultilevel"/>
    <w:tmpl w:val="E3E4286E"/>
    <w:lvl w:ilvl="0" w:tplc="BE50A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54A340BA"/>
    <w:multiLevelType w:val="hybridMultilevel"/>
    <w:tmpl w:val="727803CE"/>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AA07CC2"/>
    <w:multiLevelType w:val="hybridMultilevel"/>
    <w:tmpl w:val="C29EDF46"/>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E104E83"/>
    <w:multiLevelType w:val="hybridMultilevel"/>
    <w:tmpl w:val="5EDC814A"/>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E180BF9"/>
    <w:multiLevelType w:val="hybridMultilevel"/>
    <w:tmpl w:val="303E1142"/>
    <w:lvl w:ilvl="0" w:tplc="D65E5AAE">
      <w:start w:val="1"/>
      <w:numFmt w:val="decimal"/>
      <w:lvlText w:val="%1."/>
      <w:lvlJc w:val="left"/>
      <w:pPr>
        <w:ind w:left="917" w:hanging="600"/>
      </w:pPr>
      <w:rPr>
        <w:rFonts w:eastAsiaTheme="minorHAnsi" w:hint="default"/>
        <w:b w:val="0"/>
        <w:i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2">
    <w:nsid w:val="5E8B3C8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3">
    <w:nsid w:val="60184D23"/>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1BD487C"/>
    <w:multiLevelType w:val="hybridMultilevel"/>
    <w:tmpl w:val="C29EDF46"/>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32B21D2"/>
    <w:multiLevelType w:val="hybridMultilevel"/>
    <w:tmpl w:val="3FD4FF1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6">
    <w:nsid w:val="686B2A0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7">
    <w:nsid w:val="686C4A6E"/>
    <w:multiLevelType w:val="hybridMultilevel"/>
    <w:tmpl w:val="2018C2E0"/>
    <w:lvl w:ilvl="0" w:tplc="BCB04C1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697C7F82"/>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AC00626"/>
    <w:multiLevelType w:val="hybridMultilevel"/>
    <w:tmpl w:val="458671B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0">
    <w:nsid w:val="6C293978"/>
    <w:multiLevelType w:val="hybridMultilevel"/>
    <w:tmpl w:val="C8DE91B2"/>
    <w:lvl w:ilvl="0" w:tplc="2F5083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6D2919E9"/>
    <w:multiLevelType w:val="hybridMultilevel"/>
    <w:tmpl w:val="793A1D58"/>
    <w:lvl w:ilvl="0" w:tplc="09F8F026">
      <w:start w:val="1"/>
      <w:numFmt w:val="decimal"/>
      <w:lvlText w:val="%1."/>
      <w:lvlJc w:val="left"/>
      <w:pPr>
        <w:ind w:left="2067" w:hanging="15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2">
    <w:nsid w:val="6DDB34E9"/>
    <w:multiLevelType w:val="hybridMultilevel"/>
    <w:tmpl w:val="211CABC8"/>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2A622DD"/>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6753F9C"/>
    <w:multiLevelType w:val="hybridMultilevel"/>
    <w:tmpl w:val="A16C2288"/>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A846BD8"/>
    <w:multiLevelType w:val="hybridMultilevel"/>
    <w:tmpl w:val="C42C6768"/>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C0F1C95"/>
    <w:multiLevelType w:val="hybridMultilevel"/>
    <w:tmpl w:val="5A5E5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CB46095"/>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DCE1361"/>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48"/>
  </w:num>
  <w:num w:numId="3">
    <w:abstractNumId w:val="65"/>
  </w:num>
  <w:num w:numId="4">
    <w:abstractNumId w:val="37"/>
  </w:num>
  <w:num w:numId="5">
    <w:abstractNumId w:val="54"/>
  </w:num>
  <w:num w:numId="6">
    <w:abstractNumId w:val="11"/>
  </w:num>
  <w:num w:numId="7">
    <w:abstractNumId w:val="49"/>
  </w:num>
  <w:num w:numId="8">
    <w:abstractNumId w:val="34"/>
  </w:num>
  <w:num w:numId="9">
    <w:abstractNumId w:val="60"/>
  </w:num>
  <w:num w:numId="10">
    <w:abstractNumId w:val="27"/>
  </w:num>
  <w:num w:numId="11">
    <w:abstractNumId w:val="0"/>
    <w:lvlOverride w:ilvl="0">
      <w:lvl w:ilvl="0">
        <w:numFmt w:val="bullet"/>
        <w:lvlText w:val=""/>
        <w:legacy w:legacy="1" w:legacySpace="0" w:legacyIndent="360"/>
        <w:lvlJc w:val="left"/>
        <w:pPr>
          <w:ind w:left="720" w:hanging="360"/>
        </w:pPr>
        <w:rPr>
          <w:rFonts w:ascii="Symbol" w:hAnsi="Symbol" w:hint="default"/>
        </w:rPr>
      </w:lvl>
    </w:lvlOverride>
  </w:num>
  <w:num w:numId="12">
    <w:abstractNumId w:val="38"/>
  </w:num>
  <w:num w:numId="13">
    <w:abstractNumId w:val="4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5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41"/>
  </w:num>
  <w:num w:numId="18">
    <w:abstractNumId w:val="30"/>
  </w:num>
  <w:num w:numId="19">
    <w:abstractNumId w:val="52"/>
  </w:num>
  <w:num w:numId="20">
    <w:abstractNumId w:val="17"/>
  </w:num>
  <w:num w:numId="21">
    <w:abstractNumId w:val="5"/>
  </w:num>
  <w:num w:numId="22">
    <w:abstractNumId w:val="8"/>
  </w:num>
  <w:num w:numId="23">
    <w:abstractNumId w:val="19"/>
  </w:num>
  <w:num w:numId="24">
    <w:abstractNumId w:val="57"/>
  </w:num>
  <w:num w:numId="25">
    <w:abstractNumId w:val="7"/>
  </w:num>
  <w:num w:numId="26">
    <w:abstractNumId w:val="66"/>
  </w:num>
  <w:num w:numId="27">
    <w:abstractNumId w:val="62"/>
  </w:num>
  <w:num w:numId="28">
    <w:abstractNumId w:val="56"/>
  </w:num>
  <w:num w:numId="29">
    <w:abstractNumId w:val="40"/>
  </w:num>
  <w:num w:numId="30">
    <w:abstractNumId w:val="22"/>
  </w:num>
  <w:num w:numId="31">
    <w:abstractNumId w:val="59"/>
  </w:num>
  <w:num w:numId="32">
    <w:abstractNumId w:val="55"/>
  </w:num>
  <w:num w:numId="33">
    <w:abstractNumId w:val="24"/>
  </w:num>
  <w:num w:numId="34">
    <w:abstractNumId w:val="33"/>
  </w:num>
  <w:num w:numId="35">
    <w:abstractNumId w:val="12"/>
  </w:num>
  <w:num w:numId="36">
    <w:abstractNumId w:val="47"/>
  </w:num>
  <w:num w:numId="37">
    <w:abstractNumId w:val="6"/>
  </w:num>
  <w:num w:numId="38">
    <w:abstractNumId w:val="46"/>
  </w:num>
  <w:num w:numId="39">
    <w:abstractNumId w:val="18"/>
  </w:num>
  <w:num w:numId="40">
    <w:abstractNumId w:val="35"/>
  </w:num>
  <w:num w:numId="41">
    <w:abstractNumId w:val="23"/>
  </w:num>
  <w:num w:numId="42">
    <w:abstractNumId w:val="31"/>
  </w:num>
  <w:num w:numId="43">
    <w:abstractNumId w:val="68"/>
  </w:num>
  <w:num w:numId="44">
    <w:abstractNumId w:val="26"/>
  </w:num>
  <w:num w:numId="45">
    <w:abstractNumId w:val="51"/>
  </w:num>
  <w:num w:numId="46">
    <w:abstractNumId w:val="15"/>
  </w:num>
  <w:num w:numId="47">
    <w:abstractNumId w:val="10"/>
  </w:num>
  <w:num w:numId="48">
    <w:abstractNumId w:val="20"/>
  </w:num>
  <w:num w:numId="49">
    <w:abstractNumId w:val="21"/>
  </w:num>
  <w:num w:numId="50">
    <w:abstractNumId w:val="29"/>
  </w:num>
  <w:num w:numId="51">
    <w:abstractNumId w:val="43"/>
  </w:num>
  <w:num w:numId="52">
    <w:abstractNumId w:val="16"/>
  </w:num>
  <w:num w:numId="53">
    <w:abstractNumId w:val="36"/>
  </w:num>
  <w:num w:numId="54">
    <w:abstractNumId w:val="4"/>
  </w:num>
  <w:num w:numId="55">
    <w:abstractNumId w:val="25"/>
  </w:num>
  <w:num w:numId="56">
    <w:abstractNumId w:val="61"/>
  </w:num>
  <w:num w:numId="57">
    <w:abstractNumId w:val="9"/>
  </w:num>
  <w:num w:numId="58">
    <w:abstractNumId w:val="64"/>
  </w:num>
  <w:num w:numId="59">
    <w:abstractNumId w:val="13"/>
  </w:num>
  <w:num w:numId="60">
    <w:abstractNumId w:val="50"/>
  </w:num>
  <w:num w:numId="61">
    <w:abstractNumId w:val="14"/>
  </w:num>
  <w:num w:numId="62">
    <w:abstractNumId w:val="44"/>
  </w:num>
  <w:num w:numId="63">
    <w:abstractNumId w:val="42"/>
  </w:num>
  <w:num w:numId="64">
    <w:abstractNumId w:val="32"/>
  </w:num>
  <w:num w:numId="65">
    <w:abstractNumId w:val="67"/>
  </w:num>
  <w:num w:numId="66">
    <w:abstractNumId w:val="53"/>
  </w:num>
  <w:num w:numId="67">
    <w:abstractNumId w:val="28"/>
  </w:num>
  <w:num w:numId="68">
    <w:abstractNumId w:val="3"/>
  </w:num>
  <w:num w:numId="69">
    <w:abstractNumId w:val="63"/>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5F7908"/>
    <w:rsid w:val="000267FF"/>
    <w:rsid w:val="0003571D"/>
    <w:rsid w:val="00067F83"/>
    <w:rsid w:val="000C4330"/>
    <w:rsid w:val="000C450D"/>
    <w:rsid w:val="001013D0"/>
    <w:rsid w:val="00116426"/>
    <w:rsid w:val="00197A75"/>
    <w:rsid w:val="0020754C"/>
    <w:rsid w:val="00212E34"/>
    <w:rsid w:val="00281460"/>
    <w:rsid w:val="00283136"/>
    <w:rsid w:val="002C7765"/>
    <w:rsid w:val="003740DB"/>
    <w:rsid w:val="00395135"/>
    <w:rsid w:val="004478B9"/>
    <w:rsid w:val="0050332A"/>
    <w:rsid w:val="005F33CA"/>
    <w:rsid w:val="005F7908"/>
    <w:rsid w:val="006857B3"/>
    <w:rsid w:val="0069782E"/>
    <w:rsid w:val="007202B4"/>
    <w:rsid w:val="007306C3"/>
    <w:rsid w:val="00767E12"/>
    <w:rsid w:val="007D2CBF"/>
    <w:rsid w:val="007D483A"/>
    <w:rsid w:val="007D59A9"/>
    <w:rsid w:val="008B190F"/>
    <w:rsid w:val="008B77D4"/>
    <w:rsid w:val="008C4305"/>
    <w:rsid w:val="008E59BA"/>
    <w:rsid w:val="00901379"/>
    <w:rsid w:val="00914583"/>
    <w:rsid w:val="0094174F"/>
    <w:rsid w:val="0097688F"/>
    <w:rsid w:val="009A30B3"/>
    <w:rsid w:val="009F6DB8"/>
    <w:rsid w:val="00A451C5"/>
    <w:rsid w:val="00A73BBE"/>
    <w:rsid w:val="00A94EEC"/>
    <w:rsid w:val="00B3033C"/>
    <w:rsid w:val="00B44311"/>
    <w:rsid w:val="00B518C7"/>
    <w:rsid w:val="00B51969"/>
    <w:rsid w:val="00BA2F5B"/>
    <w:rsid w:val="00C65FDF"/>
    <w:rsid w:val="00CD006E"/>
    <w:rsid w:val="00CD6594"/>
    <w:rsid w:val="00D3561E"/>
    <w:rsid w:val="00D3565D"/>
    <w:rsid w:val="00D43DAF"/>
    <w:rsid w:val="00D6013C"/>
    <w:rsid w:val="00D60F79"/>
    <w:rsid w:val="00D93F83"/>
    <w:rsid w:val="00DB287D"/>
    <w:rsid w:val="00DD6261"/>
    <w:rsid w:val="00E1224E"/>
    <w:rsid w:val="00E61747"/>
    <w:rsid w:val="00EB7856"/>
    <w:rsid w:val="00ED0877"/>
    <w:rsid w:val="00EF0722"/>
    <w:rsid w:val="00EF2ACF"/>
    <w:rsid w:val="00F1488A"/>
    <w:rsid w:val="00F54D82"/>
    <w:rsid w:val="00F61DAF"/>
    <w:rsid w:val="00F764E7"/>
    <w:rsid w:val="00FD1E81"/>
    <w:rsid w:val="00FE6E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90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F7908"/>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7D2CBF"/>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D3561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5196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F7908"/>
    <w:rPr>
      <w:rFonts w:ascii="Arial" w:eastAsia="Times New Roman" w:hAnsi="Arial" w:cs="Arial"/>
      <w:b/>
      <w:bCs/>
      <w:kern w:val="32"/>
      <w:sz w:val="32"/>
      <w:szCs w:val="32"/>
      <w:lang w:eastAsia="ru-RU"/>
    </w:rPr>
  </w:style>
  <w:style w:type="paragraph" w:styleId="a3">
    <w:name w:val="List Paragraph"/>
    <w:basedOn w:val="a"/>
    <w:uiPriority w:val="34"/>
    <w:qFormat/>
    <w:rsid w:val="005F7908"/>
    <w:pPr>
      <w:ind w:left="720"/>
      <w:contextualSpacing/>
    </w:pPr>
  </w:style>
  <w:style w:type="paragraph" w:styleId="a4">
    <w:name w:val="Body Text"/>
    <w:basedOn w:val="a"/>
    <w:link w:val="a5"/>
    <w:uiPriority w:val="99"/>
    <w:rsid w:val="00901379"/>
    <w:pPr>
      <w:spacing w:after="120"/>
    </w:pPr>
    <w:rPr>
      <w:sz w:val="24"/>
      <w:szCs w:val="24"/>
    </w:rPr>
  </w:style>
  <w:style w:type="character" w:customStyle="1" w:styleId="a5">
    <w:name w:val="Основной текст Знак"/>
    <w:basedOn w:val="a0"/>
    <w:link w:val="a4"/>
    <w:uiPriority w:val="99"/>
    <w:rsid w:val="00901379"/>
    <w:rPr>
      <w:rFonts w:ascii="Times New Roman" w:eastAsia="Times New Roman" w:hAnsi="Times New Roman" w:cs="Times New Roman"/>
      <w:sz w:val="24"/>
      <w:szCs w:val="24"/>
      <w:lang w:eastAsia="ru-RU"/>
    </w:rPr>
  </w:style>
  <w:style w:type="paragraph" w:styleId="a6">
    <w:name w:val="Plain Text"/>
    <w:basedOn w:val="a"/>
    <w:link w:val="a7"/>
    <w:uiPriority w:val="99"/>
    <w:rsid w:val="00901379"/>
    <w:rPr>
      <w:rFonts w:ascii="Courier New" w:hAnsi="Courier New"/>
    </w:rPr>
  </w:style>
  <w:style w:type="character" w:customStyle="1" w:styleId="a7">
    <w:name w:val="Текст Знак"/>
    <w:basedOn w:val="a0"/>
    <w:link w:val="a6"/>
    <w:uiPriority w:val="99"/>
    <w:rsid w:val="00901379"/>
    <w:rPr>
      <w:rFonts w:ascii="Courier New" w:eastAsia="Times New Roman" w:hAnsi="Courier New" w:cs="Times New Roman"/>
      <w:sz w:val="20"/>
      <w:szCs w:val="20"/>
      <w:lang w:eastAsia="ru-RU"/>
    </w:rPr>
  </w:style>
  <w:style w:type="paragraph" w:customStyle="1" w:styleId="a8">
    <w:name w:val="Обычный.Диссертация"/>
    <w:rsid w:val="00901379"/>
    <w:pPr>
      <w:spacing w:after="0" w:line="340" w:lineRule="atLeast"/>
      <w:ind w:firstLine="720"/>
      <w:jc w:val="both"/>
    </w:pPr>
    <w:rPr>
      <w:rFonts w:ascii="Times New Roman" w:eastAsia="Times New Roman" w:hAnsi="Times New Roman" w:cs="Times New Roman"/>
      <w:sz w:val="27"/>
      <w:szCs w:val="20"/>
      <w:lang w:eastAsia="ru-RU"/>
    </w:rPr>
  </w:style>
  <w:style w:type="paragraph" w:styleId="a9">
    <w:name w:val="Body Text Indent"/>
    <w:basedOn w:val="a"/>
    <w:link w:val="aa"/>
    <w:uiPriority w:val="99"/>
    <w:unhideWhenUsed/>
    <w:rsid w:val="0097688F"/>
    <w:pPr>
      <w:spacing w:after="120"/>
      <w:ind w:left="283"/>
    </w:pPr>
  </w:style>
  <w:style w:type="character" w:customStyle="1" w:styleId="aa">
    <w:name w:val="Основной текст с отступом Знак"/>
    <w:basedOn w:val="a0"/>
    <w:link w:val="a9"/>
    <w:uiPriority w:val="99"/>
    <w:rsid w:val="0097688F"/>
    <w:rPr>
      <w:rFonts w:ascii="Times New Roman" w:eastAsia="Times New Roman" w:hAnsi="Times New Roman" w:cs="Times New Roman"/>
      <w:sz w:val="20"/>
      <w:szCs w:val="20"/>
      <w:lang w:eastAsia="ru-RU"/>
    </w:rPr>
  </w:style>
  <w:style w:type="paragraph" w:styleId="3">
    <w:name w:val="Body Text Indent 3"/>
    <w:basedOn w:val="a"/>
    <w:link w:val="30"/>
    <w:uiPriority w:val="99"/>
    <w:unhideWhenUsed/>
    <w:rsid w:val="0097688F"/>
    <w:pPr>
      <w:spacing w:after="120"/>
      <w:ind w:left="283"/>
    </w:pPr>
    <w:rPr>
      <w:sz w:val="16"/>
      <w:szCs w:val="16"/>
    </w:rPr>
  </w:style>
  <w:style w:type="character" w:customStyle="1" w:styleId="30">
    <w:name w:val="Основной текст с отступом 3 Знак"/>
    <w:basedOn w:val="a0"/>
    <w:link w:val="3"/>
    <w:uiPriority w:val="99"/>
    <w:rsid w:val="0097688F"/>
    <w:rPr>
      <w:rFonts w:ascii="Times New Roman" w:eastAsia="Times New Roman" w:hAnsi="Times New Roman" w:cs="Times New Roman"/>
      <w:sz w:val="16"/>
      <w:szCs w:val="16"/>
      <w:lang w:eastAsia="ru-RU"/>
    </w:rPr>
  </w:style>
  <w:style w:type="paragraph" w:styleId="ab">
    <w:name w:val="header"/>
    <w:aliases w:val=" Знак1,Знак1 Знак"/>
    <w:basedOn w:val="a"/>
    <w:link w:val="ac"/>
    <w:rsid w:val="00212E34"/>
    <w:pPr>
      <w:tabs>
        <w:tab w:val="center" w:pos="4677"/>
        <w:tab w:val="right" w:pos="9355"/>
      </w:tabs>
    </w:pPr>
    <w:rPr>
      <w:sz w:val="24"/>
      <w:szCs w:val="24"/>
    </w:rPr>
  </w:style>
  <w:style w:type="character" w:customStyle="1" w:styleId="ac">
    <w:name w:val="Верхний колонтитул Знак"/>
    <w:aliases w:val=" Знак1 Знак,Знак1 Знак Знак"/>
    <w:basedOn w:val="a0"/>
    <w:link w:val="ab"/>
    <w:rsid w:val="00212E34"/>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B3033C"/>
    <w:pPr>
      <w:spacing w:after="120" w:line="480" w:lineRule="auto"/>
      <w:ind w:left="283"/>
    </w:pPr>
  </w:style>
  <w:style w:type="character" w:customStyle="1" w:styleId="20">
    <w:name w:val="Основной текст с отступом 2 Знак"/>
    <w:basedOn w:val="a0"/>
    <w:link w:val="2"/>
    <w:uiPriority w:val="99"/>
    <w:rsid w:val="00B3033C"/>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7D2CBF"/>
    <w:rPr>
      <w:rFonts w:asciiTheme="majorHAnsi" w:eastAsiaTheme="majorEastAsia" w:hAnsiTheme="majorHAnsi" w:cstheme="majorBidi"/>
      <w:b/>
      <w:bCs/>
      <w:i/>
      <w:iCs/>
      <w:color w:val="4F81BD" w:themeColor="accent1"/>
      <w:sz w:val="20"/>
      <w:szCs w:val="20"/>
      <w:lang w:eastAsia="ru-RU"/>
    </w:rPr>
  </w:style>
  <w:style w:type="character" w:styleId="ad">
    <w:name w:val="page number"/>
    <w:basedOn w:val="a0"/>
    <w:semiHidden/>
    <w:rsid w:val="0003571D"/>
  </w:style>
  <w:style w:type="paragraph" w:customStyle="1" w:styleId="Web">
    <w:name w:val="Обычный (Web)"/>
    <w:basedOn w:val="a"/>
    <w:rsid w:val="00D60F79"/>
    <w:pPr>
      <w:spacing w:before="100" w:after="100"/>
    </w:pPr>
    <w:rPr>
      <w:color w:val="000000"/>
      <w:sz w:val="24"/>
    </w:rPr>
  </w:style>
  <w:style w:type="character" w:customStyle="1" w:styleId="70">
    <w:name w:val="Заголовок 7 Знак"/>
    <w:basedOn w:val="a0"/>
    <w:link w:val="7"/>
    <w:uiPriority w:val="9"/>
    <w:semiHidden/>
    <w:rsid w:val="00D3561E"/>
    <w:rPr>
      <w:rFonts w:asciiTheme="majorHAnsi" w:eastAsiaTheme="majorEastAsia" w:hAnsiTheme="majorHAnsi" w:cstheme="majorBidi"/>
      <w:i/>
      <w:iCs/>
      <w:color w:val="404040" w:themeColor="text1" w:themeTint="BF"/>
      <w:sz w:val="20"/>
      <w:szCs w:val="20"/>
      <w:lang w:eastAsia="ru-RU"/>
    </w:rPr>
  </w:style>
  <w:style w:type="paragraph" w:styleId="11">
    <w:name w:val="index 1"/>
    <w:basedOn w:val="a"/>
    <w:next w:val="a"/>
    <w:autoRedefine/>
    <w:semiHidden/>
    <w:rsid w:val="00D3561E"/>
    <w:pPr>
      <w:spacing w:line="360" w:lineRule="auto"/>
      <w:ind w:firstLine="709"/>
      <w:jc w:val="both"/>
    </w:pPr>
    <w:rPr>
      <w:sz w:val="28"/>
    </w:rPr>
  </w:style>
  <w:style w:type="paragraph" w:customStyle="1" w:styleId="Normal">
    <w:name w:val="Normal.Елизавета"/>
    <w:rsid w:val="00767E12"/>
    <w:pPr>
      <w:widowControl w:val="0"/>
      <w:spacing w:after="0" w:line="340" w:lineRule="atLeast"/>
      <w:ind w:firstLine="720"/>
      <w:jc w:val="both"/>
    </w:pPr>
    <w:rPr>
      <w:rFonts w:ascii="Arial" w:eastAsia="Times New Roman" w:hAnsi="Arial" w:cs="Times New Roman"/>
      <w:sz w:val="24"/>
      <w:szCs w:val="20"/>
      <w:lang w:eastAsia="ru-RU"/>
    </w:rPr>
  </w:style>
  <w:style w:type="paragraph" w:customStyle="1" w:styleId="Normal0">
    <w:name w:val="Normal.Методичка"/>
    <w:rsid w:val="00DD6261"/>
    <w:pPr>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character" w:styleId="ae">
    <w:name w:val="Hyperlink"/>
    <w:basedOn w:val="a0"/>
    <w:uiPriority w:val="99"/>
    <w:rsid w:val="00D3565D"/>
    <w:rPr>
      <w:color w:val="0000FF"/>
      <w:u w:val="single"/>
    </w:rPr>
  </w:style>
  <w:style w:type="paragraph" w:customStyle="1" w:styleId="H2">
    <w:name w:val="H2"/>
    <w:basedOn w:val="a"/>
    <w:next w:val="a"/>
    <w:rsid w:val="00D3565D"/>
    <w:pPr>
      <w:keepNext/>
      <w:spacing w:before="100" w:after="100"/>
      <w:outlineLvl w:val="2"/>
    </w:pPr>
    <w:rPr>
      <w:b/>
      <w:snapToGrid w:val="0"/>
      <w:sz w:val="36"/>
    </w:rPr>
  </w:style>
  <w:style w:type="paragraph" w:styleId="21">
    <w:name w:val="Body Text 2"/>
    <w:basedOn w:val="a"/>
    <w:link w:val="22"/>
    <w:uiPriority w:val="99"/>
    <w:semiHidden/>
    <w:unhideWhenUsed/>
    <w:rsid w:val="0050332A"/>
    <w:pPr>
      <w:spacing w:after="120" w:line="480" w:lineRule="auto"/>
    </w:pPr>
  </w:style>
  <w:style w:type="character" w:customStyle="1" w:styleId="22">
    <w:name w:val="Основной текст 2 Знак"/>
    <w:basedOn w:val="a0"/>
    <w:link w:val="21"/>
    <w:uiPriority w:val="99"/>
    <w:semiHidden/>
    <w:rsid w:val="0050332A"/>
    <w:rPr>
      <w:rFonts w:ascii="Times New Roman" w:eastAsia="Times New Roman" w:hAnsi="Times New Roman" w:cs="Times New Roman"/>
      <w:sz w:val="20"/>
      <w:szCs w:val="20"/>
      <w:lang w:eastAsia="ru-RU"/>
    </w:rPr>
  </w:style>
  <w:style w:type="paragraph" w:customStyle="1" w:styleId="12">
    <w:name w:val="Обычный1"/>
    <w:rsid w:val="0050332A"/>
    <w:pPr>
      <w:spacing w:after="0" w:line="240" w:lineRule="auto"/>
    </w:pPr>
    <w:rPr>
      <w:rFonts w:ascii="Times New Roman" w:eastAsia="Times New Roman" w:hAnsi="Times New Roman" w:cs="Times New Roman"/>
      <w:sz w:val="24"/>
      <w:szCs w:val="20"/>
      <w:lang w:eastAsia="ru-RU"/>
    </w:rPr>
  </w:style>
  <w:style w:type="paragraph" w:styleId="af">
    <w:name w:val="footer"/>
    <w:basedOn w:val="a"/>
    <w:link w:val="af0"/>
    <w:uiPriority w:val="99"/>
    <w:unhideWhenUsed/>
    <w:rsid w:val="00E61747"/>
    <w:pPr>
      <w:tabs>
        <w:tab w:val="center" w:pos="4677"/>
        <w:tab w:val="right" w:pos="9355"/>
      </w:tabs>
    </w:pPr>
  </w:style>
  <w:style w:type="character" w:customStyle="1" w:styleId="af0">
    <w:name w:val="Нижний колонтитул Знак"/>
    <w:basedOn w:val="a0"/>
    <w:link w:val="af"/>
    <w:uiPriority w:val="99"/>
    <w:rsid w:val="00E61747"/>
    <w:rPr>
      <w:rFonts w:ascii="Times New Roman" w:eastAsia="Times New Roman" w:hAnsi="Times New Roman" w:cs="Times New Roman"/>
      <w:sz w:val="20"/>
      <w:szCs w:val="20"/>
      <w:lang w:eastAsia="ru-RU"/>
    </w:rPr>
  </w:style>
  <w:style w:type="paragraph" w:styleId="af1">
    <w:name w:val="footnote text"/>
    <w:basedOn w:val="a"/>
    <w:link w:val="af2"/>
    <w:uiPriority w:val="99"/>
    <w:semiHidden/>
    <w:rsid w:val="007306C3"/>
  </w:style>
  <w:style w:type="character" w:customStyle="1" w:styleId="af2">
    <w:name w:val="Текст сноски Знак"/>
    <w:basedOn w:val="a0"/>
    <w:link w:val="af1"/>
    <w:uiPriority w:val="99"/>
    <w:semiHidden/>
    <w:rsid w:val="007306C3"/>
    <w:rPr>
      <w:rFonts w:ascii="Times New Roman" w:eastAsia="Times New Roman" w:hAnsi="Times New Roman" w:cs="Times New Roman"/>
      <w:sz w:val="20"/>
      <w:szCs w:val="20"/>
      <w:lang w:eastAsia="ru-RU"/>
    </w:rPr>
  </w:style>
  <w:style w:type="character" w:styleId="af3">
    <w:name w:val="footnote reference"/>
    <w:basedOn w:val="a0"/>
    <w:semiHidden/>
    <w:rsid w:val="007306C3"/>
    <w:rPr>
      <w:vertAlign w:val="superscript"/>
    </w:rPr>
  </w:style>
  <w:style w:type="paragraph" w:customStyle="1" w:styleId="13">
    <w:name w:val="Обычный1"/>
    <w:rsid w:val="007306C3"/>
    <w:pPr>
      <w:widowControl w:val="0"/>
      <w:spacing w:after="0" w:line="260" w:lineRule="auto"/>
      <w:ind w:left="40" w:firstLine="300"/>
      <w:jc w:val="both"/>
    </w:pPr>
    <w:rPr>
      <w:rFonts w:ascii="Times New Roman" w:eastAsia="Times New Roman" w:hAnsi="Times New Roman" w:cs="Times New Roman"/>
      <w:snapToGrid w:val="0"/>
      <w:szCs w:val="20"/>
      <w:lang w:eastAsia="ru-RU"/>
    </w:rPr>
  </w:style>
  <w:style w:type="paragraph" w:styleId="31">
    <w:name w:val="Body Text 3"/>
    <w:basedOn w:val="a"/>
    <w:link w:val="32"/>
    <w:uiPriority w:val="99"/>
    <w:semiHidden/>
    <w:unhideWhenUsed/>
    <w:rsid w:val="008B190F"/>
    <w:pPr>
      <w:spacing w:after="120"/>
    </w:pPr>
    <w:rPr>
      <w:sz w:val="16"/>
      <w:szCs w:val="16"/>
    </w:rPr>
  </w:style>
  <w:style w:type="character" w:customStyle="1" w:styleId="32">
    <w:name w:val="Основной текст 3 Знак"/>
    <w:basedOn w:val="a0"/>
    <w:link w:val="31"/>
    <w:uiPriority w:val="99"/>
    <w:semiHidden/>
    <w:rsid w:val="008B190F"/>
    <w:rPr>
      <w:rFonts w:ascii="Times New Roman" w:eastAsia="Times New Roman" w:hAnsi="Times New Roman" w:cs="Times New Roman"/>
      <w:sz w:val="16"/>
      <w:szCs w:val="16"/>
      <w:lang w:eastAsia="ru-RU"/>
    </w:rPr>
  </w:style>
  <w:style w:type="paragraph" w:customStyle="1" w:styleId="txt1">
    <w:name w:val="txt1"/>
    <w:basedOn w:val="a"/>
    <w:rsid w:val="008B190F"/>
    <w:pPr>
      <w:spacing w:before="100" w:beforeAutospacing="1" w:after="100" w:afterAutospacing="1"/>
      <w:jc w:val="both"/>
    </w:pPr>
    <w:rPr>
      <w:rFonts w:ascii="Arial" w:hAnsi="Arial" w:cs="Arial"/>
      <w:color w:val="000000"/>
    </w:rPr>
  </w:style>
  <w:style w:type="character" w:styleId="af4">
    <w:name w:val="Emphasis"/>
    <w:basedOn w:val="a0"/>
    <w:uiPriority w:val="20"/>
    <w:qFormat/>
    <w:rsid w:val="00F61DAF"/>
    <w:rPr>
      <w:b/>
      <w:bCs/>
      <w:i w:val="0"/>
      <w:iCs w:val="0"/>
    </w:rPr>
  </w:style>
  <w:style w:type="character" w:customStyle="1" w:styleId="header21">
    <w:name w:val="header21"/>
    <w:basedOn w:val="a0"/>
    <w:rsid w:val="00F61DAF"/>
    <w:rPr>
      <w:rFonts w:ascii="Arial" w:hAnsi="Arial" w:cs="Arial" w:hint="default"/>
      <w:b/>
      <w:bCs/>
      <w:i w:val="0"/>
      <w:iCs w:val="0"/>
      <w:strike w:val="0"/>
      <w:dstrike w:val="0"/>
      <w:color w:val="F8B71D"/>
      <w:sz w:val="20"/>
      <w:szCs w:val="20"/>
      <w:u w:val="none"/>
      <w:effect w:val="none"/>
    </w:rPr>
  </w:style>
  <w:style w:type="paragraph" w:customStyle="1" w:styleId="af5">
    <w:name w:val="Основной"/>
    <w:basedOn w:val="a"/>
    <w:rsid w:val="008C4305"/>
    <w:pPr>
      <w:ind w:firstLine="425"/>
      <w:jc w:val="both"/>
    </w:pPr>
    <w:rPr>
      <w:sz w:val="28"/>
    </w:rPr>
  </w:style>
  <w:style w:type="paragraph" w:customStyle="1" w:styleId="H3">
    <w:name w:val="H3"/>
    <w:basedOn w:val="a"/>
    <w:next w:val="a"/>
    <w:rsid w:val="008C4305"/>
    <w:pPr>
      <w:keepNext/>
      <w:spacing w:before="100" w:after="100"/>
      <w:outlineLvl w:val="3"/>
    </w:pPr>
    <w:rPr>
      <w:b/>
      <w:snapToGrid w:val="0"/>
      <w:sz w:val="28"/>
    </w:rPr>
  </w:style>
  <w:style w:type="character" w:styleId="af6">
    <w:name w:val="Strong"/>
    <w:basedOn w:val="a0"/>
    <w:qFormat/>
    <w:rsid w:val="00B51969"/>
    <w:rPr>
      <w:b/>
    </w:rPr>
  </w:style>
  <w:style w:type="character" w:customStyle="1" w:styleId="80">
    <w:name w:val="Заголовок 8 Знак"/>
    <w:basedOn w:val="a0"/>
    <w:link w:val="8"/>
    <w:uiPriority w:val="9"/>
    <w:semiHidden/>
    <w:rsid w:val="00B51969"/>
    <w:rPr>
      <w:rFonts w:asciiTheme="majorHAnsi" w:eastAsiaTheme="majorEastAsia" w:hAnsiTheme="majorHAnsi" w:cstheme="majorBidi"/>
      <w:color w:val="272727" w:themeColor="text1" w:themeTint="D8"/>
      <w:sz w:val="21"/>
      <w:szCs w:val="21"/>
      <w:lang w:eastAsia="ru-RU"/>
    </w:rPr>
  </w:style>
  <w:style w:type="paragraph" w:customStyle="1" w:styleId="210">
    <w:name w:val="Основной текст 21"/>
    <w:basedOn w:val="a"/>
    <w:rsid w:val="00B51969"/>
    <w:pPr>
      <w:tabs>
        <w:tab w:val="left" w:pos="1068"/>
      </w:tabs>
      <w:ind w:left="-180"/>
    </w:pPr>
    <w:rPr>
      <w:sz w:val="28"/>
    </w:rPr>
  </w:style>
  <w:style w:type="paragraph" w:customStyle="1" w:styleId="af7">
    <w:name w:val="Список определений"/>
    <w:basedOn w:val="a"/>
    <w:next w:val="a"/>
    <w:rsid w:val="00EF2ACF"/>
    <w:pPr>
      <w:ind w:left="360"/>
    </w:pPr>
    <w:rPr>
      <w:snapToGrid w:val="0"/>
      <w:sz w:val="24"/>
    </w:rPr>
  </w:style>
  <w:style w:type="table" w:styleId="af8">
    <w:name w:val="Table Grid"/>
    <w:basedOn w:val="a1"/>
    <w:uiPriority w:val="59"/>
    <w:rsid w:val="00D601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OC Heading"/>
    <w:basedOn w:val="1"/>
    <w:next w:val="a"/>
    <w:uiPriority w:val="39"/>
    <w:unhideWhenUsed/>
    <w:qFormat/>
    <w:rsid w:val="0091458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14">
    <w:name w:val="toc 1"/>
    <w:basedOn w:val="a"/>
    <w:next w:val="a"/>
    <w:autoRedefine/>
    <w:uiPriority w:val="39"/>
    <w:unhideWhenUsed/>
    <w:rsid w:val="00914583"/>
    <w:pPr>
      <w:spacing w:after="100"/>
    </w:pPr>
  </w:style>
  <w:style w:type="paragraph" w:styleId="33">
    <w:name w:val="toc 3"/>
    <w:basedOn w:val="a"/>
    <w:next w:val="a"/>
    <w:autoRedefine/>
    <w:uiPriority w:val="39"/>
    <w:unhideWhenUsed/>
    <w:rsid w:val="00914583"/>
    <w:pPr>
      <w:spacing w:after="100"/>
      <w:ind w:left="400"/>
    </w:pPr>
  </w:style>
  <w:style w:type="paragraph" w:styleId="afa">
    <w:name w:val="Balloon Text"/>
    <w:basedOn w:val="a"/>
    <w:link w:val="afb"/>
    <w:uiPriority w:val="99"/>
    <w:semiHidden/>
    <w:unhideWhenUsed/>
    <w:rsid w:val="007D59A9"/>
    <w:rPr>
      <w:rFonts w:ascii="Tahoma" w:hAnsi="Tahoma" w:cs="Tahoma"/>
      <w:sz w:val="16"/>
      <w:szCs w:val="16"/>
    </w:rPr>
  </w:style>
  <w:style w:type="character" w:customStyle="1" w:styleId="afb">
    <w:name w:val="Текст выноски Знак"/>
    <w:basedOn w:val="a0"/>
    <w:link w:val="afa"/>
    <w:uiPriority w:val="99"/>
    <w:semiHidden/>
    <w:rsid w:val="007D59A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83178201">
      <w:bodyDiv w:val="1"/>
      <w:marLeft w:val="0"/>
      <w:marRight w:val="0"/>
      <w:marTop w:val="0"/>
      <w:marBottom w:val="0"/>
      <w:divBdr>
        <w:top w:val="none" w:sz="0" w:space="0" w:color="auto"/>
        <w:left w:val="none" w:sz="0" w:space="0" w:color="auto"/>
        <w:bottom w:val="none" w:sz="0" w:space="0" w:color="auto"/>
        <w:right w:val="none" w:sz="0" w:space="0" w:color="auto"/>
      </w:divBdr>
    </w:div>
    <w:div w:id="413820838">
      <w:bodyDiv w:val="1"/>
      <w:marLeft w:val="0"/>
      <w:marRight w:val="0"/>
      <w:marTop w:val="0"/>
      <w:marBottom w:val="0"/>
      <w:divBdr>
        <w:top w:val="none" w:sz="0" w:space="0" w:color="auto"/>
        <w:left w:val="none" w:sz="0" w:space="0" w:color="auto"/>
        <w:bottom w:val="none" w:sz="0" w:space="0" w:color="auto"/>
        <w:right w:val="none" w:sz="0" w:space="0" w:color="auto"/>
      </w:divBdr>
    </w:div>
    <w:div w:id="584727484">
      <w:bodyDiv w:val="1"/>
      <w:marLeft w:val="0"/>
      <w:marRight w:val="0"/>
      <w:marTop w:val="0"/>
      <w:marBottom w:val="0"/>
      <w:divBdr>
        <w:top w:val="none" w:sz="0" w:space="0" w:color="auto"/>
        <w:left w:val="none" w:sz="0" w:space="0" w:color="auto"/>
        <w:bottom w:val="none" w:sz="0" w:space="0" w:color="auto"/>
        <w:right w:val="none" w:sz="0" w:space="0" w:color="auto"/>
      </w:divBdr>
    </w:div>
    <w:div w:id="1005061555">
      <w:bodyDiv w:val="1"/>
      <w:marLeft w:val="0"/>
      <w:marRight w:val="0"/>
      <w:marTop w:val="0"/>
      <w:marBottom w:val="0"/>
      <w:divBdr>
        <w:top w:val="none" w:sz="0" w:space="0" w:color="auto"/>
        <w:left w:val="none" w:sz="0" w:space="0" w:color="auto"/>
        <w:bottom w:val="none" w:sz="0" w:space="0" w:color="auto"/>
        <w:right w:val="none" w:sz="0" w:space="0" w:color="auto"/>
      </w:divBdr>
    </w:div>
    <w:div w:id="1162353503">
      <w:bodyDiv w:val="1"/>
      <w:marLeft w:val="0"/>
      <w:marRight w:val="0"/>
      <w:marTop w:val="0"/>
      <w:marBottom w:val="0"/>
      <w:divBdr>
        <w:top w:val="none" w:sz="0" w:space="0" w:color="auto"/>
        <w:left w:val="none" w:sz="0" w:space="0" w:color="auto"/>
        <w:bottom w:val="none" w:sz="0" w:space="0" w:color="auto"/>
        <w:right w:val="none" w:sz="0" w:space="0" w:color="auto"/>
      </w:divBdr>
    </w:div>
    <w:div w:id="1219978825">
      <w:bodyDiv w:val="1"/>
      <w:marLeft w:val="0"/>
      <w:marRight w:val="0"/>
      <w:marTop w:val="0"/>
      <w:marBottom w:val="0"/>
      <w:divBdr>
        <w:top w:val="none" w:sz="0" w:space="0" w:color="auto"/>
        <w:left w:val="none" w:sz="0" w:space="0" w:color="auto"/>
        <w:bottom w:val="none" w:sz="0" w:space="0" w:color="auto"/>
        <w:right w:val="none" w:sz="0" w:space="0" w:color="auto"/>
      </w:divBdr>
    </w:div>
    <w:div w:id="1465343497">
      <w:bodyDiv w:val="1"/>
      <w:marLeft w:val="0"/>
      <w:marRight w:val="0"/>
      <w:marTop w:val="0"/>
      <w:marBottom w:val="0"/>
      <w:divBdr>
        <w:top w:val="none" w:sz="0" w:space="0" w:color="auto"/>
        <w:left w:val="none" w:sz="0" w:space="0" w:color="auto"/>
        <w:bottom w:val="none" w:sz="0" w:space="0" w:color="auto"/>
        <w:right w:val="none" w:sz="0" w:space="0" w:color="auto"/>
      </w:divBdr>
    </w:div>
    <w:div w:id="1535072790">
      <w:bodyDiv w:val="1"/>
      <w:marLeft w:val="0"/>
      <w:marRight w:val="0"/>
      <w:marTop w:val="0"/>
      <w:marBottom w:val="0"/>
      <w:divBdr>
        <w:top w:val="none" w:sz="0" w:space="0" w:color="auto"/>
        <w:left w:val="none" w:sz="0" w:space="0" w:color="auto"/>
        <w:bottom w:val="none" w:sz="0" w:space="0" w:color="auto"/>
        <w:right w:val="none" w:sz="0" w:space="0" w:color="auto"/>
      </w:divBdr>
    </w:div>
    <w:div w:id="1599371113">
      <w:bodyDiv w:val="1"/>
      <w:marLeft w:val="0"/>
      <w:marRight w:val="0"/>
      <w:marTop w:val="0"/>
      <w:marBottom w:val="0"/>
      <w:divBdr>
        <w:top w:val="none" w:sz="0" w:space="0" w:color="auto"/>
        <w:left w:val="none" w:sz="0" w:space="0" w:color="auto"/>
        <w:bottom w:val="none" w:sz="0" w:space="0" w:color="auto"/>
        <w:right w:val="none" w:sz="0" w:space="0" w:color="auto"/>
      </w:divBdr>
    </w:div>
    <w:div w:id="1804422310">
      <w:bodyDiv w:val="1"/>
      <w:marLeft w:val="0"/>
      <w:marRight w:val="0"/>
      <w:marTop w:val="0"/>
      <w:marBottom w:val="0"/>
      <w:divBdr>
        <w:top w:val="none" w:sz="0" w:space="0" w:color="auto"/>
        <w:left w:val="none" w:sz="0" w:space="0" w:color="auto"/>
        <w:bottom w:val="none" w:sz="0" w:space="0" w:color="auto"/>
        <w:right w:val="none" w:sz="0" w:space="0" w:color="auto"/>
      </w:divBdr>
    </w:div>
    <w:div w:id="2034838500">
      <w:bodyDiv w:val="1"/>
      <w:marLeft w:val="0"/>
      <w:marRight w:val="0"/>
      <w:marTop w:val="0"/>
      <w:marBottom w:val="0"/>
      <w:divBdr>
        <w:top w:val="none" w:sz="0" w:space="0" w:color="auto"/>
        <w:left w:val="none" w:sz="0" w:space="0" w:color="auto"/>
        <w:bottom w:val="none" w:sz="0" w:space="0" w:color="auto"/>
        <w:right w:val="none" w:sz="0" w:space="0" w:color="auto"/>
      </w:divBdr>
    </w:div>
    <w:div w:id="2035381061">
      <w:bodyDiv w:val="1"/>
      <w:marLeft w:val="0"/>
      <w:marRight w:val="0"/>
      <w:marTop w:val="0"/>
      <w:marBottom w:val="0"/>
      <w:divBdr>
        <w:top w:val="none" w:sz="0" w:space="0" w:color="auto"/>
        <w:left w:val="none" w:sz="0" w:space="0" w:color="auto"/>
        <w:bottom w:val="none" w:sz="0" w:space="0" w:color="auto"/>
        <w:right w:val="none" w:sz="0" w:space="0" w:color="auto"/>
      </w:divBdr>
    </w:div>
    <w:div w:id="203557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o.edu.ru/psychology/psychophysiology/biograf3.html" TargetMode="External"/><Relationship Id="rId13" Type="http://schemas.openxmlformats.org/officeDocument/2006/relationships/hyperlink" Target="http://www.cultinfo.ru/fulltext/1/001/008/110/683.htm" TargetMode="External"/><Relationship Id="rId18" Type="http://schemas.openxmlformats.org/officeDocument/2006/relationships/image" Target="media/image1.png"/><Relationship Id="rId26" Type="http://schemas.openxmlformats.org/officeDocument/2006/relationships/hyperlink" Target="http://www.cultinfo.ru/fulltext/1/001/008/010/560.htm" TargetMode="External"/><Relationship Id="rId3" Type="http://schemas.openxmlformats.org/officeDocument/2006/relationships/styles" Target="styles.xml"/><Relationship Id="rId21" Type="http://schemas.openxmlformats.org/officeDocument/2006/relationships/hyperlink" Target="http://lib.sportedu.ru/2SimQuery.idc?Author=&#1073;&#1072;&#1083;&#1086;&#1085;&#1086;&#1074;%20&#1083;"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ultinfo.ru/fulltext/1/001/008/071/159.htm" TargetMode="External"/><Relationship Id="rId17" Type="http://schemas.openxmlformats.org/officeDocument/2006/relationships/hyperlink" Target="http://www.cultinfo.ru/fulltext/1/001/008/101/941.htm" TargetMode="External"/><Relationship Id="rId25" Type="http://schemas.openxmlformats.org/officeDocument/2006/relationships/hyperlink" Target="http://www.cultinfo.ru/fulltext/1/001/008/081/279.ht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ultinfo.ru/fulltext/1/001/008/007/534.htm" TargetMode="External"/><Relationship Id="rId20" Type="http://schemas.openxmlformats.org/officeDocument/2006/relationships/hyperlink" Target="http://elibrary.ru/author_items.asp?auth=&#1053;&#1080;&#1082;&#1086;&#1083;&#1072;&#1077;&#1074;&#1072;,&#1045;.&#1048;." TargetMode="External"/><Relationship Id="rId29" Type="http://schemas.openxmlformats.org/officeDocument/2006/relationships/hyperlink" Target="http://www.cultinfo.ru/fulltext/1/001/008/093/97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ultinfo.ru/fulltext/1/001/008/096/691.htm" TargetMode="External"/><Relationship Id="rId24" Type="http://schemas.openxmlformats.org/officeDocument/2006/relationships/hyperlink" Target="http://www.cultinfo.ru/fulltext/1/001/008/080/726.htm" TargetMode="External"/><Relationship Id="rId32" Type="http://schemas.openxmlformats.org/officeDocument/2006/relationships/hyperlink" Target="http://www.cultinfo.ru/fulltext/1/001/008/101/653.htm" TargetMode="External"/><Relationship Id="rId5" Type="http://schemas.openxmlformats.org/officeDocument/2006/relationships/webSettings" Target="webSettings.xml"/><Relationship Id="rId15" Type="http://schemas.openxmlformats.org/officeDocument/2006/relationships/hyperlink" Target="http://www.cultinfo.ru/fulltext/1/001/008/086/112.htm" TargetMode="External"/><Relationship Id="rId23" Type="http://schemas.openxmlformats.org/officeDocument/2006/relationships/hyperlink" Target="http://www.cultinfo.ru/fulltext/1/001/008/114/077.htm" TargetMode="External"/><Relationship Id="rId28" Type="http://schemas.openxmlformats.org/officeDocument/2006/relationships/hyperlink" Target="http://www.cultinfo.ru/fulltext/1/001/008/069/915.htm" TargetMode="External"/><Relationship Id="rId36" Type="http://schemas.openxmlformats.org/officeDocument/2006/relationships/theme" Target="theme/theme1.xml"/><Relationship Id="rId10" Type="http://schemas.openxmlformats.org/officeDocument/2006/relationships/hyperlink" Target="http://www.cultinfo.ru/fulltext/1/001/008/101/788.htm" TargetMode="External"/><Relationship Id="rId19" Type="http://schemas.openxmlformats.org/officeDocument/2006/relationships/hyperlink" Target="http://elibrary.ru/author_items.asp?auth=&#1051;&#1077;&#1091;&#1090;&#1080;&#1085;,&#1042;.&#1055;." TargetMode="External"/><Relationship Id="rId31" Type="http://schemas.openxmlformats.org/officeDocument/2006/relationships/hyperlink" Target="http://www.cultinfo.ru/fulltext/1/001/008/103/683.htm" TargetMode="External"/><Relationship Id="rId4" Type="http://schemas.openxmlformats.org/officeDocument/2006/relationships/settings" Target="settings.xml"/><Relationship Id="rId9" Type="http://schemas.openxmlformats.org/officeDocument/2006/relationships/hyperlink" Target="http://www.ido.edu.ru/psychology/psychophysiology/biograf4.html" TargetMode="External"/><Relationship Id="rId14" Type="http://schemas.openxmlformats.org/officeDocument/2006/relationships/hyperlink" Target="http://www.cultinfo.ru/fulltext/1/001/008/085/793.htm" TargetMode="External"/><Relationship Id="rId22" Type="http://schemas.openxmlformats.org/officeDocument/2006/relationships/hyperlink" Target="http://www.ido.edu.ru/psychology/psychophysiology/biograf14.html" TargetMode="External"/><Relationship Id="rId27" Type="http://schemas.openxmlformats.org/officeDocument/2006/relationships/hyperlink" Target="http://www.cultinfo.ru/fulltext/1/001/008/080/088.htm" TargetMode="External"/><Relationship Id="rId30" Type="http://schemas.openxmlformats.org/officeDocument/2006/relationships/hyperlink" Target="http://www.cultinfo.ru/fulltext/1/001/008/093/972.htm"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3F711-4BD0-49A6-9453-81E4BAC3B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82</Pages>
  <Words>29513</Words>
  <Characters>168229</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ИВАШКО</cp:lastModifiedBy>
  <cp:revision>4</cp:revision>
  <dcterms:created xsi:type="dcterms:W3CDTF">2019-12-22T20:26:00Z</dcterms:created>
  <dcterms:modified xsi:type="dcterms:W3CDTF">2019-12-22T20:49:00Z</dcterms:modified>
</cp:coreProperties>
</file>